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53F3DFF" w14:textId="4F157B76" w:rsidR="0005552E" w:rsidRDefault="00EC0C00" w:rsidP="008F18B8">
      <w:pPr>
        <w:pStyle w:val="Ttuloart"/>
        <w:tabs>
          <w:tab w:val="clear" w:pos="2268"/>
          <w:tab w:val="left" w:pos="0"/>
        </w:tabs>
        <w:spacing w:before="0" w:after="0"/>
      </w:pPr>
      <w:bookmarkStart w:id="0" w:name="_Hlk145141032"/>
      <w:bookmarkEnd w:id="0"/>
      <w:r>
        <w:t xml:space="preserve">Algoritmo VNS para la solución de un sistema de nave nodriza en un problema de ruteo de vehículos con drones en la entrega y recogida de paquetes </w:t>
      </w:r>
    </w:p>
    <w:p w14:paraId="563A2F36" w14:textId="7C48C68A" w:rsidR="0005552E" w:rsidRPr="00EC0C00" w:rsidRDefault="008F18B8" w:rsidP="008F18B8">
      <w:pPr>
        <w:pStyle w:val="Ttuloart"/>
        <w:tabs>
          <w:tab w:val="clear" w:pos="2268"/>
          <w:tab w:val="left" w:pos="0"/>
        </w:tabs>
        <w:rPr>
          <w:lang w:val="en-US"/>
        </w:rPr>
      </w:pPr>
      <w:r>
        <w:rPr>
          <w:noProof/>
        </w:rPr>
        <mc:AlternateContent>
          <mc:Choice Requires="wps">
            <w:drawing>
              <wp:anchor distT="0" distB="0" distL="114300" distR="114300" simplePos="0" relativeHeight="251659264" behindDoc="0" locked="0" layoutInCell="1" hidden="0" allowOverlap="1" wp14:anchorId="1D8E886C" wp14:editId="00146A7C">
                <wp:simplePos x="0" y="0"/>
                <wp:positionH relativeFrom="column">
                  <wp:posOffset>177800</wp:posOffset>
                </wp:positionH>
                <wp:positionV relativeFrom="paragraph">
                  <wp:posOffset>22860</wp:posOffset>
                </wp:positionV>
                <wp:extent cx="5605733" cy="12700"/>
                <wp:effectExtent l="0" t="0" r="0" b="0"/>
                <wp:wrapNone/>
                <wp:docPr id="255" name="Conector recto de flecha 255"/>
                <wp:cNvGraphicFramePr/>
                <a:graphic xmlns:a="http://schemas.openxmlformats.org/drawingml/2006/main">
                  <a:graphicData uri="http://schemas.microsoft.com/office/word/2010/wordprocessingShape">
                    <wps:wsp>
                      <wps:cNvCnPr/>
                      <wps:spPr>
                        <a:xfrm>
                          <a:off x="0" y="0"/>
                          <a:ext cx="5605733" cy="12700"/>
                        </a:xfrm>
                        <a:prstGeom prst="straightConnector1">
                          <a:avLst/>
                        </a:prstGeom>
                        <a:noFill/>
                        <a:ln w="12700" cap="flat" cmpd="sng">
                          <a:solidFill>
                            <a:srgbClr val="000000"/>
                          </a:solidFill>
                          <a:prstDash val="solid"/>
                          <a:miter lim="800000"/>
                          <a:headEnd type="none" w="sm" len="sm"/>
                          <a:tailEnd type="none" w="sm" len="sm"/>
                        </a:ln>
                      </wps:spPr>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2F49BC8E" id="_x0000_t32" coordsize="21600,21600" o:spt="32" o:oned="t" path="m,l21600,21600e" filled="f">
                <v:path arrowok="t" fillok="f" o:connecttype="none"/>
                <o:lock v:ext="edit" shapetype="t"/>
              </v:shapetype>
              <v:shape id="Conector recto de flecha 255" o:spid="_x0000_s1026" type="#_x0000_t32" style="position:absolute;margin-left:14pt;margin-top:1.8pt;width:441.4pt;height:1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" strokeweight="1pt">
                <v:stroke startarrowwidth="narrow" startarrowlength="short" endarrowwidth="narrow" endarrowlength="short" joinstyle="miter"/>
              </v:shape>
            </w:pict>
          </mc:Fallback>
        </mc:AlternateContent>
      </w:r>
      <w:r w:rsidR="00EC0C00" w:rsidRPr="00EC0C00">
        <w:rPr>
          <w:lang w:val="en-US"/>
        </w:rPr>
        <w:t>VNS algorithm for the solution o</w:t>
      </w:r>
      <w:r w:rsidR="00EC0C00">
        <w:rPr>
          <w:lang w:val="en-US"/>
        </w:rPr>
        <w:t xml:space="preserve">f a mothership system in a vehicle routing problem with drones in the delivery and </w:t>
      </w:r>
      <w:r w:rsidR="00F135E1">
        <w:rPr>
          <w:lang w:val="en-US"/>
        </w:rPr>
        <w:t>pick-up</w:t>
      </w:r>
      <w:r w:rsidR="00EC0C00">
        <w:rPr>
          <w:lang w:val="en-US"/>
        </w:rPr>
        <w:t xml:space="preserve"> of packages </w:t>
      </w:r>
    </w:p>
    <w:p w14:paraId="113200B7" w14:textId="77777777" w:rsidR="005458D9" w:rsidRPr="00EC0C00" w:rsidRDefault="005458D9">
      <w:pPr>
        <w:pBdr>
          <w:top w:val="nil"/>
          <w:left w:val="nil"/>
          <w:bottom w:val="nil"/>
          <w:right w:val="nil"/>
          <w:between w:val="nil"/>
        </w:pBdr>
        <w:tabs>
          <w:tab w:val="left" w:pos="5223"/>
        </w:tabs>
        <w:jc w:val="left"/>
        <w:rPr>
          <w:color w:val="000000"/>
          <w:lang w:val="en-US"/>
        </w:rPr>
      </w:pPr>
    </w:p>
    <w:p w14:paraId="465214A4" w14:textId="77777777" w:rsidR="005458D9" w:rsidRPr="00EC0C00" w:rsidRDefault="005458D9">
      <w:pPr>
        <w:pBdr>
          <w:top w:val="nil"/>
          <w:left w:val="nil"/>
          <w:bottom w:val="nil"/>
          <w:right w:val="nil"/>
          <w:between w:val="nil"/>
        </w:pBdr>
        <w:tabs>
          <w:tab w:val="left" w:pos="5223"/>
        </w:tabs>
        <w:jc w:val="left"/>
        <w:rPr>
          <w:color w:val="000000"/>
          <w:lang w:val="en-US"/>
        </w:rPr>
      </w:pPr>
      <w:bookmarkStart w:id="1" w:name="_heading=h.gjdgxs" w:colFirst="0" w:colLast="0"/>
      <w:bookmarkEnd w:id="1"/>
    </w:p>
    <w:p w14:paraId="55EEBF34" w14:textId="1BC14550" w:rsidR="005458D9" w:rsidRDefault="00440B38">
      <w:pPr>
        <w:pBdr>
          <w:top w:val="nil"/>
          <w:left w:val="nil"/>
          <w:bottom w:val="nil"/>
          <w:right w:val="nil"/>
          <w:between w:val="nil"/>
        </w:pBdr>
        <w:jc w:val="center"/>
        <w:rPr>
          <w:b/>
          <w:smallCaps/>
          <w:color w:val="000000"/>
          <w:sz w:val="24"/>
          <w:szCs w:val="24"/>
        </w:rPr>
      </w:pPr>
      <w:sdt>
        <w:sdtPr>
          <w:tag w:val="goog_rdk_13"/>
          <w:id w:val="771975981"/>
        </w:sdtPr>
        <w:sdtEndPr/>
        <w:sdtContent>
          <w:r w:rsidR="00EC0C00">
            <w:rPr>
              <w:b/>
              <w:color w:val="000000"/>
              <w:sz w:val="24"/>
              <w:szCs w:val="24"/>
            </w:rPr>
            <w:t>Lina Higuera</w:t>
          </w:r>
        </w:sdtContent>
      </w:sdt>
      <w:r w:rsidR="00414DEB">
        <w:rPr>
          <w:b/>
          <w:color w:val="000000"/>
          <w:sz w:val="24"/>
          <w:szCs w:val="24"/>
        </w:rPr>
        <w:t>-</w:t>
      </w:r>
      <w:r w:rsidR="00EC0C00">
        <w:rPr>
          <w:b/>
          <w:color w:val="000000"/>
          <w:sz w:val="24"/>
          <w:szCs w:val="24"/>
        </w:rPr>
        <w:t>Ayala</w:t>
      </w:r>
      <w:r w:rsidR="00414DEB">
        <w:rPr>
          <w:b/>
          <w:color w:val="000000"/>
          <w:sz w:val="24"/>
          <w:szCs w:val="24"/>
        </w:rPr>
        <w:t xml:space="preserve"> </w:t>
      </w:r>
      <w:r w:rsidR="00414DEB">
        <w:rPr>
          <w:b/>
          <w:smallCaps/>
          <w:color w:val="000000"/>
          <w:sz w:val="24"/>
          <w:szCs w:val="24"/>
          <w:vertAlign w:val="superscript"/>
        </w:rPr>
        <w:t>1</w:t>
      </w:r>
      <w:r w:rsidR="00414DEB">
        <w:rPr>
          <w:b/>
          <w:smallCaps/>
          <w:color w:val="000000"/>
          <w:sz w:val="24"/>
          <w:szCs w:val="24"/>
        </w:rPr>
        <w:t>,</w:t>
      </w:r>
      <w:r w:rsidR="00414DEB">
        <w:rPr>
          <w:b/>
          <w:color w:val="000000"/>
          <w:sz w:val="24"/>
          <w:szCs w:val="24"/>
        </w:rPr>
        <w:t xml:space="preserve"> </w:t>
      </w:r>
      <w:r w:rsidR="00D675ED">
        <w:rPr>
          <w:b/>
          <w:color w:val="000000"/>
          <w:sz w:val="24"/>
          <w:szCs w:val="24"/>
        </w:rPr>
        <w:t>Luisa Peña</w:t>
      </w:r>
      <w:r w:rsidR="00414DEB">
        <w:rPr>
          <w:b/>
          <w:color w:val="000000"/>
          <w:sz w:val="24"/>
          <w:szCs w:val="24"/>
        </w:rPr>
        <w:t>-</w:t>
      </w:r>
      <w:r w:rsidR="00D675ED">
        <w:rPr>
          <w:b/>
          <w:color w:val="000000"/>
          <w:sz w:val="24"/>
          <w:szCs w:val="24"/>
        </w:rPr>
        <w:t>Jara</w:t>
      </w:r>
      <w:r w:rsidR="00414DEB">
        <w:rPr>
          <w:b/>
          <w:smallCaps/>
          <w:color w:val="000000"/>
          <w:sz w:val="24"/>
          <w:szCs w:val="24"/>
          <w:vertAlign w:val="superscript"/>
        </w:rPr>
        <w:t xml:space="preserve"> 2</w:t>
      </w:r>
      <w:r w:rsidR="00414DEB">
        <w:rPr>
          <w:b/>
          <w:smallCaps/>
          <w:color w:val="000000"/>
          <w:sz w:val="24"/>
          <w:szCs w:val="24"/>
        </w:rPr>
        <w:t xml:space="preserve">, </w:t>
      </w:r>
      <w:r w:rsidR="00D675ED">
        <w:rPr>
          <w:b/>
          <w:color w:val="000000"/>
          <w:sz w:val="24"/>
          <w:szCs w:val="24"/>
        </w:rPr>
        <w:t xml:space="preserve">Karin Aguilar </w:t>
      </w:r>
      <w:r w:rsidR="00414DEB">
        <w:rPr>
          <w:b/>
          <w:color w:val="000000"/>
          <w:sz w:val="24"/>
          <w:szCs w:val="24"/>
        </w:rPr>
        <w:t>-</w:t>
      </w:r>
      <w:r w:rsidR="00D675ED">
        <w:rPr>
          <w:b/>
          <w:color w:val="000000"/>
          <w:sz w:val="24"/>
          <w:szCs w:val="24"/>
        </w:rPr>
        <w:t>Imitola</w:t>
      </w:r>
      <w:r w:rsidR="00414DEB">
        <w:rPr>
          <w:b/>
          <w:smallCaps/>
          <w:color w:val="000000"/>
          <w:sz w:val="24"/>
          <w:szCs w:val="24"/>
          <w:vertAlign w:val="superscript"/>
        </w:rPr>
        <w:t xml:space="preserve"> 3</w:t>
      </w:r>
    </w:p>
    <w:p w14:paraId="432A0FBF" w14:textId="77777777" w:rsidR="005458D9" w:rsidRDefault="005458D9">
      <w:pPr>
        <w:pBdr>
          <w:top w:val="nil"/>
          <w:left w:val="nil"/>
          <w:bottom w:val="nil"/>
          <w:right w:val="nil"/>
          <w:between w:val="nil"/>
        </w:pBdr>
        <w:jc w:val="center"/>
        <w:rPr>
          <w:color w:val="000000"/>
        </w:rPr>
      </w:pPr>
    </w:p>
    <w:p w14:paraId="3FAAF4C5" w14:textId="77777777" w:rsidR="005458D9" w:rsidRDefault="005458D9">
      <w:pPr>
        <w:pBdr>
          <w:top w:val="nil"/>
          <w:left w:val="nil"/>
          <w:bottom w:val="nil"/>
          <w:right w:val="nil"/>
          <w:between w:val="nil"/>
        </w:pBdr>
        <w:jc w:val="center"/>
        <w:rPr>
          <w:color w:val="000000"/>
        </w:rPr>
      </w:pPr>
    </w:p>
    <w:p w14:paraId="1C7CF000" w14:textId="3D0BECD4" w:rsidR="005458D9" w:rsidRDefault="00414DEB">
      <w:pPr>
        <w:jc w:val="center"/>
      </w:pPr>
      <w:r>
        <w:rPr>
          <w:vertAlign w:val="superscript"/>
        </w:rPr>
        <w:t>1</w:t>
      </w:r>
      <w:r w:rsidR="00D675ED">
        <w:t xml:space="preserve">Escuela de Estudios Industriales y Empresariales, Universidad Industrial de Santander, Colombia, Correos electrónicos: </w:t>
      </w:r>
      <w:hyperlink r:id="rId9" w:history="1">
        <w:r w:rsidR="00D675ED" w:rsidRPr="00C72D44">
          <w:rPr>
            <w:rStyle w:val="Hipervnculo"/>
          </w:rPr>
          <w:t>lina2165157@correo.uis.edu.co</w:t>
        </w:r>
      </w:hyperlink>
      <w:r w:rsidR="00D675ED">
        <w:t xml:space="preserve"> , </w:t>
      </w:r>
      <w:hyperlink r:id="rId10" w:history="1">
        <w:r w:rsidR="00D675ED" w:rsidRPr="00C72D44">
          <w:rPr>
            <w:rStyle w:val="Hipervnculo"/>
          </w:rPr>
          <w:t>luisa2165160@correo.uis.edu.co</w:t>
        </w:r>
      </w:hyperlink>
      <w:r w:rsidR="00D675ED">
        <w:t xml:space="preserve"> </w:t>
      </w:r>
      <w:r w:rsidR="00D675ED" w:rsidRPr="00D675ED">
        <w:rPr>
          <w:color w:val="FF0000"/>
        </w:rPr>
        <w:t>Orcid</w:t>
      </w:r>
    </w:p>
    <w:p w14:paraId="000FFFF4" w14:textId="5AC36122" w:rsidR="005458D9" w:rsidRDefault="00414DEB">
      <w:pPr>
        <w:jc w:val="center"/>
      </w:pPr>
      <w:r>
        <w:rPr>
          <w:vertAlign w:val="superscript"/>
        </w:rPr>
        <w:t xml:space="preserve">2 </w:t>
      </w:r>
      <w:r>
        <w:t xml:space="preserve">Grupo </w:t>
      </w:r>
      <w:r w:rsidR="00D675ED">
        <w:t xml:space="preserve">de optimización de sistemas productivos, administrativos y logísticos (OPALO), Escuela de Estudios Industriales y Empresariales, Universidad Industrial de Santander, Colombia. Correos electrónicos: </w:t>
      </w:r>
      <w:hyperlink r:id="rId11" w:history="1">
        <w:r w:rsidR="00D675ED" w:rsidRPr="00C72D44">
          <w:rPr>
            <w:rStyle w:val="Hipervnculo"/>
          </w:rPr>
          <w:t>aguilarimitola.karin@gmail.com</w:t>
        </w:r>
      </w:hyperlink>
      <w:r w:rsidR="00D675ED">
        <w:t>,</w:t>
      </w:r>
      <w:r w:rsidR="004D5759">
        <w:t xml:space="preserve"> </w:t>
      </w:r>
      <w:hyperlink r:id="rId12" w:history="1">
        <w:r w:rsidR="004D5759" w:rsidRPr="0091574E">
          <w:rPr>
            <w:rStyle w:val="Hipervnculo"/>
          </w:rPr>
          <w:t>cediazbo@uis.edu.co</w:t>
        </w:r>
      </w:hyperlink>
      <w:r w:rsidR="004D5759">
        <w:t xml:space="preserve"> </w:t>
      </w:r>
      <w:r w:rsidR="00D675ED">
        <w:t xml:space="preserve"> </w:t>
      </w:r>
      <w:r w:rsidR="00D675ED" w:rsidRPr="00D675ED">
        <w:rPr>
          <w:color w:val="FF0000"/>
        </w:rPr>
        <w:t>orcid?</w:t>
      </w:r>
    </w:p>
    <w:p w14:paraId="00DADFDA" w14:textId="0D5522C0" w:rsidR="005458D9" w:rsidRDefault="005458D9">
      <w:pPr>
        <w:jc w:val="center"/>
      </w:pPr>
    </w:p>
    <w:p w14:paraId="67CA681D" w14:textId="77777777" w:rsidR="005458D9" w:rsidRDefault="005458D9">
      <w:pPr>
        <w:jc w:val="center"/>
      </w:pPr>
    </w:p>
    <w:p w14:paraId="5B0917B0" w14:textId="77777777" w:rsidR="005458D9" w:rsidRPr="00D675ED" w:rsidRDefault="00414DEB">
      <w:pPr>
        <w:pBdr>
          <w:top w:val="nil"/>
          <w:left w:val="nil"/>
          <w:bottom w:val="nil"/>
          <w:right w:val="nil"/>
          <w:between w:val="nil"/>
        </w:pBdr>
        <w:jc w:val="center"/>
        <w:rPr>
          <w:color w:val="FF0000"/>
        </w:rPr>
      </w:pPr>
      <w:r w:rsidRPr="00D675ED">
        <w:rPr>
          <w:color w:val="FF0000"/>
        </w:rPr>
        <w:t>Recibido</w:t>
      </w:r>
      <w:r w:rsidRPr="00D675ED">
        <w:rPr>
          <w:smallCaps/>
          <w:color w:val="FF0000"/>
        </w:rPr>
        <w:t xml:space="preserve">: </w:t>
      </w:r>
      <w:r w:rsidRPr="00D675ED">
        <w:rPr>
          <w:color w:val="FF0000"/>
        </w:rPr>
        <w:t>dd</w:t>
      </w:r>
      <w:r w:rsidRPr="00D675ED">
        <w:rPr>
          <w:smallCaps/>
          <w:color w:val="FF0000"/>
        </w:rPr>
        <w:t xml:space="preserve"> </w:t>
      </w:r>
      <w:r w:rsidRPr="00D675ED">
        <w:rPr>
          <w:color w:val="FF0000"/>
        </w:rPr>
        <w:t>mes aaaa. Aceptado</w:t>
      </w:r>
      <w:r w:rsidRPr="00D675ED">
        <w:rPr>
          <w:smallCaps/>
          <w:color w:val="FF0000"/>
        </w:rPr>
        <w:t>:</w:t>
      </w:r>
      <w:r w:rsidRPr="00D675ED">
        <w:rPr>
          <w:color w:val="FF0000"/>
        </w:rPr>
        <w:t xml:space="preserve"> dd mes aaaa. Versión final</w:t>
      </w:r>
      <w:r w:rsidRPr="00D675ED">
        <w:rPr>
          <w:smallCaps/>
          <w:color w:val="FF0000"/>
        </w:rPr>
        <w:t xml:space="preserve">: </w:t>
      </w:r>
      <w:r w:rsidRPr="00D675ED">
        <w:rPr>
          <w:color w:val="FF0000"/>
        </w:rPr>
        <w:t>dd mes aaaa</w:t>
      </w:r>
    </w:p>
    <w:p w14:paraId="06DEA078" w14:textId="77777777" w:rsidR="005458D9" w:rsidRDefault="005458D9">
      <w:pPr>
        <w:pBdr>
          <w:top w:val="nil"/>
          <w:left w:val="nil"/>
          <w:bottom w:val="nil"/>
          <w:right w:val="nil"/>
          <w:between w:val="nil"/>
        </w:pBdr>
        <w:jc w:val="center"/>
        <w:rPr>
          <w:smallCaps/>
          <w:color w:val="000000"/>
        </w:rPr>
      </w:pPr>
    </w:p>
    <w:p w14:paraId="25BED3CB" w14:textId="77777777" w:rsidR="005458D9" w:rsidRDefault="005458D9">
      <w:pPr>
        <w:pBdr>
          <w:top w:val="nil"/>
          <w:left w:val="nil"/>
          <w:bottom w:val="nil"/>
          <w:right w:val="nil"/>
          <w:between w:val="nil"/>
        </w:pBdr>
        <w:jc w:val="left"/>
        <w:rPr>
          <w:color w:val="000000"/>
        </w:rPr>
        <w:sectPr w:rsidR="005458D9" w:rsidSect="0005552E">
          <w:headerReference w:type="even" r:id="rId13"/>
          <w:headerReference w:type="default" r:id="rId14"/>
          <w:headerReference w:type="first" r:id="rId15"/>
          <w:footerReference w:type="first" r:id="rId16"/>
          <w:pgSz w:w="12240" w:h="15840"/>
          <w:pgMar w:top="1934" w:right="1418" w:bottom="1418" w:left="1418" w:header="1064" w:footer="709" w:gutter="0"/>
          <w:pgNumType w:start="1"/>
          <w:cols w:space="720"/>
          <w:titlePg/>
        </w:sectPr>
      </w:pPr>
    </w:p>
    <w:p w14:paraId="24CFCF11" w14:textId="77777777" w:rsidR="005458D9" w:rsidRDefault="00414DEB" w:rsidP="00766DBF">
      <w:pPr>
        <w:pStyle w:val="Descrip"/>
      </w:pPr>
      <w:r>
        <w:t>Resumen</w:t>
      </w:r>
    </w:p>
    <w:p w14:paraId="53477B1E" w14:textId="77777777" w:rsidR="005458D9" w:rsidRDefault="005458D9">
      <w:pPr>
        <w:pBdr>
          <w:top w:val="nil"/>
          <w:left w:val="nil"/>
          <w:bottom w:val="nil"/>
          <w:right w:val="nil"/>
          <w:between w:val="nil"/>
        </w:pBdr>
        <w:jc w:val="left"/>
        <w:rPr>
          <w:color w:val="000000"/>
        </w:rPr>
      </w:pPr>
    </w:p>
    <w:p w14:paraId="73409AA3" w14:textId="7ECC824E" w:rsidR="005458D9" w:rsidRPr="00992D63" w:rsidRDefault="00992D63" w:rsidP="00992D63">
      <w:pPr>
        <w:spacing w:line="276" w:lineRule="auto"/>
        <w:mirrorIndents/>
        <w:rPr>
          <w:bCs/>
          <w:szCs w:val="24"/>
        </w:rPr>
      </w:pPr>
      <w:r>
        <w:rPr>
          <w:bCs/>
          <w:szCs w:val="24"/>
        </w:rPr>
        <w:t>Este</w:t>
      </w:r>
      <w:r w:rsidRPr="005D0E3A">
        <w:rPr>
          <w:bCs/>
          <w:szCs w:val="24"/>
        </w:rPr>
        <w:t xml:space="preserve"> documento presenta un modelo matemático y una metodología de solución eficiente para el problema de ruteo de vehículos con drones (VDRP) en el cual el objetivo es cumplir la demanda de servicios de recogidas y entregas en una red minimizando el costo total de la operación.  para esto </w:t>
      </w:r>
      <w:r>
        <w:rPr>
          <w:bCs/>
          <w:szCs w:val="24"/>
        </w:rPr>
        <w:t>el problema es formulado como</w:t>
      </w:r>
      <w:r w:rsidRPr="005D0E3A">
        <w:rPr>
          <w:bCs/>
          <w:szCs w:val="24"/>
        </w:rPr>
        <w:t xml:space="preserve"> </w:t>
      </w:r>
      <w:r>
        <w:rPr>
          <w:bCs/>
          <w:szCs w:val="24"/>
        </w:rPr>
        <w:t>programa lineal de enteros mixtos (</w:t>
      </w:r>
      <w:r w:rsidRPr="00960C93">
        <w:rPr>
          <w:bCs/>
          <w:szCs w:val="24"/>
        </w:rPr>
        <w:t>MILP</w:t>
      </w:r>
      <w:r>
        <w:rPr>
          <w:bCs/>
          <w:szCs w:val="24"/>
        </w:rPr>
        <w:t>)</w:t>
      </w:r>
      <w:r w:rsidRPr="00960C93">
        <w:rPr>
          <w:bCs/>
          <w:szCs w:val="24"/>
        </w:rPr>
        <w:t>.</w:t>
      </w:r>
      <w:r>
        <w:rPr>
          <w:bCs/>
          <w:szCs w:val="24"/>
        </w:rPr>
        <w:t xml:space="preserve"> </w:t>
      </w:r>
      <w:r w:rsidRPr="005D0E3A">
        <w:rPr>
          <w:bCs/>
          <w:szCs w:val="24"/>
        </w:rPr>
        <w:t xml:space="preserve">El modelo formulado contempla la mayoría de las condiciones e interacciones del sistema de nave nodriza (vehículo-dron) como las restricciones que se generan por la forma de operación de cada uno de ellos, a saberse restricciones de capacidad de carga y rango de vuelo. Así mismo, se tienen en cuenta algunas suposiciones con el fin de simplificar un poco el problema. La metodología de solución se basa en la utilización de una extensión del clásico algoritmo de Clarke and Wright para resolver el VDRP con la cual se genera una solución inicial que sea buena y se busca su optimización mediante un algoritmo de búsqueda de vecindario variable (VNS). Se llevan a cabo algunos experimentos numéricos con el fin de medir el rendimiento de las heurísticas y dar respuesta al problema planteado considerando diferentes instancias. </w:t>
      </w:r>
      <w:r>
        <w:rPr>
          <w:bCs/>
          <w:szCs w:val="24"/>
        </w:rPr>
        <w:t xml:space="preserve"> </w:t>
      </w:r>
      <w:r w:rsidR="008E0E67">
        <w:t xml:space="preserve">Al ser un tema poco explorado por la literatura se considera que este documento amplía tanto preguntas como respuestas en este sistema de nave nodriza que se considera aun innovador en la planificación de las tareas de entrega y recogida de paquetes. </w:t>
      </w:r>
    </w:p>
    <w:p w14:paraId="5305DB33" w14:textId="77777777" w:rsidR="008E0E67" w:rsidRDefault="008E0E67" w:rsidP="008E0E67"/>
    <w:p w14:paraId="107957ED" w14:textId="5AD2BA7F" w:rsidR="005458D9" w:rsidRDefault="00414DEB">
      <w:r>
        <w:rPr>
          <w:b/>
        </w:rPr>
        <w:t xml:space="preserve">Palabras clave: </w:t>
      </w:r>
      <w:r w:rsidR="00497798">
        <w:t xml:space="preserve">Ruteo vehículo-dron, algoritmo de ahorros de Clarke &amp; Wright, Servicio de recogida y entrega, Sistema de Nave Nodriza, algoritmo búsqueda de vecindario variable VNS. </w:t>
      </w:r>
    </w:p>
    <w:p w14:paraId="1A2EEA8E" w14:textId="77777777" w:rsidR="005458D9" w:rsidRDefault="005458D9">
      <w:pPr>
        <w:pBdr>
          <w:top w:val="nil"/>
          <w:left w:val="nil"/>
          <w:bottom w:val="nil"/>
          <w:right w:val="nil"/>
          <w:between w:val="nil"/>
        </w:pBdr>
        <w:ind w:right="-232"/>
        <w:rPr>
          <w:color w:val="000000"/>
        </w:rPr>
      </w:pPr>
    </w:p>
    <w:p w14:paraId="14E8F9B1" w14:textId="77777777" w:rsidR="005458D9" w:rsidRPr="00EC0C00" w:rsidRDefault="00414DEB" w:rsidP="00766DBF">
      <w:pPr>
        <w:pStyle w:val="Descrip"/>
        <w:rPr>
          <w:lang w:val="en-US"/>
        </w:rPr>
      </w:pPr>
      <w:r w:rsidRPr="00EC0C00">
        <w:rPr>
          <w:lang w:val="en-US"/>
        </w:rPr>
        <w:t>Abstract</w:t>
      </w:r>
    </w:p>
    <w:p w14:paraId="48BFC64E" w14:textId="77777777" w:rsidR="0005552E" w:rsidRPr="00EC0C00" w:rsidRDefault="0005552E">
      <w:pPr>
        <w:pBdr>
          <w:top w:val="nil"/>
          <w:left w:val="nil"/>
          <w:bottom w:val="nil"/>
          <w:right w:val="nil"/>
          <w:between w:val="nil"/>
        </w:pBdr>
        <w:ind w:right="-232"/>
        <w:rPr>
          <w:b/>
          <w:color w:val="000000"/>
          <w:lang w:val="en-US"/>
        </w:rPr>
      </w:pPr>
    </w:p>
    <w:sdt>
      <w:sdtPr>
        <w:tag w:val="goog_rdk_14"/>
        <w:id w:val="-383411591"/>
      </w:sdtPr>
      <w:sdtEndPr/>
      <w:sdtContent>
        <w:p w14:paraId="1BDF73B2" w14:textId="7C5E7895" w:rsidR="00992D63" w:rsidRPr="007E3820" w:rsidRDefault="00992D63" w:rsidP="00992D63">
          <w:pPr>
            <w:spacing w:line="276" w:lineRule="auto"/>
            <w:rPr>
              <w:bCs/>
              <w:szCs w:val="24"/>
              <w:lang w:val="en-US"/>
            </w:rPr>
          </w:pPr>
          <w:r w:rsidRPr="007E3820">
            <w:rPr>
              <w:bCs/>
              <w:szCs w:val="24"/>
              <w:lang w:val="en-US"/>
            </w:rPr>
            <w:t>This document presents a mathematical model and an efficient solution methodology for the vehicle routing problem with drones (VRPD) in which the objective is to meet the demand for pickup and delivery services in a network, minimizing the total cost of the operation. For this, the problem is formulated as a mixed integer linear program (MILP).</w:t>
          </w:r>
          <w:r>
            <w:rPr>
              <w:bCs/>
              <w:szCs w:val="24"/>
              <w:lang w:val="en-US"/>
            </w:rPr>
            <w:t xml:space="preserve"> </w:t>
          </w:r>
          <w:r w:rsidRPr="007E3820">
            <w:rPr>
              <w:bCs/>
              <w:szCs w:val="24"/>
              <w:lang w:val="en-US"/>
            </w:rPr>
            <w:t>The formulated model contemplates most of the conditions and interactions of the mothership system (vehicle-drone) as the restrictions that are generated by the way of operation of each one of them, namely restrictions of load capacity and flight range. Likewise, some assumptions are taken into account in order to simplify the problem a bit.</w:t>
          </w:r>
          <w:r w:rsidR="00AF7FDC">
            <w:rPr>
              <w:bCs/>
              <w:szCs w:val="24"/>
              <w:lang w:val="en-US"/>
            </w:rPr>
            <w:t xml:space="preserve"> </w:t>
          </w:r>
          <w:r w:rsidRPr="007E3820">
            <w:rPr>
              <w:bCs/>
              <w:szCs w:val="24"/>
              <w:lang w:val="en-US"/>
            </w:rPr>
            <w:t xml:space="preserve">The solution methodology is based on the use of an extension of the classic Clarke and Wright algorithm to solve the VDRP with which an initial solution that is good is generated and its optimization is sought by means of a variable </w:t>
          </w:r>
          <w:r w:rsidR="008F54E6" w:rsidRPr="007E3820">
            <w:rPr>
              <w:bCs/>
              <w:szCs w:val="24"/>
              <w:lang w:val="en-US"/>
            </w:rPr>
            <w:t>neighborhood</w:t>
          </w:r>
          <w:r w:rsidRPr="007E3820">
            <w:rPr>
              <w:bCs/>
              <w:szCs w:val="24"/>
              <w:lang w:val="en-US"/>
            </w:rPr>
            <w:t xml:space="preserve"> search algorithm (VNS).</w:t>
          </w:r>
          <w:r w:rsidR="00AF7FDC">
            <w:rPr>
              <w:bCs/>
              <w:szCs w:val="24"/>
              <w:lang w:val="en-US"/>
            </w:rPr>
            <w:t xml:space="preserve"> </w:t>
          </w:r>
          <w:r w:rsidRPr="007E3820">
            <w:rPr>
              <w:bCs/>
              <w:szCs w:val="24"/>
              <w:lang w:val="en-US"/>
            </w:rPr>
            <w:t>Some numerical experiments are</w:t>
          </w:r>
          <w:r w:rsidR="00C9494C">
            <w:rPr>
              <w:bCs/>
              <w:szCs w:val="24"/>
              <w:lang w:val="en-US"/>
            </w:rPr>
            <w:t xml:space="preserve"> </w:t>
          </w:r>
          <w:r w:rsidRPr="007E3820">
            <w:rPr>
              <w:bCs/>
              <w:szCs w:val="24"/>
              <w:lang w:val="en-US"/>
            </w:rPr>
            <w:t>carried out in order to measure the performance of the heuristics and to give an answer to the problem posed considering different instances.</w:t>
          </w:r>
          <w:r w:rsidR="00AF7FDC">
            <w:rPr>
              <w:bCs/>
              <w:szCs w:val="24"/>
              <w:lang w:val="en-US"/>
            </w:rPr>
            <w:t xml:space="preserve"> </w:t>
          </w:r>
          <w:r w:rsidRPr="007E3820">
            <w:rPr>
              <w:bCs/>
              <w:szCs w:val="24"/>
              <w:lang w:val="en-US"/>
            </w:rPr>
            <w:t>Being a little explored subject in the literature, it is considered that this document expands both questions and answers on this mothership system, which is still considered innovative in the planning of package delivery and collection tasks.</w:t>
          </w:r>
        </w:p>
        <w:p w14:paraId="043493CB" w14:textId="66663F1D" w:rsidR="005458D9" w:rsidRPr="00EC0C00" w:rsidRDefault="00440B38" w:rsidP="00992D63">
          <w:pPr>
            <w:rPr>
              <w:color w:val="000000"/>
              <w:lang w:val="en-US"/>
            </w:rPr>
          </w:pPr>
        </w:p>
      </w:sdtContent>
    </w:sdt>
    <w:p w14:paraId="70167D28" w14:textId="2406B7DA" w:rsidR="005458D9" w:rsidRPr="00EC0C00" w:rsidRDefault="00414DEB">
      <w:pPr>
        <w:rPr>
          <w:color w:val="000000"/>
          <w:lang w:val="en-US"/>
        </w:rPr>
      </w:pPr>
      <w:r w:rsidRPr="00EC0C00">
        <w:rPr>
          <w:rStyle w:val="DescripCar"/>
          <w:lang w:val="en-US"/>
        </w:rPr>
        <w:t>Keywords:</w:t>
      </w:r>
      <w:r w:rsidRPr="00EC0C00">
        <w:rPr>
          <w:lang w:val="en-US"/>
        </w:rPr>
        <w:t xml:space="preserve"> </w:t>
      </w:r>
      <w:r w:rsidR="00992D63" w:rsidRPr="00175D10">
        <w:rPr>
          <w:bCs/>
          <w:szCs w:val="24"/>
          <w:lang w:val="en-US"/>
        </w:rPr>
        <w:t>Vehicle-drone routing, Clarke &amp; Wright Savings algorithm, Pickup and Delivery Service, Mother Ship System, VNS Variable Neighborhood Search algorithm</w:t>
      </w:r>
      <w:r w:rsidR="00992D63">
        <w:rPr>
          <w:bCs/>
          <w:szCs w:val="24"/>
          <w:lang w:val="en-US"/>
        </w:rPr>
        <w:t>.</w:t>
      </w:r>
    </w:p>
    <w:p w14:paraId="29CC4867" w14:textId="77777777" w:rsidR="005458D9" w:rsidRPr="00EC0C00" w:rsidRDefault="005458D9">
      <w:pPr>
        <w:rPr>
          <w:lang w:val="en-US"/>
        </w:rPr>
      </w:pPr>
    </w:p>
    <w:p w14:paraId="1D025516" w14:textId="77777777" w:rsidR="005458D9" w:rsidRPr="00EC0C00" w:rsidRDefault="005458D9">
      <w:pPr>
        <w:rPr>
          <w:lang w:val="en-US"/>
        </w:rPr>
        <w:sectPr w:rsidR="005458D9" w:rsidRPr="00EC0C00">
          <w:type w:val="continuous"/>
          <w:pgSz w:w="12240" w:h="15840"/>
          <w:pgMar w:top="1418" w:right="1418" w:bottom="1418" w:left="1418" w:header="1064" w:footer="709" w:gutter="0"/>
          <w:cols w:space="720"/>
        </w:sectPr>
      </w:pPr>
    </w:p>
    <w:p w14:paraId="7D86F346" w14:textId="77777777" w:rsidR="005458D9" w:rsidRDefault="00414DEB" w:rsidP="00766DBF">
      <w:pPr>
        <w:pStyle w:val="Ttulo1"/>
      </w:pPr>
      <w:r>
        <w:t>Introducción</w:t>
      </w:r>
    </w:p>
    <w:p w14:paraId="3D2FACCE" w14:textId="77777777" w:rsidR="005458D9" w:rsidRDefault="005458D9"/>
    <w:p w14:paraId="39034F7E" w14:textId="189D1EAF" w:rsidR="0065575D" w:rsidRPr="0065575D" w:rsidRDefault="0065575D" w:rsidP="0065575D">
      <w:pPr>
        <w:rPr>
          <w:b/>
          <w:bCs/>
        </w:rPr>
      </w:pPr>
      <w:r w:rsidRPr="0065575D">
        <w:t xml:space="preserve">La tecnología de los drones ha evolucionado significativamente en los últimos años, cada vez con aplicaciones más variadas y con funcionalidades que en algún momento llegaron a ser poco creíbles. Ámbitos como la agricultura y silvicultura, la construcción, la prevención de desastres, el sector energético, el cine y la fotografía se ven beneficiadas por las ventajas que tienen estos vehículos. Indudablemente hay un sector con especial interés en el uso de los drones: la industria logística; ésta ha considerado la utilización de </w:t>
      </w:r>
      <w:r w:rsidR="00AF7FDC">
        <w:t>uav</w:t>
      </w:r>
      <w:r w:rsidRPr="0065575D">
        <w:t xml:space="preserve">´s en la realización de entregas debido a sus múltiples beneficios; entre los que más se destacan la disminución de costos, entregas más rápidas, el alivio de la congestión en las vías, accesibilidad a lugares remotos, seguridad del envío y la baja contaminación al medio ambiente. </w:t>
      </w:r>
    </w:p>
    <w:p w14:paraId="4F0D5E0D" w14:textId="49B7901E" w:rsidR="0065575D" w:rsidRPr="0065575D" w:rsidRDefault="0065575D" w:rsidP="0065575D">
      <w:r w:rsidRPr="0065575D">
        <w:t xml:space="preserve">Las expectativas en cuanto a la entrega de paquetes con drones son muy altas debido a que su implementación no es muy sencilla, las limitaciones que se presentan son numerosas; por ejemplo, todavía no se ha desarrollado una amplia legislación sobre la utilización del espacio aéreo por estos dispositivos, los drones sofisticados por lo regular son de alto costo, para hacer la entrega de pedidos no puede tocar el timbre, ni entrar en bloques de pisos, son sensibles a cambios meteorológicos y por último, las limitaciones inherentes al vehículo no tripulado, como lo son la capacidad de carga, la duración de la batería y el rango de vuelo </w:t>
      </w:r>
      <w:sdt>
        <w:sdtPr>
          <w:rPr>
            <w:color w:val="000000"/>
          </w:rPr>
          <w:tag w:val="MENDELEY_CITATION_v3_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"/>
          <w:id w:val="-1479686379"/>
          <w:placeholder>
            <w:docPart w:val="96F810A91DB24F65BCFE32DC652587B1"/>
          </w:placeholder>
        </w:sdtPr>
        <w:sdtEndPr/>
        <w:sdtContent>
          <w:r w:rsidR="0026462F" w:rsidRPr="0026462F">
            <w:rPr>
              <w:color w:val="000000"/>
            </w:rPr>
            <w:t>(Mecalux News 2020)</w:t>
          </w:r>
        </w:sdtContent>
      </w:sdt>
    </w:p>
    <w:p w14:paraId="4EDE0B4A" w14:textId="77777777" w:rsidR="0065575D" w:rsidRPr="0065575D" w:rsidRDefault="0065575D" w:rsidP="0065575D">
      <w:r w:rsidRPr="0065575D">
        <w:t xml:space="preserve">A pesar de las restricciones anteriormente nombradas, el uso de los drones en la distribución de mercancías se </w:t>
      </w:r>
      <w:r w:rsidRPr="0065575D">
        <w:t>propone como una solución a algunos retos que se le presentan a las industrias para realizar sus entregas, por ejemplo; las restricciones en los controles viales de las áreas urbanas, el acceso a estacionamientos o bahías de cargue/descargue, la capacidad restringida de la infraestructura, los contratiempos propios del transporte terrestre como los accidentes de tránsito, la congestión vehicular y las nuevas tendencias de la humanidad por disminuir la huella de carbono</w:t>
      </w:r>
      <w:sdt>
        <w:sdtPr>
          <w:id w:val="581488623"/>
          <w:citation/>
        </w:sdtPr>
        <w:sdtEndPr/>
        <w:sdtContent>
          <w:r w:rsidRPr="0065575D">
            <w:fldChar w:fldCharType="begin"/>
          </w:r>
          <w:r w:rsidRPr="0065575D">
            <w:instrText xml:space="preserve"> CITATION Jho20 \l 9226 </w:instrText>
          </w:r>
          <w:r w:rsidRPr="0065575D">
            <w:fldChar w:fldCharType="separate"/>
          </w:r>
          <w:r w:rsidRPr="0065575D">
            <w:t xml:space="preserve"> (Jhon Jiménez, 2020)</w:t>
          </w:r>
          <w:r w:rsidRPr="0065575D">
            <w:fldChar w:fldCharType="end"/>
          </w:r>
        </w:sdtContent>
      </w:sdt>
      <w:r w:rsidRPr="0065575D">
        <w:t>.</w:t>
      </w:r>
    </w:p>
    <w:p w14:paraId="3763E54F" w14:textId="77777777" w:rsidR="0065575D" w:rsidRPr="0065575D" w:rsidRDefault="0065575D" w:rsidP="0065575D"/>
    <w:p w14:paraId="0E60CFDC" w14:textId="77777777" w:rsidR="0065575D" w:rsidRPr="0065575D" w:rsidRDefault="0065575D" w:rsidP="0065575D">
      <w:r w:rsidRPr="0065575D">
        <w:t>Aunque el estudio de esta nueva tecnología para la entrega y recogida de paquetes está en fase de desarrollo, diferentes autores han dedicado esfuerzos para estudiar los aspectos logísticos de la adopción de drones en esta operación, teniendo en cuenta las reglas regulatorias y sus limitaciones</w:t>
      </w:r>
      <w:sdt>
        <w:sdtPr>
          <w:id w:val="-2097941623"/>
          <w:citation/>
        </w:sdtPr>
        <w:sdtEndPr/>
        <w:sdtContent>
          <w:r w:rsidRPr="0065575D">
            <w:fldChar w:fldCharType="begin"/>
          </w:r>
          <w:r w:rsidRPr="0065575D">
            <w:instrText xml:space="preserve"> CITATION Ali \l 9226 </w:instrText>
          </w:r>
          <w:r w:rsidRPr="0065575D">
            <w:fldChar w:fldCharType="separate"/>
          </w:r>
          <w:r w:rsidRPr="0065575D">
            <w:t xml:space="preserve"> (Aline Karak, 2019)</w:t>
          </w:r>
          <w:r w:rsidRPr="0065575D">
            <w:fldChar w:fldCharType="end"/>
          </w:r>
        </w:sdtContent>
      </w:sdt>
    </w:p>
    <w:p w14:paraId="3312DB54" w14:textId="77777777" w:rsidR="0065575D" w:rsidRPr="0065575D" w:rsidRDefault="0065575D" w:rsidP="0065575D">
      <w:r w:rsidRPr="0065575D">
        <w:t>En este contexto, Murray y Chu, en 2015, desarrollaron el sistema de patadas laterales voladoras en el que un dron se monta en un vehículo y se utiliza para visitar a los clientes ya definidos</w:t>
      </w:r>
      <w:sdt>
        <w:sdtPr>
          <w:id w:val="-836683683"/>
          <w:citation/>
        </w:sdtPr>
        <w:sdtEndPr/>
        <w:sdtContent>
          <w:r w:rsidRPr="0065575D">
            <w:fldChar w:fldCharType="begin"/>
          </w:r>
          <w:r w:rsidRPr="0065575D">
            <w:instrText xml:space="preserve"> CITATION Mur15 \l 9226 </w:instrText>
          </w:r>
          <w:r w:rsidRPr="0065575D">
            <w:fldChar w:fldCharType="separate"/>
          </w:r>
          <w:r w:rsidRPr="0065575D">
            <w:t xml:space="preserve"> (Murray &amp; Chu, 2015)</w:t>
          </w:r>
          <w:r w:rsidRPr="0065575D">
            <w:fldChar w:fldCharType="end"/>
          </w:r>
        </w:sdtContent>
      </w:sdt>
      <w:r w:rsidRPr="0065575D">
        <w:t xml:space="preserve">; sin embargo, este sistema presenta varias limitaciones, por ejemplo, no aprovecha el máximo de capacidad de los drones al poder visitar solo un cliente por envío, es poco eficiente en la integración vehículo-dron porque la mayor parte de los clientes son atendidos por el vehículo y no proporciona el servicio de recogida, entre  otras. </w:t>
      </w:r>
      <w:sdt>
        <w:sdtPr>
          <w:id w:val="-2074342293"/>
          <w:citation/>
        </w:sdtPr>
        <w:sdtEndPr/>
        <w:sdtContent>
          <w:r w:rsidRPr="0065575D">
            <w:fldChar w:fldCharType="begin"/>
          </w:r>
          <w:r w:rsidRPr="0065575D">
            <w:instrText xml:space="preserve"> CITATION Ali \l 9226 </w:instrText>
          </w:r>
          <w:r w:rsidRPr="0065575D">
            <w:fldChar w:fldCharType="separate"/>
          </w:r>
          <w:r w:rsidRPr="0065575D">
            <w:t>(Aline Karak, 2019)</w:t>
          </w:r>
          <w:r w:rsidRPr="0065575D">
            <w:fldChar w:fldCharType="end"/>
          </w:r>
        </w:sdtContent>
      </w:sdt>
    </w:p>
    <w:p w14:paraId="7574E607" w14:textId="77777777" w:rsidR="0065575D" w:rsidRPr="0065575D" w:rsidRDefault="0065575D" w:rsidP="0065575D">
      <w:r w:rsidRPr="0065575D">
        <w:t>Tratando de disminuir las limitaciones del sistema de patadas laterales voladoras,</w:t>
      </w:r>
      <w:r w:rsidRPr="0065575D">
        <w:rPr>
          <w:b/>
          <w:bCs/>
        </w:rPr>
        <w:t xml:space="preserve"> </w:t>
      </w:r>
      <w:r w:rsidRPr="0065575D">
        <w:rPr>
          <w:bCs/>
        </w:rPr>
        <w:t xml:space="preserve">surge una novedosa propuesta recientemente conceptualizada sobre el uso de drones para el servicio de entrega y recogida de paquetes </w:t>
      </w:r>
      <w:r w:rsidRPr="0065575D">
        <w:rPr>
          <w:bCs/>
        </w:rPr>
        <w:lastRenderedPageBreak/>
        <w:t>llamada sistema integrado vehículo-dron</w:t>
      </w:r>
      <w:r w:rsidRPr="0065575D">
        <w:rPr>
          <w:b/>
          <w:bCs/>
        </w:rPr>
        <w:t xml:space="preserve">  </w:t>
      </w:r>
      <w:r w:rsidRPr="0065575D">
        <w:t xml:space="preserve">(también conocido como el sistema de “nave nodriza”), el cual consta de vehículos que transportan UAV’s desde los centros de distribución hasta las estaciones donde los drones se envían con los paquetes para su disposición final, realizando así las múltiples tareas de recogida y entrega </w:t>
      </w:r>
      <w:sdt>
        <w:sdtPr>
          <w:id w:val="-1754192957"/>
          <w:citation/>
        </w:sdtPr>
        <w:sdtEndPr/>
        <w:sdtContent>
          <w:r w:rsidRPr="0065575D">
            <w:fldChar w:fldCharType="begin"/>
          </w:r>
          <w:r w:rsidRPr="0065575D">
            <w:instrText xml:space="preserve"> CITATION Mat16 \l 9226 </w:instrText>
          </w:r>
          <w:r w:rsidRPr="0065575D">
            <w:fldChar w:fldCharType="separate"/>
          </w:r>
          <w:r w:rsidRPr="0065575D">
            <w:t>(McFarland, 2016)</w:t>
          </w:r>
          <w:r w:rsidRPr="0065575D">
            <w:fldChar w:fldCharType="end"/>
          </w:r>
        </w:sdtContent>
      </w:sdt>
      <w:r w:rsidRPr="0065575D">
        <w:t>.</w:t>
      </w:r>
      <w:r w:rsidRPr="0065575D">
        <w:rPr>
          <w:b/>
          <w:bCs/>
        </w:rPr>
        <w:t xml:space="preserve"> </w:t>
      </w:r>
    </w:p>
    <w:p w14:paraId="20A98372" w14:textId="1B2F8F3C" w:rsidR="0065575D" w:rsidRPr="0065575D" w:rsidRDefault="0065575D" w:rsidP="0065575D">
      <w:r w:rsidRPr="0065575D">
        <w:t>El sistema de nave nodriza, tiene un enfoque de despacho en “enjambre” el cual considera el envío de varios drones simultáneamente y permite docenas de recogidas y entregas,  además; flexibiliza las ubicaciones de despacho y recolección de cada dron</w:t>
      </w:r>
      <w:r w:rsidR="00C9494C">
        <w:t xml:space="preserve"> </w:t>
      </w:r>
      <w:r w:rsidRPr="0065575D">
        <w:t>(permitiendo que se den en el mismo punto o diferente), reduce la carga de trabajo del conductor al disminuir el número de paradas y se estima que duplica la cantidad promedio de paquetes entregados en un turno de trabajo en comparación con el sistema convencional en el que un vehículo completa una entrega a la vez.</w:t>
      </w:r>
      <w:sdt>
        <w:sdtPr>
          <w:id w:val="1791174070"/>
          <w:citation/>
        </w:sdtPr>
        <w:sdtEndPr/>
        <w:sdtContent>
          <w:r w:rsidRPr="0065575D">
            <w:fldChar w:fldCharType="begin"/>
          </w:r>
          <w:r w:rsidRPr="0065575D">
            <w:instrText xml:space="preserve"> CITATION Ali \l 9226 </w:instrText>
          </w:r>
          <w:r w:rsidRPr="0065575D">
            <w:fldChar w:fldCharType="separate"/>
          </w:r>
          <w:r w:rsidRPr="0065575D">
            <w:t xml:space="preserve"> (Aline Karak, 2019)</w:t>
          </w:r>
          <w:r w:rsidRPr="0065575D">
            <w:fldChar w:fldCharType="end"/>
          </w:r>
        </w:sdtContent>
      </w:sdt>
      <w:r w:rsidRPr="0065575D">
        <w:t xml:space="preserve"> </w:t>
      </w:r>
    </w:p>
    <w:p w14:paraId="22246B48" w14:textId="77777777" w:rsidR="0065575D" w:rsidRPr="0065575D" w:rsidRDefault="0065575D" w:rsidP="0065575D">
      <w:r w:rsidRPr="0065575D">
        <w:t xml:space="preserve">El diseño de este nuevo sistema para la entrega y recogida de paquetes abre una ventana al estudio de varios parámetros que conlleva su desarrollo, estos incluyen: los recursos de vehículos y drones que sean suficientes para realizar las tareas, las ubicaciones y el proceso utilizado para el envío y recogida de los drones, el número de clientes a visitar y lo que implica directamente a este trabajo, las rutas óptimas del vehículo, de los drones y de su integración. </w:t>
      </w:r>
      <w:sdt>
        <w:sdtPr>
          <w:id w:val="1579177703"/>
          <w:citation/>
        </w:sdtPr>
        <w:sdtEndPr/>
        <w:sdtContent>
          <w:r w:rsidRPr="0065575D">
            <w:fldChar w:fldCharType="begin"/>
          </w:r>
          <w:r w:rsidRPr="0065575D">
            <w:instrText xml:space="preserve"> CITATION Ali \l 9226 </w:instrText>
          </w:r>
          <w:r w:rsidRPr="0065575D">
            <w:fldChar w:fldCharType="separate"/>
          </w:r>
          <w:r w:rsidRPr="0065575D">
            <w:t>(Aline Karak, 2019)</w:t>
          </w:r>
          <w:r w:rsidRPr="0065575D">
            <w:fldChar w:fldCharType="end"/>
          </w:r>
        </w:sdtContent>
      </w:sdt>
    </w:p>
    <w:p w14:paraId="6A346BD7" w14:textId="77777777" w:rsidR="0065575D" w:rsidRPr="0065575D" w:rsidRDefault="0065575D" w:rsidP="0065575D">
      <w:r w:rsidRPr="0065575D">
        <w:t xml:space="preserve">Esta investigación busca aportar a la literatura del problema de ruteo de vehículos con drones un modelo para estudiar el sistema de naves nodrizas utilizado con alto nivel de realidad, ya que la mayoría de los modelos existentes, no representan las capacidades de los drones en términos de alcance de vuelo y capacidad de carga y por esto las decisiones de ruteo se pueden ver afectadas. Además de esto, se consideran medidas avanzadas y diferentes en comparación con otras investigaciones, como, por ejemplo, que los drones visiten múltiples clientes en un solo envío y sé que despachen y recojan por el camión en diferentes puntos. Para el estudio de este sistema, se hace la formulación de un modelo matemático del problema de ruteo de vehículos con drones en forma de sistema de nave nodriza y este a su vez es resuelto mediante el algoritmo Variable Neighbourhood Search (VNS) con el que se busca encontrar la solución óptima para las restricciones operativas que se plantean. Posteriormente se procede a la evaluación y validación del algoritmo y, por último, el respectivo análisis y síntesis de resultados. </w:t>
      </w:r>
    </w:p>
    <w:p w14:paraId="07EAE0B6" w14:textId="77777777" w:rsidR="005458D9" w:rsidRDefault="005458D9"/>
    <w:p w14:paraId="58BB6C2D" w14:textId="34704BA4" w:rsidR="005458D9" w:rsidRDefault="0065575D" w:rsidP="00F0369E">
      <w:pPr>
        <w:pStyle w:val="Ttulo1"/>
      </w:pPr>
      <w:r>
        <w:t xml:space="preserve">Metodología </w:t>
      </w:r>
    </w:p>
    <w:p w14:paraId="2931CDD2" w14:textId="77777777" w:rsidR="005458D9" w:rsidRDefault="005458D9">
      <w:pPr>
        <w:pBdr>
          <w:top w:val="nil"/>
          <w:left w:val="nil"/>
          <w:bottom w:val="nil"/>
          <w:right w:val="nil"/>
          <w:between w:val="nil"/>
        </w:pBdr>
        <w:rPr>
          <w:rFonts w:ascii="Calibri" w:eastAsia="Calibri" w:hAnsi="Calibri" w:cs="Calibri"/>
          <w:b/>
          <w:smallCaps/>
          <w:color w:val="000000"/>
        </w:rPr>
      </w:pPr>
    </w:p>
    <w:p w14:paraId="1A0A6DDC" w14:textId="5A4919C4" w:rsidR="005458D9" w:rsidRDefault="0065575D" w:rsidP="00A206BE">
      <w:pPr>
        <w:pStyle w:val="Ttulo2"/>
      </w:pPr>
      <w:r>
        <w:t xml:space="preserve">Revisión de Literatura </w:t>
      </w:r>
    </w:p>
    <w:p w14:paraId="43BCBF3D" w14:textId="77777777" w:rsidR="00A206BE" w:rsidRPr="00A206BE" w:rsidRDefault="00A206BE" w:rsidP="00A206BE"/>
    <w:p w14:paraId="50128D56" w14:textId="122B5E98" w:rsidR="00A206BE" w:rsidRPr="00175D10" w:rsidRDefault="00A206BE" w:rsidP="00A206BE">
      <w:pPr>
        <w:spacing w:after="160"/>
        <w:contextualSpacing/>
        <w:rPr>
          <w:rFonts w:eastAsiaTheme="minorHAnsi"/>
          <w:szCs w:val="24"/>
          <w:lang w:val="es-ES"/>
        </w:rPr>
      </w:pPr>
      <w:r w:rsidRPr="00175D10">
        <w:rPr>
          <w:rFonts w:eastAsiaTheme="minorHAnsi"/>
          <w:szCs w:val="24"/>
          <w:lang w:val="es-ES"/>
        </w:rPr>
        <w:t>Como el VDRP (</w:t>
      </w:r>
      <w:r w:rsidRPr="00175D10">
        <w:rPr>
          <w:rFonts w:eastAsiaTheme="minorHAnsi"/>
          <w:i/>
          <w:szCs w:val="24"/>
          <w:lang w:val="es-ES"/>
        </w:rPr>
        <w:t>Vehicle Drone Routing Problem</w:t>
      </w:r>
      <w:r w:rsidRPr="00175D10">
        <w:rPr>
          <w:rFonts w:eastAsiaTheme="minorHAnsi"/>
          <w:szCs w:val="24"/>
          <w:lang w:val="es-ES"/>
        </w:rPr>
        <w:t>) es una extensión del muy conocido y estudiado VRP (</w:t>
      </w:r>
      <w:r w:rsidRPr="00175D10">
        <w:rPr>
          <w:rFonts w:eastAsiaTheme="minorHAnsi"/>
          <w:i/>
          <w:szCs w:val="24"/>
          <w:lang w:val="es-ES"/>
        </w:rPr>
        <w:t>Vehicle Routing Problem</w:t>
      </w:r>
      <w:r w:rsidRPr="00175D10">
        <w:rPr>
          <w:rFonts w:eastAsiaTheme="minorHAnsi"/>
          <w:szCs w:val="24"/>
          <w:lang w:val="es-ES"/>
        </w:rPr>
        <w:t>) es importante tener como referente los inicios de este problema.</w:t>
      </w:r>
      <w:sdt>
        <w:sdtPr>
          <w:rPr>
            <w:rFonts w:eastAsiaTheme="minorHAnsi"/>
            <w:color w:val="000000"/>
            <w:szCs w:val="24"/>
            <w:lang w:val="es-ES"/>
          </w:rPr>
          <w:tag w:val="MENDELEY_CITATION_v3_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"/>
          <w:id w:val="781779634"/>
          <w:placeholder>
            <w:docPart w:val="32F4910C2A6E4243AD7BA2FFA5CFD1DF"/>
          </w:placeholder>
        </w:sdtPr>
        <w:sdtEndPr>
          <w:rPr>
            <w:rFonts w:eastAsia="Times New Roman"/>
            <w:lang w:val="es-CO"/>
          </w:rPr>
        </w:sdtEndPr>
        <w:sdtContent>
          <w:r w:rsidR="0026462F">
            <w:t>Dantzig &amp; Ramser (1959)</w:t>
          </w:r>
        </w:sdtContent>
      </w:sdt>
      <w:r w:rsidRPr="00175D10">
        <w:rPr>
          <w:rFonts w:eastAsiaTheme="minorHAnsi"/>
          <w:szCs w:val="24"/>
          <w:lang w:val="es-ES"/>
        </w:rPr>
        <w:t xml:space="preserve"> hacen la primera aproximación al actualmente conocido VRP, en su artículo buscan una ruta óptima para una flota homogénea de camiones de reparto de gasolina entre una terminal a granel y una gran cantidad de estaciones de servicio, el objetivo de estos dos investigadores era satisfacer la demanda de las estaciones y minimizar el kilometraje total cubierto por la flota.</w:t>
      </w:r>
    </w:p>
    <w:p w14:paraId="72C4EBD0" w14:textId="77777777" w:rsidR="00A206BE" w:rsidRPr="006E6A1F" w:rsidRDefault="00A206BE" w:rsidP="00A206BE">
      <w:pPr>
        <w:contextualSpacing/>
        <w:rPr>
          <w:i/>
          <w:szCs w:val="24"/>
          <w:lang w:val="es-ES"/>
        </w:rPr>
      </w:pPr>
      <w:r>
        <w:rPr>
          <w:rFonts w:eastAsiaTheme="minorHAnsi"/>
          <w:szCs w:val="24"/>
          <w:lang w:val="es-ES"/>
        </w:rPr>
        <w:t>E</w:t>
      </w:r>
      <w:r w:rsidRPr="00175D10">
        <w:rPr>
          <w:rFonts w:eastAsiaTheme="minorHAnsi"/>
          <w:szCs w:val="24"/>
          <w:lang w:val="es-ES"/>
        </w:rPr>
        <w:t>l VDRP ha tenido un estudio muy limitado hasta el día de hoy</w:t>
      </w:r>
      <w:r>
        <w:rPr>
          <w:rFonts w:eastAsiaTheme="minorHAnsi"/>
          <w:szCs w:val="24"/>
          <w:lang w:val="es-ES"/>
        </w:rPr>
        <w:t>; sin embargo, gracias al trabajo realizado por distintos</w:t>
      </w:r>
      <w:r w:rsidRPr="00175D10">
        <w:rPr>
          <w:rFonts w:eastAsiaTheme="minorHAnsi"/>
          <w:szCs w:val="24"/>
          <w:lang w:val="es-ES"/>
        </w:rPr>
        <w:t xml:space="preserve"> autores ha</w:t>
      </w:r>
      <w:r>
        <w:rPr>
          <w:rFonts w:eastAsiaTheme="minorHAnsi"/>
          <w:szCs w:val="24"/>
          <w:lang w:val="es-ES"/>
        </w:rPr>
        <w:t>n</w:t>
      </w:r>
      <w:r w:rsidRPr="00175D10">
        <w:rPr>
          <w:rFonts w:eastAsiaTheme="minorHAnsi"/>
          <w:szCs w:val="24"/>
          <w:lang w:val="es-ES"/>
        </w:rPr>
        <w:t xml:space="preserve"> surgido variaciones con innumerables combinaciones de métodos de solución, objetivos de optimización y planteamientos</w:t>
      </w:r>
      <w:r>
        <w:rPr>
          <w:rFonts w:eastAsiaTheme="minorHAnsi"/>
          <w:szCs w:val="24"/>
          <w:lang w:val="es-ES"/>
        </w:rPr>
        <w:t xml:space="preserve">. </w:t>
      </w:r>
      <w:r w:rsidRPr="006E6A1F">
        <w:rPr>
          <w:rFonts w:eastAsiaTheme="minorHAnsi"/>
          <w:szCs w:val="24"/>
          <w:lang w:val="es-ES"/>
        </w:rPr>
        <w:t>Existen variaciones que comparten algunas características con este problema como lo son</w:t>
      </w:r>
      <w:r>
        <w:rPr>
          <w:rFonts w:eastAsiaTheme="minorHAnsi"/>
          <w:szCs w:val="24"/>
          <w:lang w:val="es-ES"/>
        </w:rPr>
        <w:t xml:space="preserve"> el</w:t>
      </w:r>
      <w:r w:rsidRPr="006E6A1F">
        <w:rPr>
          <w:rFonts w:eastAsiaTheme="minorHAnsi"/>
          <w:szCs w:val="24"/>
          <w:lang w:val="es-ES"/>
        </w:rPr>
        <w:t xml:space="preserve"> </w:t>
      </w:r>
      <w:r w:rsidRPr="006E6A1F">
        <w:rPr>
          <w:i/>
          <w:szCs w:val="24"/>
          <w:lang w:val="es-ES"/>
        </w:rPr>
        <w:t xml:space="preserve">Capacited Vehicle Routing Problem (CVRP), Truck and Trailer Routing Problem (TTRP), Green-Vehicle Routing Problem (G-VRP), Two-Echelon </w:t>
      </w:r>
      <w:r>
        <w:rPr>
          <w:i/>
          <w:szCs w:val="24"/>
          <w:lang w:val="es-ES"/>
        </w:rPr>
        <w:t>L</w:t>
      </w:r>
      <w:r w:rsidRPr="006E6A1F">
        <w:rPr>
          <w:i/>
          <w:szCs w:val="24"/>
          <w:lang w:val="es-ES"/>
        </w:rPr>
        <w:t xml:space="preserve">ocation and </w:t>
      </w:r>
      <w:r>
        <w:rPr>
          <w:i/>
          <w:szCs w:val="24"/>
          <w:lang w:val="es-ES"/>
        </w:rPr>
        <w:t>R</w:t>
      </w:r>
      <w:r w:rsidRPr="006E6A1F">
        <w:rPr>
          <w:i/>
          <w:szCs w:val="24"/>
          <w:lang w:val="es-ES"/>
        </w:rPr>
        <w:t xml:space="preserve">outing </w:t>
      </w:r>
      <w:r>
        <w:rPr>
          <w:i/>
          <w:szCs w:val="24"/>
          <w:lang w:val="es-ES"/>
        </w:rPr>
        <w:t>P</w:t>
      </w:r>
      <w:r w:rsidRPr="006E6A1F">
        <w:rPr>
          <w:i/>
          <w:szCs w:val="24"/>
          <w:lang w:val="es-ES"/>
        </w:rPr>
        <w:t xml:space="preserve">roblem </w:t>
      </w:r>
      <w:r>
        <w:rPr>
          <w:i/>
          <w:szCs w:val="24"/>
          <w:lang w:val="es-ES"/>
        </w:rPr>
        <w:t>(</w:t>
      </w:r>
      <w:r w:rsidRPr="006E6A1F">
        <w:rPr>
          <w:i/>
          <w:szCs w:val="24"/>
          <w:lang w:val="es-ES"/>
        </w:rPr>
        <w:t>LRP-2E</w:t>
      </w:r>
      <w:r>
        <w:rPr>
          <w:i/>
          <w:szCs w:val="24"/>
          <w:lang w:val="es-ES"/>
        </w:rPr>
        <w:t>)</w:t>
      </w:r>
    </w:p>
    <w:p w14:paraId="07978706" w14:textId="33758FE2" w:rsidR="00A206BE" w:rsidRDefault="00A206BE" w:rsidP="00A206BE">
      <w:pPr>
        <w:rPr>
          <w:lang w:val="es-ES"/>
        </w:rPr>
      </w:pPr>
      <w:r w:rsidRPr="004755BA">
        <w:rPr>
          <w:lang w:val="es-ES"/>
        </w:rPr>
        <w:t xml:space="preserve">Aunque, como se </w:t>
      </w:r>
      <w:r>
        <w:rPr>
          <w:lang w:val="es-ES"/>
        </w:rPr>
        <w:t>nombró anteriormente,</w:t>
      </w:r>
      <w:r w:rsidRPr="004755BA">
        <w:rPr>
          <w:lang w:val="es-ES"/>
        </w:rPr>
        <w:t xml:space="preserve"> se han considerado problemas con características similares al VDRP; </w:t>
      </w:r>
      <w:sdt>
        <w:sdtPr>
          <w:rPr>
            <w:color w:val="000000"/>
            <w:lang w:val="es-ES"/>
          </w:rPr>
          <w:tag w:val="MENDELEY_CITATION_v3_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"/>
          <w:id w:val="-992864806"/>
          <w:placeholder>
            <w:docPart w:val="C0EB8268FE8143BEA30622FB343251E3"/>
          </w:placeholder>
        </w:sdtPr>
        <w:sdtEndPr>
          <w:rPr>
            <w:lang w:val="es-CO"/>
          </w:rPr>
        </w:sdtEndPr>
        <w:sdtContent>
          <w:r w:rsidR="0026462F" w:rsidRPr="0026462F">
            <w:rPr>
              <w:color w:val="000000"/>
            </w:rPr>
            <w:t>Shetty, et al. (2008)</w:t>
          </w:r>
        </w:sdtContent>
      </w:sdt>
      <w:r w:rsidRPr="004755BA">
        <w:rPr>
          <w:lang w:val="es-ES"/>
        </w:rPr>
        <w:t xml:space="preserve"> plantearon la búsqueda de una ruta estratégica para una flota de vehículos aéreos de combate no tripulados que buscan dar servicio a un conjunto de objetivos predeterminados con un nivel de prioridad. En su artículo consideran que los drones deben respetar sus capacidades de carga útil, rango de vuelo y carga útil transportada. La solución la buscan a través de una heurística de búsqueda tabú para coordinar el problema de asignación de objetivos y el de ruteo de los UAV.</w:t>
      </w:r>
    </w:p>
    <w:p w14:paraId="5B23996A" w14:textId="61A92B67" w:rsidR="00A206BE" w:rsidRPr="004755BA" w:rsidRDefault="00440B38" w:rsidP="00A206BE">
      <w:pPr>
        <w:rPr>
          <w:lang w:val="es-ES"/>
        </w:rPr>
      </w:pPr>
      <w:sdt>
        <w:sdtPr>
          <w:rPr>
            <w:color w:val="000000"/>
          </w:rPr>
          <w:tag w:val="MENDELEY_CITATION_v3_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"/>
          <w:id w:val="1406271750"/>
          <w:placeholder>
            <w:docPart w:val="93851408AF3947999B4DE28C418AE1DB"/>
          </w:placeholder>
        </w:sdtPr>
        <w:sdtEndPr/>
        <w:sdtContent>
          <w:r w:rsidR="0026462F" w:rsidRPr="0026462F">
            <w:rPr>
              <w:color w:val="000000"/>
            </w:rPr>
            <w:t>Avellar et al. (2015)</w:t>
          </w:r>
        </w:sdtContent>
      </w:sdt>
      <w:r w:rsidR="00A206BE" w:rsidRPr="004755BA">
        <w:rPr>
          <w:lang w:val="es-ES"/>
        </w:rPr>
        <w:t xml:space="preserve"> en su investigación titulada “Ruteo multi-UAV para cobertura de área y teledetección con tiempo mínimo” brinda una solución al problema de cobertura mínima de áreas terrestres utilizando un grupo de vehículos aéreos no tripulados equipados con sensores de imagen, para esto utilizaron descomposiciones basadas en barrido de línea para algoritmos de cobertura, luego, </w:t>
      </w:r>
      <w:sdt>
        <w:sdtPr>
          <w:rPr>
            <w:color w:val="000000"/>
            <w:lang w:val="es-ES"/>
          </w:rPr>
          <w:tag w:val="MENDELEY_CITATION_v3_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"/>
          <w:id w:val="1411735191"/>
          <w:placeholder>
            <w:docPart w:val="93851408AF3947999B4DE28C418AE1DB"/>
          </w:placeholder>
        </w:sdtPr>
        <w:sdtEndPr>
          <w:rPr>
            <w:lang w:val="es-CO"/>
          </w:rPr>
        </w:sdtEndPr>
        <w:sdtContent>
          <w:r w:rsidR="0026462F" w:rsidRPr="0026462F">
            <w:rPr>
              <w:color w:val="000000"/>
            </w:rPr>
            <w:t>Fargeas, et al. (2015)</w:t>
          </w:r>
        </w:sdtContent>
      </w:sdt>
      <w:r w:rsidR="00A206BE" w:rsidRPr="004755BA">
        <w:rPr>
          <w:lang w:val="es-ES"/>
        </w:rPr>
        <w:t xml:space="preserve"> se centraron en aplicaciones de vigilancia en las que los drones (UAV) equipados con sensores cooperan con un vehículo terrestre no tripulado (UAG) para localizar con precisión el objetivo terrestre, lo hizo aprovechando el avance tecnológico de sensores, internet y drones, puesto que, </w:t>
      </w:r>
      <w:sdt>
        <w:sdtPr>
          <w:rPr>
            <w:color w:val="000000"/>
            <w:lang w:val="es-ES"/>
          </w:rPr>
          <w:tag w:val="MENDELEY_CITATION_v3_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"/>
          <w:id w:val="1797406278"/>
          <w:placeholder>
            <w:docPart w:val="93851408AF3947999B4DE28C418AE1DB"/>
          </w:placeholder>
        </w:sdtPr>
        <w:sdtEndPr>
          <w:rPr>
            <w:lang w:val="es-CO"/>
          </w:rPr>
        </w:sdtEndPr>
        <w:sdtContent>
          <w:r w:rsidR="0026462F" w:rsidRPr="0026462F">
            <w:rPr>
              <w:color w:val="000000"/>
            </w:rPr>
            <w:t>Grocholsky et al. (2006)</w:t>
          </w:r>
        </w:sdtContent>
      </w:sdt>
      <w:r w:rsidR="00A206BE" w:rsidRPr="004755BA">
        <w:rPr>
          <w:lang w:val="es-ES"/>
        </w:rPr>
        <w:t xml:space="preserve"> ya habían planteado el aprovechamiento de la sinergia entre estos dos vehículos para crear una red fluida entre ellos mediante algoritmos de búsqueda y localización.</w:t>
      </w:r>
    </w:p>
    <w:p w14:paraId="7FC16619" w14:textId="77510EDD" w:rsidR="00A206BE" w:rsidRPr="004755BA" w:rsidRDefault="00A206BE" w:rsidP="00A206BE">
      <w:pPr>
        <w:rPr>
          <w:lang w:val="es-ES"/>
        </w:rPr>
      </w:pPr>
      <w:r w:rsidRPr="004755BA">
        <w:rPr>
          <w:lang w:val="es-ES"/>
        </w:rPr>
        <w:t xml:space="preserve">Según las cifras, en 2015, 1 de cada 3 personas en el mundo ya tenía acceso a internet, esto ha hecho que el comercio electrónico sea una de las actividades que más genera ingresos en las empresas de los países del mundo </w:t>
      </w:r>
      <w:sdt>
        <w:sdtPr>
          <w:rPr>
            <w:color w:val="000000"/>
            <w:lang w:val="es-ES"/>
          </w:rPr>
          <w:tag w:val="MENDELEY_CITATION_v3_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"/>
          <w:id w:val="-438759038"/>
          <w:placeholder>
            <w:docPart w:val="93851408AF3947999B4DE28C418AE1DB"/>
          </w:placeholder>
        </w:sdtPr>
        <w:sdtEndPr>
          <w:rPr>
            <w:lang w:val="es-CO"/>
          </w:rPr>
        </w:sdtEndPr>
        <w:sdtContent>
          <w:r w:rsidR="0026462F" w:rsidRPr="0026462F">
            <w:rPr>
              <w:color w:val="000000"/>
            </w:rPr>
            <w:t xml:space="preserve">(“World Internet Users Statistics and 2021 World </w:t>
          </w:r>
          <w:r w:rsidR="0026462F" w:rsidRPr="0026462F">
            <w:rPr>
              <w:color w:val="000000"/>
            </w:rPr>
            <w:lastRenderedPageBreak/>
            <w:t>Population Stats” n.d.)</w:t>
          </w:r>
        </w:sdtContent>
      </w:sdt>
      <w:r w:rsidRPr="004755BA">
        <w:rPr>
          <w:lang w:val="es-ES"/>
        </w:rPr>
        <w:t xml:space="preserve">, por esto en ese año se comienza a considerar la utilización de drones en entregas ya que hasta el momento estos vehículos no tripulados eran utilizados únicamente en la industria militar. En la literatura se conoce que uno de los primeros en considerarlo fue </w:t>
      </w:r>
      <w:sdt>
        <w:sdtPr>
          <w:rPr>
            <w:color w:val="000000"/>
            <w:lang w:val="es-ES"/>
          </w:rPr>
          <w:tag w:val="MENDELEY_CITATION_v3_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"/>
          <w:id w:val="-1075517984"/>
          <w:placeholder>
            <w:docPart w:val="93851408AF3947999B4DE28C418AE1DB"/>
          </w:placeholder>
        </w:sdtPr>
        <w:sdtEndPr>
          <w:rPr>
            <w:lang w:val="es-CO"/>
          </w:rPr>
        </w:sdtEndPr>
        <w:sdtContent>
          <w:r w:rsidR="0026462F" w:rsidRPr="0026462F">
            <w:rPr>
              <w:color w:val="000000"/>
            </w:rPr>
            <w:t>Dorling et al. (2017)</w:t>
          </w:r>
        </w:sdtContent>
      </w:sdt>
      <w:r w:rsidRPr="004755BA">
        <w:rPr>
          <w:lang w:val="es-ES"/>
        </w:rPr>
        <w:t xml:space="preserve">, en su artículo “Vehicle Routing Problems for Drones Delivery”, En esta investigación se tuvo en cuenta principalmente el peso, la carga útil y demás características de la batería de los drones para las restricciones, suponen que los drones son despachados y siempre vuelven al mismo depósito y, además, proponen una función de costo y le aplican una heurística de recocido simulado (SA) para encontrar soluciones subóptimas a escenarios prácticos. Dorling y los demás autores dieron solución al problema de ruteo de drones, pero en ningún momento consideraron la integración de vehículos terrestres y vehículos aéreos no tripulados, lo que sí hicieron </w:t>
      </w:r>
      <w:sdt>
        <w:sdtPr>
          <w:rPr>
            <w:color w:val="000000"/>
            <w:lang w:val="es-ES"/>
          </w:rPr>
          <w:tag w:val="MENDELEY_CITATION_v3_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"/>
          <w:id w:val="-762922834"/>
          <w:placeholder>
            <w:docPart w:val="93851408AF3947999B4DE28C418AE1DB"/>
          </w:placeholder>
        </w:sdtPr>
        <w:sdtEndPr>
          <w:rPr>
            <w:lang w:val="es-CO"/>
          </w:rPr>
        </w:sdtEndPr>
        <w:sdtContent>
          <w:r w:rsidR="0026462F">
            <w:t>Murray &amp; Chu (2015)</w:t>
          </w:r>
        </w:sdtContent>
      </w:sdt>
      <w:r w:rsidRPr="004755BA">
        <w:rPr>
          <w:lang w:val="es-ES"/>
        </w:rPr>
        <w:t xml:space="preserve">, en su estudio titulado </w:t>
      </w:r>
      <w:r w:rsidRPr="004755BA">
        <w:rPr>
          <w:i/>
          <w:iCs/>
          <w:lang w:val="es-ES"/>
        </w:rPr>
        <w:t>“the flying sidekick traveling salesman problem: optimization of drone-assisted parcel delivery”</w:t>
      </w:r>
      <w:r w:rsidRPr="004755BA">
        <w:rPr>
          <w:lang w:val="es-ES"/>
        </w:rPr>
        <w:t xml:space="preserve"> (FSTSP) con el que buscan aprovechar la tecnología de los drones y utilizarlos en la entrega de última milla en operaciones logísticas, el articulo proporciona dos modelos de programación matemática destinada a la planificación y ruteo óptimos para los UAV´s integrados con camiones de reparto, con los que buscaban disminuir el tiempo total de viaje de los dos vehículos. Propusieron la formulación de dos MIP y dos heurísticas simples que se probaron en casos de problemas pequeños de hasta 10 clientes, el sistema considera que cada camión puede llevar solamente un dron (Flying side-kick system).</w:t>
      </w:r>
    </w:p>
    <w:p w14:paraId="3976D12E" w14:textId="571E5CA1" w:rsidR="00A206BE" w:rsidRPr="004755BA" w:rsidRDefault="00440B38" w:rsidP="00A206BE">
      <w:pPr>
        <w:rPr>
          <w:lang w:val="es-ES"/>
        </w:rPr>
      </w:pPr>
      <w:sdt>
        <w:sdtPr>
          <w:rPr>
            <w:color w:val="000000"/>
          </w:rPr>
          <w:tag w:val="MENDELEY_CITATION_v3_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"/>
          <w:id w:val="-1541974125"/>
          <w:placeholder>
            <w:docPart w:val="93851408AF3947999B4DE28C418AE1DB"/>
          </w:placeholder>
        </w:sdtPr>
        <w:sdtEndPr/>
        <w:sdtContent>
          <w:r w:rsidR="0026462F" w:rsidRPr="0026462F">
            <w:rPr>
              <w:color w:val="000000"/>
            </w:rPr>
            <w:t>X. Wang, Poikonen, and Golden (2016)</w:t>
          </w:r>
        </w:sdtContent>
      </w:sdt>
      <w:r w:rsidR="00A206BE" w:rsidRPr="004755BA">
        <w:rPr>
          <w:lang w:val="es-ES"/>
        </w:rPr>
        <w:t xml:space="preserve"> introducen el actualmente conocido problema de ruteo de vehículos con drones (VDRP) en su artículo </w:t>
      </w:r>
      <w:r w:rsidR="00A206BE" w:rsidRPr="004755BA">
        <w:rPr>
          <w:i/>
          <w:iCs/>
          <w:lang w:val="es-ES"/>
        </w:rPr>
        <w:t>“The Vehicle routing problem with drones: several worst-case results”</w:t>
      </w:r>
      <w:r w:rsidR="00A206BE" w:rsidRPr="004755BA">
        <w:rPr>
          <w:lang w:val="es-ES"/>
        </w:rPr>
        <w:t>, en el que plantean un sistema con un depósito, una flota de drones, una de vehículos y un conjunto de clientes. En este problema, cada vehículo tenía un grupo de drones predefinidos y estos solamente pueden ser enviados y recogidos por el mismo camión, que a su vez lo espera en el mismo lugar de despacho, el objetivo es minimizar el tiempo de finalización de la operación desde el inicio de ésta, hasta que todos los vehículos (camiones y drones) estén en el depósito inicial.</w:t>
      </w:r>
    </w:p>
    <w:p w14:paraId="1E43B48B" w14:textId="21A4FC27" w:rsidR="00A206BE" w:rsidRPr="004755BA" w:rsidRDefault="00A206BE" w:rsidP="00A206BE">
      <w:pPr>
        <w:rPr>
          <w:lang w:val="es-ES"/>
        </w:rPr>
      </w:pPr>
      <w:r w:rsidRPr="004755BA">
        <w:rPr>
          <w:lang w:val="es-ES"/>
        </w:rPr>
        <w:t xml:space="preserve">Este estudio fue extendido en el año siguiente por </w:t>
      </w:r>
      <w:sdt>
        <w:sdtPr>
          <w:rPr>
            <w:color w:val="000000"/>
            <w:lang w:val="es-ES"/>
          </w:rPr>
          <w:tag w:val="MENDELEY_CITATION_v3_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"/>
          <w:id w:val="6106090"/>
          <w:placeholder>
            <w:docPart w:val="93851408AF3947999B4DE28C418AE1DB"/>
          </w:placeholder>
        </w:sdtPr>
        <w:sdtEndPr>
          <w:rPr>
            <w:lang w:val="es-CO"/>
          </w:rPr>
        </w:sdtEndPr>
        <w:sdtContent>
          <w:r w:rsidR="0026462F" w:rsidRPr="0026462F">
            <w:rPr>
              <w:color w:val="000000"/>
            </w:rPr>
            <w:t>Poikonen, et al. (2017)</w:t>
          </w:r>
        </w:sdtContent>
      </w:sdt>
      <w:r w:rsidRPr="004755BA">
        <w:rPr>
          <w:lang w:val="es-ES"/>
        </w:rPr>
        <w:t xml:space="preserve"> en el que amplían varios resultados del estudio anterior utilizando una matriz distancia/costo y teniendo en cuenta aspectos como la duración de la batería, diferentes métricas de distancia y gastos operativos de los drones en la función objetivo. En el sistema que ellos plantean, el camión puede moverse y entregar paquetes, pero debe estar parado en alguna estación de entrega o en el depósito central para poder lanzar y recuperar drones.</w:t>
      </w:r>
    </w:p>
    <w:p w14:paraId="26720261" w14:textId="7148E7CF" w:rsidR="00A206BE" w:rsidRPr="004755BA" w:rsidRDefault="00A206BE" w:rsidP="00A206BE">
      <w:pPr>
        <w:rPr>
          <w:lang w:val="es-ES"/>
        </w:rPr>
      </w:pPr>
      <w:r w:rsidRPr="004755BA">
        <w:rPr>
          <w:lang w:val="es-ES"/>
        </w:rPr>
        <w:t xml:space="preserve">En enero de 2018 </w:t>
      </w:r>
      <w:sdt>
        <w:sdtPr>
          <w:rPr>
            <w:color w:val="000000"/>
            <w:lang w:val="es-ES"/>
          </w:rPr>
          <w:tag w:val="MENDELEY_CITATION_v3_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"/>
          <w:id w:val="-1395426286"/>
          <w:placeholder>
            <w:docPart w:val="93851408AF3947999B4DE28C418AE1DB"/>
          </w:placeholder>
        </w:sdtPr>
        <w:sdtEndPr>
          <w:rPr>
            <w:lang w:val="es-CO"/>
          </w:rPr>
        </w:sdtEndPr>
        <w:sdtContent>
          <w:r w:rsidR="0026462F" w:rsidRPr="0026462F">
            <w:rPr>
              <w:color w:val="000000"/>
            </w:rPr>
            <w:t>Ha et al. (2018)</w:t>
          </w:r>
        </w:sdtContent>
      </w:sdt>
      <w:r w:rsidRPr="004755BA">
        <w:rPr>
          <w:lang w:val="es-ES"/>
        </w:rPr>
        <w:t xml:space="preserve"> basados en el trabajo de </w:t>
      </w:r>
      <w:sdt>
        <w:sdtPr>
          <w:rPr>
            <w:color w:val="000000"/>
            <w:lang w:val="es-ES"/>
          </w:rPr>
          <w:tag w:val="MENDELEY_CITATION_v3_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"/>
          <w:id w:val="-791049239"/>
          <w:placeholder>
            <w:docPart w:val="93851408AF3947999B4DE28C418AE1DB"/>
          </w:placeholder>
        </w:sdtPr>
        <w:sdtEndPr>
          <w:rPr>
            <w:lang w:val="es-CO"/>
          </w:rPr>
        </w:sdtEndPr>
        <w:sdtContent>
          <w:r w:rsidR="0026462F">
            <w:t>Murray &amp; Chu (2015)</w:t>
          </w:r>
        </w:sdtContent>
      </w:sdt>
      <w:r w:rsidRPr="004755BA">
        <w:rPr>
          <w:lang w:val="es-ES"/>
        </w:rPr>
        <w:t xml:space="preserve"> estudiaron una variante del problema en el que el objetivo es minimizar los costos operativos incluyendo el creado por la pérdida de tiempo que se da cuando el vehículo debe esperar al dron, proponen dos algoritmos, el primero era el TSP-LS en el que una solución óptima se convierte en una factible mediante búsquedas locales y el segundo algoritmo un procedimiento de búsqueda adaptativa aleatoria GRASP encontrando en este último, mejores resultados  en términos de calidad de la solución y tiempo de ejecución. Ese mismo año en el artículo llamado </w:t>
      </w:r>
      <w:r w:rsidRPr="004755BA">
        <w:rPr>
          <w:i/>
          <w:iCs/>
          <w:lang w:val="es-ES"/>
        </w:rPr>
        <w:t>“integrated scheduling of m-truck, m-drone, and m-depot constrained by time-window, drop-pickup, and m-visit using constrained programming</w:t>
      </w:r>
      <w:r w:rsidRPr="004755BA">
        <w:rPr>
          <w:lang w:val="es-ES"/>
        </w:rPr>
        <w:t xml:space="preserve">” los autores consideran que los drones realicen dos tipos de tareas: entregar y recoger. Es un sistema multideposito, multidron y multicamión, se modela como una programación de maquina paralela no relacionada (PMS) con configuración dependiente de la secuencia, relación de precedencia y reentrante resuelto mediante una programación de restricciones y probado con 120 instancias de cientos de clientes en una región cuadrada de 8 millas </w:t>
      </w:r>
      <w:sdt>
        <w:sdtPr>
          <w:rPr>
            <w:color w:val="000000"/>
            <w:lang w:val="es-ES"/>
          </w:rPr>
          <w:tag w:val="MENDELEY_CITATION_v3_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"/>
          <w:id w:val="-613590709"/>
          <w:placeholder>
            <w:docPart w:val="93851408AF3947999B4DE28C418AE1DB"/>
          </w:placeholder>
        </w:sdtPr>
        <w:sdtEndPr>
          <w:rPr>
            <w:lang w:val="es-CO"/>
          </w:rPr>
        </w:sdtEndPr>
        <w:sdtContent>
          <w:r w:rsidR="0026462F" w:rsidRPr="0026462F">
            <w:rPr>
              <w:color w:val="000000"/>
            </w:rPr>
            <w:t>(Ham 2018)</w:t>
          </w:r>
        </w:sdtContent>
      </w:sdt>
      <w:r w:rsidRPr="004755BA">
        <w:t>.</w:t>
      </w:r>
    </w:p>
    <w:p w14:paraId="7ED1FA75" w14:textId="7BAB3AC7" w:rsidR="00A206BE" w:rsidRPr="004755BA" w:rsidRDefault="00A206BE" w:rsidP="00A206BE">
      <w:pPr>
        <w:rPr>
          <w:lang w:val="es-ES"/>
        </w:rPr>
      </w:pPr>
      <w:r w:rsidRPr="004755BA">
        <w:rPr>
          <w:lang w:val="es-ES"/>
        </w:rPr>
        <w:t xml:space="preserve">Este mismo año, </w:t>
      </w:r>
      <w:sdt>
        <w:sdtPr>
          <w:rPr>
            <w:color w:val="000000"/>
            <w:lang w:val="es-ES"/>
          </w:rPr>
          <w:tag w:val="MENDELEY_CITATION_v3_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"/>
          <w:id w:val="-1342232043"/>
          <w:placeholder>
            <w:docPart w:val="93851408AF3947999B4DE28C418AE1DB"/>
          </w:placeholder>
        </w:sdtPr>
        <w:sdtEndPr>
          <w:rPr>
            <w:lang w:val="es-CO"/>
          </w:rPr>
        </w:sdtEndPr>
        <w:sdtContent>
          <w:r w:rsidR="0026462F" w:rsidRPr="0026462F">
            <w:rPr>
              <w:color w:val="000000"/>
            </w:rPr>
            <w:t>Bouman, et al. (2018)</w:t>
          </w:r>
        </w:sdtContent>
      </w:sdt>
      <w:r w:rsidRPr="004755BA">
        <w:rPr>
          <w:lang w:val="es-ES"/>
        </w:rPr>
        <w:t xml:space="preserve"> en su artículo </w:t>
      </w:r>
      <w:r w:rsidRPr="004755BA">
        <w:rPr>
          <w:i/>
          <w:iCs/>
          <w:lang w:val="es-ES"/>
        </w:rPr>
        <w:t xml:space="preserve">“Dynamic programming approaches for the traveling salesman problem with drone” </w:t>
      </w:r>
      <w:r w:rsidRPr="004755BA">
        <w:rPr>
          <w:lang w:val="es-ES"/>
        </w:rPr>
        <w:t>introducen un nuevo modelo que implicaba el uso de un camión de reparto que colabora con un dron para realizar las entregas, más conocido como el problema del vendedor ambulante con un dron TSP-D, para solucionarlo presentan enfoques de solución exactos que se basa</w:t>
      </w:r>
      <w:r w:rsidR="00C9494C">
        <w:rPr>
          <w:lang w:val="es-ES"/>
        </w:rPr>
        <w:t xml:space="preserve">n en una programación dinámica </w:t>
      </w:r>
      <w:r w:rsidRPr="004755BA">
        <w:rPr>
          <w:lang w:val="es-ES"/>
        </w:rPr>
        <w:t>y técnicas de búsqueda local con el fin de encontrar la ruta óptima para el dron y el vehículo, en su investigación consideran que el camión puede hacer entregas independientes mientras el dron está ausente.</w:t>
      </w:r>
    </w:p>
    <w:p w14:paraId="588255AF" w14:textId="6480131B" w:rsidR="00A206BE" w:rsidRPr="004755BA" w:rsidRDefault="00A206BE" w:rsidP="00A206BE">
      <w:pPr>
        <w:rPr>
          <w:lang w:val="es-ES"/>
        </w:rPr>
      </w:pPr>
      <w:r w:rsidRPr="004755BA">
        <w:rPr>
          <w:lang w:val="es-ES"/>
        </w:rPr>
        <w:t xml:space="preserve">Más recientemente </w:t>
      </w:r>
      <w:sdt>
        <w:sdtPr>
          <w:rPr>
            <w:color w:val="000000"/>
            <w:lang w:val="es-ES"/>
          </w:rPr>
          <w:tag w:val="MENDELEY_CITATION_v3_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"/>
          <w:id w:val="-1879611869"/>
          <w:placeholder>
            <w:docPart w:val="93851408AF3947999B4DE28C418AE1DB"/>
          </w:placeholder>
        </w:sdtPr>
        <w:sdtEndPr>
          <w:rPr>
            <w:lang w:val="es-CO"/>
          </w:rPr>
        </w:sdtEndPr>
        <w:sdtContent>
          <w:r w:rsidR="0026462F">
            <w:t>Kim &amp; Moon (2019)</w:t>
          </w:r>
        </w:sdtContent>
      </w:sdt>
      <w:r w:rsidRPr="004755BA">
        <w:rPr>
          <w:lang w:val="es-ES"/>
        </w:rPr>
        <w:t xml:space="preserve"> proponen la solución al problema del viajante con drones añadiendo la creación de una estación de drones y dispositivos de carga generalmente lejos del depósito central, esto para que los drones puedan realizar las tareas de entrega y recogida de forma independiente sin depender del camión y recargando constantemente sus baterías, para esto proporcionan un MIP que se resolvió mediante un enfoque de descomposición eficiente.</w:t>
      </w:r>
    </w:p>
    <w:p w14:paraId="1B1E0C18" w14:textId="2A27A7B8" w:rsidR="00A206BE" w:rsidRPr="004755BA" w:rsidRDefault="00A206BE" w:rsidP="00A206BE">
      <w:pPr>
        <w:rPr>
          <w:lang w:val="es-ES"/>
        </w:rPr>
      </w:pPr>
      <w:r w:rsidRPr="004755BA">
        <w:rPr>
          <w:lang w:val="es-ES"/>
        </w:rPr>
        <w:t xml:space="preserve">En agosto de 2020, </w:t>
      </w:r>
      <w:sdt>
        <w:sdtPr>
          <w:rPr>
            <w:color w:val="000000"/>
            <w:lang w:val="es-ES"/>
          </w:rPr>
          <w:tag w:val="MENDELEY_CITATION_v3_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"/>
          <w:id w:val="-768077576"/>
          <w:placeholder>
            <w:docPart w:val="93851408AF3947999B4DE28C418AE1DB"/>
          </w:placeholder>
        </w:sdtPr>
        <w:sdtEndPr>
          <w:rPr>
            <w:lang w:val="es-CO"/>
          </w:rPr>
        </w:sdtEndPr>
        <w:sdtContent>
          <w:r w:rsidR="0026462F" w:rsidRPr="0026462F">
            <w:rPr>
              <w:color w:val="000000"/>
            </w:rPr>
            <w:t>Li et al. (2020)</w:t>
          </w:r>
        </w:sdtContent>
      </w:sdt>
      <w:r w:rsidRPr="004755BA">
        <w:rPr>
          <w:lang w:val="es-ES"/>
        </w:rPr>
        <w:t xml:space="preserve"> presentan el problema de ruteo de vehículos de dos escalones con ventanas de tiempo y satélites móviles (2E-VRP-TM) en el que buscan optimizar las rutas de entrega para una flota de combinaciones de Van-UAV, los autores consideran que el primer escalón, que son las camionetas, hagan entregas con ventanas de tiempo desde un centro de distribución mientras que el segundo escalón, en este caso los UAV se envían desde las camionetas móviles por satélite, los UAV también pueden entregar paquetes directamente </w:t>
      </w:r>
      <w:r w:rsidRPr="004755BA">
        <w:rPr>
          <w:lang w:val="es-ES"/>
        </w:rPr>
        <w:lastRenderedPageBreak/>
        <w:t xml:space="preserve">desde el depósito. El problema fue resuelto por medio de una heurística adaptativa de búsqueda de vecindario grande (LNS). Es uno de los artículos más recientes y con mayor complejidad debido a que es el único que considera una flota de </w:t>
      </w:r>
      <m:oMath>
        <m:r>
          <w:rPr>
            <w:rFonts w:ascii="Cambria Math" w:hAnsi="Cambria Math"/>
            <w:lang w:val="es-ES"/>
          </w:rPr>
          <m:t>m</m:t>
        </m:r>
      </m:oMath>
      <w:r w:rsidRPr="004755BA">
        <w:rPr>
          <w:lang w:val="es-ES"/>
        </w:rPr>
        <w:t xml:space="preserve"> camiones, </w:t>
      </w:r>
      <m:oMath>
        <m:r>
          <w:rPr>
            <w:rFonts w:ascii="Cambria Math" w:hAnsi="Cambria Math"/>
            <w:lang w:val="es-ES"/>
          </w:rPr>
          <m:t>n</m:t>
        </m:r>
      </m:oMath>
      <w:r w:rsidRPr="004755BA">
        <w:rPr>
          <w:lang w:val="es-ES"/>
        </w:rPr>
        <w:t xml:space="preserve"> drones y entregas con ventanas de tiempo.</w:t>
      </w:r>
    </w:p>
    <w:p w14:paraId="6AC2AF4F" w14:textId="283EAB18" w:rsidR="00A206BE" w:rsidRDefault="00A206BE" w:rsidP="00A206BE">
      <w:pPr>
        <w:rPr>
          <w:lang w:val="es-ES"/>
        </w:rPr>
      </w:pPr>
      <w:r w:rsidRPr="004755BA">
        <w:rPr>
          <w:lang w:val="es-ES"/>
        </w:rPr>
        <w:t xml:space="preserve">   Por otra parte, </w:t>
      </w:r>
      <w:sdt>
        <w:sdtPr>
          <w:rPr>
            <w:color w:val="000000"/>
            <w:lang w:val="es-ES"/>
          </w:rPr>
          <w:tag w:val="MENDELEY_CITATION_v3_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"/>
          <w:id w:val="-26641369"/>
          <w:placeholder>
            <w:docPart w:val="93851408AF3947999B4DE28C418AE1DB"/>
          </w:placeholder>
        </w:sdtPr>
        <w:sdtEndPr>
          <w:rPr>
            <w:lang w:val="es-CO"/>
          </w:rPr>
        </w:sdtEndPr>
        <w:sdtContent>
          <w:r w:rsidR="0026462F">
            <w:t>Elshaer &amp; Awad (2020)</w:t>
          </w:r>
        </w:sdtContent>
      </w:sdt>
      <w:r w:rsidRPr="004755BA">
        <w:rPr>
          <w:lang w:val="es-ES"/>
        </w:rPr>
        <w:t xml:space="preserve"> en su revisión taxonómica de las heurísticas, metaheurísticas y demás métodos de solución usados para el problema de ruteo de vehículos y sus variantes, en el que escanean 299 artículos sobre este tema, afirman que las metaheurísticas de base única son utilizadas en el 63,7% para la resolución de estos problemas y dentro de este porcentaje el algoritmo VNS, es utilizado en un 20% junto con el algoritmo búsqueda tabú (TS). Esto indica que la Variable Neighborhood Search ha resultado efectiva para la solución del problema de generación de rutas de vehículos.</w:t>
      </w:r>
    </w:p>
    <w:p w14:paraId="38FA5785" w14:textId="77777777" w:rsidR="005458D9" w:rsidRPr="00A206BE" w:rsidRDefault="005458D9">
      <w:pPr>
        <w:rPr>
          <w:lang w:val="es-ES"/>
        </w:rPr>
      </w:pPr>
    </w:p>
    <w:p w14:paraId="76FC6E64" w14:textId="6A6DCCE5" w:rsidR="005458D9" w:rsidRDefault="0065575D" w:rsidP="00766DBF">
      <w:pPr>
        <w:pStyle w:val="Ttulo2"/>
      </w:pPr>
      <w:r>
        <w:t>Formulación del modelo matemático</w:t>
      </w:r>
    </w:p>
    <w:p w14:paraId="4D23F3CE" w14:textId="77777777" w:rsidR="005458D9" w:rsidRDefault="005458D9"/>
    <w:p w14:paraId="774CFAE0" w14:textId="2B6E380C" w:rsidR="005458D9" w:rsidRDefault="007F1AC0">
      <w:r>
        <w:t xml:space="preserve">Teniendo en cuenta los hallazgos de la revisión de la literatura se plantea un modelo </w:t>
      </w:r>
      <w:r w:rsidR="00595DA5">
        <w:t>matemático</w:t>
      </w:r>
      <w:r>
        <w:t xml:space="preserve"> </w:t>
      </w:r>
      <w:r w:rsidR="0072435F">
        <w:t xml:space="preserve">como se muestra a continuación.  </w:t>
      </w:r>
    </w:p>
    <w:p w14:paraId="5F4169CB" w14:textId="77777777" w:rsidR="005458D9" w:rsidRDefault="005458D9"/>
    <w:p w14:paraId="6B848BDA" w14:textId="3DB59A09" w:rsidR="005458D9" w:rsidRDefault="00595DA5" w:rsidP="00766DBF">
      <w:pPr>
        <w:pStyle w:val="Ttulo3"/>
        <w:numPr>
          <w:ilvl w:val="2"/>
          <w:numId w:val="1"/>
        </w:numPr>
      </w:pPr>
      <w:r>
        <w:t xml:space="preserve">Descripción del problema </w:t>
      </w:r>
    </w:p>
    <w:p w14:paraId="56F614BE" w14:textId="77777777" w:rsidR="005458D9" w:rsidRDefault="005458D9"/>
    <w:p w14:paraId="151300A1" w14:textId="1F6D8AD0" w:rsidR="00595DA5" w:rsidRPr="00595DA5" w:rsidRDefault="00595DA5" w:rsidP="00595DA5">
      <w:r w:rsidRPr="00595DA5">
        <w:t xml:space="preserve">El problema planteado considera una red multimodal </w:t>
      </w:r>
      <m:oMath>
        <m:r>
          <w:rPr>
            <w:rFonts w:ascii="Cambria Math" w:hAnsi="Cambria Math"/>
          </w:rPr>
          <m:t>G(N,A),</m:t>
        </m:r>
      </m:oMath>
      <w:r w:rsidRPr="00595DA5">
        <w:t xml:space="preserve"> donde </w:t>
      </w:r>
      <m:oMath>
        <m:r>
          <w:rPr>
            <w:rFonts w:ascii="Cambria Math" w:hAnsi="Cambria Math"/>
          </w:rPr>
          <m:t>N</m:t>
        </m:r>
      </m:oMath>
      <w:r w:rsidRPr="00595DA5">
        <w:t xml:space="preserve"> es el conjunto de nodos y </w:t>
      </w:r>
      <m:oMath>
        <m:r>
          <w:rPr>
            <w:rFonts w:ascii="Cambria Math" w:hAnsi="Cambria Math"/>
          </w:rPr>
          <m:t>A</m:t>
        </m:r>
      </m:oMath>
      <w:r w:rsidRPr="00595DA5">
        <w:t xml:space="preserve"> es el conjunto de enlaces. El conjunto de Nodos se define como </w:t>
      </w:r>
      <m:oMath>
        <m:r>
          <w:rPr>
            <w:rFonts w:ascii="Cambria Math" w:hAnsi="Cambria Math"/>
          </w:rPr>
          <m:t xml:space="preserve">N= </m:t>
        </m:r>
        <m:sSub>
          <m:sSubPr>
            <m:ctrlPr>
              <w:rPr>
                <w:rFonts w:ascii="Cambria Math" w:hAnsi="Cambria Math"/>
                <w:i/>
              </w:rPr>
            </m:ctrlPr>
          </m:sSubPr>
          <m:e>
            <m:r>
              <w:rPr>
                <w:rFonts w:ascii="Cambria Math" w:hAnsi="Cambria Math"/>
              </w:rPr>
              <m:t>N</m:t>
            </m:r>
          </m:e>
          <m:sub>
            <m:r>
              <w:rPr>
                <w:rFonts w:ascii="Cambria Math" w:hAnsi="Cambria Math"/>
              </w:rPr>
              <m:t>V</m:t>
            </m:r>
          </m:sub>
        </m:sSub>
        <m:r>
          <w:rPr>
            <w:rFonts w:ascii="Cambria Math" w:hAnsi="Cambria Math"/>
          </w:rPr>
          <m:t>∪Nd∪</m:t>
        </m:r>
        <m:sSub>
          <m:sSubPr>
            <m:ctrlPr>
              <w:rPr>
                <w:rFonts w:ascii="Cambria Math" w:hAnsi="Cambria Math"/>
                <w:i/>
              </w:rPr>
            </m:ctrlPr>
          </m:sSubPr>
          <m:e>
            <m:r>
              <w:rPr>
                <w:rFonts w:ascii="Cambria Math" w:hAnsi="Cambria Math"/>
              </w:rPr>
              <m:t>N</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N</m:t>
            </m:r>
          </m:e>
          <m:sub>
            <m:r>
              <w:rPr>
                <w:rFonts w:ascii="Cambria Math" w:hAnsi="Cambria Math"/>
              </w:rPr>
              <m:t>C</m:t>
            </m:r>
          </m:sub>
        </m:sSub>
      </m:oMath>
      <w:r w:rsidRPr="00595DA5">
        <w:t xml:space="preserve">, al conjunto </w:t>
      </w:r>
      <m:oMath>
        <m:sSub>
          <m:sSubPr>
            <m:ctrlPr>
              <w:rPr>
                <w:rFonts w:ascii="Cambria Math" w:hAnsi="Cambria Math"/>
                <w:i/>
              </w:rPr>
            </m:ctrlPr>
          </m:sSubPr>
          <m:e>
            <m:r>
              <w:rPr>
                <w:rFonts w:ascii="Cambria Math" w:hAnsi="Cambria Math"/>
              </w:rPr>
              <m:t>N</m:t>
            </m:r>
          </m:e>
          <m:sub>
            <m:r>
              <w:rPr>
                <w:rFonts w:ascii="Cambria Math" w:hAnsi="Cambria Math"/>
              </w:rPr>
              <m:t>V</m:t>
            </m:r>
          </m:sub>
        </m:sSub>
        <m:r>
          <w:rPr>
            <w:rFonts w:ascii="Cambria Math" w:hAnsi="Cambria Math"/>
          </w:rPr>
          <m:t xml:space="preserve"> </m:t>
        </m:r>
      </m:oMath>
      <w:r w:rsidRPr="00595DA5">
        <w:t xml:space="preserve">pertenecen los nodos estaciones, en estos, el vehículo hace las respectivas paradas y es donde se lleva a cabo la recolección y el despacho de los drones; al conjunto </w:t>
      </w:r>
      <m:oMath>
        <m:r>
          <w:rPr>
            <w:rFonts w:ascii="Cambria Math" w:hAnsi="Cambria Math"/>
          </w:rPr>
          <m:t>Nd</m:t>
        </m:r>
      </m:oMath>
      <w:r w:rsidR="00992D63" w:rsidRPr="00595DA5">
        <w:t xml:space="preserve"> </w:t>
      </w:r>
      <w:r w:rsidRPr="00595DA5">
        <w:t xml:space="preserve">solamente corresponde el nodo depósito, </w:t>
      </w:r>
      <m:oMath>
        <m:sSub>
          <m:sSubPr>
            <m:ctrlPr>
              <w:rPr>
                <w:rFonts w:ascii="Cambria Math" w:hAnsi="Cambria Math"/>
                <w:i/>
              </w:rPr>
            </m:ctrlPr>
          </m:sSubPr>
          <m:e>
            <m:r>
              <w:rPr>
                <w:rFonts w:ascii="Cambria Math" w:hAnsi="Cambria Math"/>
              </w:rPr>
              <m:t>N</m:t>
            </m:r>
          </m:e>
          <m:sub>
            <m:r>
              <w:rPr>
                <w:rFonts w:ascii="Cambria Math" w:hAnsi="Cambria Math"/>
              </w:rPr>
              <m:t>1</m:t>
            </m:r>
          </m:sub>
        </m:sSub>
      </m:oMath>
      <w:r w:rsidRPr="00595DA5">
        <w:t xml:space="preserve">= </w:t>
      </w:r>
      <m:oMath>
        <m:sSub>
          <m:sSubPr>
            <m:ctrlPr>
              <w:rPr>
                <w:rFonts w:ascii="Cambria Math" w:hAnsi="Cambria Math"/>
                <w:i/>
              </w:rPr>
            </m:ctrlPr>
          </m:sSubPr>
          <m:e>
            <m:r>
              <w:rPr>
                <w:rFonts w:ascii="Cambria Math" w:hAnsi="Cambria Math"/>
              </w:rPr>
              <m:t>N</m:t>
            </m:r>
          </m:e>
          <m:sub>
            <m:r>
              <w:rPr>
                <w:rFonts w:ascii="Cambria Math" w:hAnsi="Cambria Math"/>
              </w:rPr>
              <m:t>V</m:t>
            </m:r>
          </m:sub>
        </m:sSub>
        <m:r>
          <w:rPr>
            <w:rFonts w:ascii="Cambria Math" w:hAnsi="Cambria Math"/>
          </w:rPr>
          <m:t>∪Nd</m:t>
        </m:r>
      </m:oMath>
      <w:r w:rsidRPr="00595DA5">
        <w:t xml:space="preserve"> representa los nodos a los cuales tiene acceso el vehículo, y </w:t>
      </w:r>
      <m:oMath>
        <m:sSub>
          <m:sSubPr>
            <m:ctrlPr>
              <w:rPr>
                <w:rFonts w:ascii="Cambria Math" w:hAnsi="Cambria Math"/>
                <w:i/>
              </w:rPr>
            </m:ctrlPr>
          </m:sSubPr>
          <m:e>
            <m:r>
              <w:rPr>
                <w:rFonts w:ascii="Cambria Math" w:hAnsi="Cambria Math"/>
              </w:rPr>
              <m:t>N</m:t>
            </m:r>
          </m:e>
          <m:sub>
            <m:r>
              <w:rPr>
                <w:rFonts w:ascii="Cambria Math" w:hAnsi="Cambria Math"/>
              </w:rPr>
              <m:t>C</m:t>
            </m:r>
          </m:sub>
        </m:sSub>
      </m:oMath>
      <w:r w:rsidR="00992D63">
        <w:t xml:space="preserve"> </w:t>
      </w:r>
      <w:r w:rsidRPr="00595DA5">
        <w:t>se define como el subconjunto de los nodos clientes a los que tienen acceso únicamente los</w:t>
      </w:r>
      <w:r w:rsidR="00992D63">
        <w:t xml:space="preserve"> uav</w:t>
      </w:r>
      <w:r w:rsidRPr="00595DA5">
        <w:t xml:space="preserve">´s ya sea para entregar o recoger mercancía. Cada enlace </w:t>
      </w:r>
      <m:oMath>
        <m:r>
          <w:rPr>
            <w:rFonts w:ascii="Cambria Math" w:hAnsi="Cambria Math"/>
          </w:rPr>
          <m:t>(i,j)</m:t>
        </m:r>
      </m:oMath>
      <w:r w:rsidRPr="00595DA5">
        <w:t xml:space="preserve"> es definido en términos de la distancia </w:t>
      </w:r>
      <m:oMath>
        <m:sSub>
          <m:sSubPr>
            <m:ctrlPr>
              <w:rPr>
                <w:rFonts w:ascii="Cambria Math" w:hAnsi="Cambria Math"/>
                <w:i/>
              </w:rPr>
            </m:ctrlPr>
          </m:sSubPr>
          <m:e>
            <m:r>
              <w:rPr>
                <w:rFonts w:ascii="Cambria Math" w:hAnsi="Cambria Math"/>
              </w:rPr>
              <m:t>l</m:t>
            </m:r>
          </m:e>
          <m:sub>
            <m:r>
              <w:rPr>
                <w:rFonts w:ascii="Cambria Math" w:hAnsi="Cambria Math"/>
              </w:rPr>
              <m:t>ij</m:t>
            </m:r>
          </m:sub>
        </m:sSub>
      </m:oMath>
      <w:r w:rsidR="00E95F11">
        <w:t>.</w:t>
      </w:r>
    </w:p>
    <w:p w14:paraId="150BDEFC" w14:textId="6D2884D8" w:rsidR="00595DA5" w:rsidRPr="00595DA5" w:rsidRDefault="00595DA5" w:rsidP="00595DA5">
      <w:r w:rsidRPr="00595DA5">
        <w:t>El objetivo del modelo es minimizar la suma de los costos de transporte generados por los vehícul</w:t>
      </w:r>
      <w:r w:rsidR="00E95F11">
        <w:t xml:space="preserve">os </w:t>
      </w:r>
      <m:oMath>
        <m:sSub>
          <m:sSubPr>
            <m:ctrlPr>
              <w:rPr>
                <w:rFonts w:ascii="Cambria Math" w:hAnsi="Cambria Math"/>
                <w:i/>
              </w:rPr>
            </m:ctrlPr>
          </m:sSubPr>
          <m:e>
            <m:r>
              <w:rPr>
                <w:rFonts w:ascii="Cambria Math" w:hAnsi="Cambria Math"/>
              </w:rPr>
              <m:t>cv</m:t>
            </m:r>
          </m:e>
          <m:sub>
            <m:r>
              <w:rPr>
                <w:rFonts w:ascii="Cambria Math" w:hAnsi="Cambria Math"/>
              </w:rPr>
              <m:t>ij</m:t>
            </m:r>
          </m:sub>
        </m:sSub>
        <m:r>
          <w:rPr>
            <w:rFonts w:ascii="Cambria Math"/>
          </w:rPr>
          <m:t xml:space="preserve"> </m:t>
        </m:r>
      </m:oMath>
      <w:r w:rsidRPr="00595DA5">
        <w:t xml:space="preserve"> </w:t>
      </w:r>
      <w:r w:rsidR="00E95F11">
        <w:t xml:space="preserve">y </w:t>
      </w:r>
      <w:r w:rsidRPr="00595DA5">
        <w:t xml:space="preserve">por los </w:t>
      </w:r>
      <w:r w:rsidR="00E95F11">
        <w:t>uav</w:t>
      </w:r>
      <w:r w:rsidRPr="00595DA5">
        <w:t>´s</w:t>
      </w:r>
      <w:r w:rsidR="00E95F11">
        <w:t xml:space="preserve"> </w:t>
      </w:r>
      <m:oMath>
        <m:sSub>
          <m:sSubPr>
            <m:ctrlPr>
              <w:rPr>
                <w:rFonts w:ascii="Cambria Math" w:hAnsi="Cambria Math"/>
                <w:i/>
                <w:szCs w:val="24"/>
              </w:rPr>
            </m:ctrlPr>
          </m:sSubPr>
          <m:e>
            <m:r>
              <w:rPr>
                <w:rFonts w:ascii="Cambria Math" w:hAnsi="Cambria Math"/>
                <w:szCs w:val="24"/>
              </w:rPr>
              <m:t>cd</m:t>
            </m:r>
          </m:e>
          <m:sub>
            <m:r>
              <w:rPr>
                <w:rFonts w:ascii="Cambria Math" w:hAnsi="Cambria Math"/>
                <w:szCs w:val="24"/>
              </w:rPr>
              <m:t>dij</m:t>
            </m:r>
          </m:sub>
        </m:sSub>
      </m:oMath>
      <w:r w:rsidR="00E95F11">
        <w:rPr>
          <w:szCs w:val="24"/>
        </w:rPr>
        <w:t xml:space="preserve"> </w:t>
      </w:r>
      <w:r w:rsidRPr="00595DA5">
        <w:t xml:space="preserve">al atravesar un enlace </w:t>
      </w:r>
      <m:oMath>
        <m:r>
          <w:rPr>
            <w:rFonts w:ascii="Cambria Math" w:hAnsi="Cambria Math"/>
          </w:rPr>
          <m:t>(i,j)</m:t>
        </m:r>
      </m:oMath>
      <w:r w:rsidRPr="00595DA5">
        <w:t xml:space="preserve">; esto mediante una función que depende del costo promedio </w:t>
      </w:r>
      <w:r w:rsidR="00E95F11" w:rsidRPr="00595DA5">
        <w:t>por</w:t>
      </w:r>
      <w:r w:rsidR="00E95F11">
        <w:t xml:space="preserve"> </w:t>
      </w:r>
      <w:r w:rsidR="00E95F11" w:rsidRPr="00595DA5">
        <w:t>unidad</w:t>
      </w:r>
      <w:r w:rsidRPr="00595DA5">
        <w:t xml:space="preserve"> de distancia y la longitud del enlace recorrido. Se considera que en todos los casos el costo de transporte generado por los drones es menor que el costo de transporte generado por los vehículos. </w:t>
      </w:r>
    </w:p>
    <w:p w14:paraId="03762066" w14:textId="46E31510" w:rsidR="00595DA5" w:rsidRPr="00595DA5" w:rsidRDefault="00595DA5" w:rsidP="00595DA5">
      <w:r w:rsidRPr="00595DA5">
        <w:t xml:space="preserve">El conjunto de drones </w:t>
      </w:r>
      <m:oMath>
        <m:r>
          <w:rPr>
            <w:rFonts w:ascii="Cambria Math" w:hAnsi="Cambria Math"/>
          </w:rPr>
          <m:t>D</m:t>
        </m:r>
      </m:oMath>
      <w:r w:rsidRPr="00595DA5">
        <w:t xml:space="preserve"> que van a bordo de un vehículo son los encargados de suplir la demanda de los clientes pertenecientes a la red, cada </w:t>
      </w:r>
      <m:oMath>
        <m:r>
          <w:rPr>
            <w:rFonts w:ascii="Cambria Math" w:hAnsi="Cambria Math"/>
          </w:rPr>
          <m:t>d∈D</m:t>
        </m:r>
      </m:oMath>
      <w:r w:rsidRPr="00595DA5">
        <w:t xml:space="preserve">  tiene un rango de vuelo </w:t>
      </w:r>
      <m:oMath>
        <m:sSub>
          <m:sSubPr>
            <m:ctrlPr>
              <w:rPr>
                <w:rFonts w:ascii="Cambria Math" w:hAnsi="Cambria Math"/>
                <w:i/>
              </w:rPr>
            </m:ctrlPr>
          </m:sSubPr>
          <m:e>
            <m:r>
              <w:rPr>
                <w:rFonts w:ascii="Cambria Math" w:hAnsi="Cambria Math"/>
              </w:rPr>
              <m:t>r</m:t>
            </m:r>
          </m:e>
          <m:sub>
            <m:r>
              <w:rPr>
                <w:rFonts w:ascii="Cambria Math" w:hAnsi="Cambria Math"/>
              </w:rPr>
              <m:t>d</m:t>
            </m:r>
          </m:sub>
        </m:sSub>
      </m:oMath>
      <w:r w:rsidRPr="00595DA5">
        <w:t xml:space="preserve"> y una capacidad de carga que no pueden ser excedidos; además, son estos los encargados de hacer las </w:t>
      </w:r>
      <w:r w:rsidRPr="00595DA5">
        <w:t xml:space="preserve">entregas y recogidas </w:t>
      </w:r>
      <m:oMath>
        <m:sSub>
          <m:sSubPr>
            <m:ctrlPr>
              <w:rPr>
                <w:rFonts w:ascii="Cambria Math" w:hAnsi="Cambria Math"/>
                <w:i/>
              </w:rPr>
            </m:ctrlPr>
          </m:sSubPr>
          <m:e>
            <m:r>
              <w:rPr>
                <w:rFonts w:ascii="Cambria Math" w:hAnsi="Cambria Math"/>
              </w:rPr>
              <m:t>q</m:t>
            </m:r>
          </m:e>
          <m:sub>
            <m:r>
              <w:rPr>
                <w:rFonts w:ascii="Cambria Math" w:hAnsi="Cambria Math"/>
              </w:rPr>
              <m:t>m</m:t>
            </m:r>
          </m:sub>
        </m:sSub>
      </m:oMath>
      <w:r w:rsidR="00E95F11">
        <w:t xml:space="preserve"> </w:t>
      </w:r>
      <w:r w:rsidRPr="00595DA5">
        <w:t xml:space="preserve">y </w:t>
      </w:r>
      <m:oMath>
        <m:sSub>
          <m:sSubPr>
            <m:ctrlPr>
              <w:rPr>
                <w:rFonts w:ascii="Cambria Math" w:hAnsi="Cambria Math"/>
                <w:i/>
              </w:rPr>
            </m:ctrlPr>
          </m:sSubPr>
          <m:e>
            <m:r>
              <w:rPr>
                <w:rFonts w:ascii="Cambria Math" w:hAnsi="Cambria Math"/>
              </w:rPr>
              <m:t>p</m:t>
            </m:r>
          </m:e>
          <m:sub>
            <m:r>
              <w:rPr>
                <w:rFonts w:ascii="Cambria Math" w:hAnsi="Cambria Math"/>
              </w:rPr>
              <m:t>m</m:t>
            </m:r>
          </m:sub>
        </m:sSub>
      </m:oMath>
      <w:r w:rsidRPr="00595DA5">
        <w:t xml:space="preserve"> respectivamente que están relacionadas a cada cliente. </w:t>
      </w:r>
    </w:p>
    <w:p w14:paraId="65C59B08" w14:textId="462F5521" w:rsidR="00595DA5" w:rsidRPr="00595DA5" w:rsidRDefault="00595DA5" w:rsidP="00595DA5">
      <w:r w:rsidRPr="00595DA5">
        <w:t>El problema requiere determinar la ruta óptima de los vehículos y de los drones de tal forma que todos los clientes pertenecientes a la red sean servidos con el mínimo costo total.   Las variables de decisión</w:t>
      </w:r>
      <w:r w:rsidR="00E95F11">
        <w:t xml:space="preserve"> </w:t>
      </w:r>
      <m:oMath>
        <m:sSub>
          <m:sSubPr>
            <m:ctrlPr>
              <w:rPr>
                <w:rFonts w:ascii="Cambria Math" w:hAnsi="Cambria Math"/>
                <w:i/>
              </w:rPr>
            </m:ctrlPr>
          </m:sSubPr>
          <m:e>
            <m:r>
              <w:rPr>
                <w:rFonts w:ascii="Cambria Math" w:hAnsi="Cambria Math"/>
              </w:rPr>
              <m:t>x</m:t>
            </m:r>
          </m:e>
          <m:sub>
            <m:r>
              <w:rPr>
                <w:rFonts w:ascii="Cambria Math" w:hAnsi="Cambria Math"/>
              </w:rPr>
              <m:t>dij</m:t>
            </m:r>
          </m:sub>
        </m:sSub>
      </m:oMath>
      <w:r w:rsidR="00E95F11">
        <w:t xml:space="preserve"> y  </w:t>
      </w:r>
      <m:oMath>
        <m:sSub>
          <m:sSubPr>
            <m:ctrlPr>
              <w:rPr>
                <w:rFonts w:ascii="Cambria Math" w:hAnsi="Cambria Math"/>
                <w:i/>
              </w:rPr>
            </m:ctrlPr>
          </m:sSubPr>
          <m:e>
            <m:r>
              <w:rPr>
                <w:rFonts w:ascii="Cambria Math" w:hAnsi="Cambria Math"/>
              </w:rPr>
              <m:t>y</m:t>
            </m:r>
          </m:e>
          <m:sub>
            <m:r>
              <w:rPr>
                <w:rFonts w:ascii="Cambria Math" w:hAnsi="Cambria Math"/>
              </w:rPr>
              <m:t>dij</m:t>
            </m:r>
          </m:sub>
        </m:sSub>
      </m:oMath>
      <w:r w:rsidR="00E95F11">
        <w:t xml:space="preserve"> </w:t>
      </w:r>
      <w:r w:rsidRPr="00595DA5">
        <w:t xml:space="preserve"> representan y hacen seguimiento a la ruta del vehículo mientras que </w:t>
      </w:r>
      <m:oMath>
        <m:sSub>
          <m:sSubPr>
            <m:ctrlPr>
              <w:rPr>
                <w:rFonts w:ascii="Cambria Math" w:hAnsi="Cambria Math"/>
                <w:i/>
              </w:rPr>
            </m:ctrlPr>
          </m:sSubPr>
          <m:e>
            <m:r>
              <w:rPr>
                <w:rFonts w:ascii="Cambria Math" w:hAnsi="Cambria Math"/>
              </w:rPr>
              <m:t>z</m:t>
            </m:r>
          </m:e>
          <m:sub>
            <m:r>
              <w:rPr>
                <w:rFonts w:ascii="Cambria Math" w:hAnsi="Cambria Math"/>
              </w:rPr>
              <m:t>jdml</m:t>
            </m:r>
          </m:sub>
        </m:sSub>
      </m:oMath>
      <w:r w:rsidRPr="00595DA5">
        <w:t xml:space="preserve">, </w:t>
      </w:r>
      <m:oMath>
        <m:sSub>
          <m:sSubPr>
            <m:ctrlPr>
              <w:rPr>
                <w:rFonts w:ascii="Cambria Math" w:hAnsi="Cambria Math"/>
                <w:i/>
              </w:rPr>
            </m:ctrlPr>
          </m:sSubPr>
          <m:e>
            <m:r>
              <w:rPr>
                <w:rFonts w:ascii="Cambria Math" w:hAnsi="Cambria Math"/>
              </w:rPr>
              <m:t>b</m:t>
            </m:r>
          </m:e>
          <m:sub>
            <m:r>
              <w:rPr>
                <w:rFonts w:ascii="Cambria Math" w:hAnsi="Cambria Math"/>
              </w:rPr>
              <m:t>ijd</m:t>
            </m:r>
          </m:sub>
        </m:sSub>
      </m:oMath>
      <w:r w:rsidR="00E95F11">
        <w:t xml:space="preserve"> </w:t>
      </w:r>
      <w:r w:rsidRPr="00595DA5">
        <w:t>y</w:t>
      </w:r>
      <w:r w:rsidR="00E95F11">
        <w:t xml:space="preserve"> </w:t>
      </w:r>
      <m:oMath>
        <m:sSub>
          <m:sSubPr>
            <m:ctrlPr>
              <w:rPr>
                <w:rFonts w:ascii="Cambria Math" w:hAnsi="Cambria Math"/>
                <w:i/>
              </w:rPr>
            </m:ctrlPr>
          </m:sSubPr>
          <m:e>
            <m:r>
              <w:rPr>
                <w:rFonts w:ascii="Cambria Math" w:hAnsi="Cambria Math"/>
              </w:rPr>
              <m:t>f</m:t>
            </m:r>
          </m:e>
          <m:sub>
            <m:r>
              <w:rPr>
                <w:rFonts w:ascii="Cambria Math" w:hAnsi="Cambria Math"/>
              </w:rPr>
              <m:t>jd</m:t>
            </m:r>
          </m:sub>
        </m:sSub>
      </m:oMath>
      <w:r w:rsidR="00E95F11">
        <w:t xml:space="preserve"> </w:t>
      </w:r>
      <w:r w:rsidRPr="00595DA5">
        <w:t xml:space="preserve">determinan la ruta de los drones. Es de resaltar que este conjunto de variables representa el 50% de todas las decisiones que se plantean en el problema. Las variables </w:t>
      </w:r>
      <w:r w:rsidR="00E95F11" w:rsidRPr="00595DA5">
        <w:t xml:space="preserve"> </w:t>
      </w:r>
      <m:oMath>
        <m:sSub>
          <m:sSubPr>
            <m:ctrlPr>
              <w:rPr>
                <w:rFonts w:ascii="Cambria Math" w:hAnsi="Cambria Math"/>
                <w:i/>
              </w:rPr>
            </m:ctrlPr>
          </m:sSubPr>
          <m:e>
            <m:r>
              <w:rPr>
                <w:rFonts w:ascii="Cambria Math" w:hAnsi="Cambria Math"/>
              </w:rPr>
              <m:t>dw</m:t>
            </m:r>
          </m:e>
          <m:sub>
            <m:r>
              <w:rPr>
                <w:rFonts w:ascii="Cambria Math" w:hAnsi="Cambria Math"/>
              </w:rPr>
              <m:t>ijd</m:t>
            </m:r>
          </m:sub>
        </m:sSub>
      </m:oMath>
      <w:r w:rsidRPr="00595DA5">
        <w:t xml:space="preserve">, </w:t>
      </w:r>
      <m:oMath>
        <m:sSub>
          <m:sSubPr>
            <m:ctrlPr>
              <w:rPr>
                <w:rFonts w:ascii="Cambria Math" w:hAnsi="Cambria Math"/>
                <w:i/>
              </w:rPr>
            </m:ctrlPr>
          </m:sSubPr>
          <m:e>
            <m:r>
              <w:rPr>
                <w:rFonts w:ascii="Cambria Math" w:hAnsi="Cambria Math"/>
              </w:rPr>
              <m:t>pw</m:t>
            </m:r>
          </m:e>
          <m:sub>
            <m:r>
              <w:rPr>
                <w:rFonts w:ascii="Cambria Math" w:hAnsi="Cambria Math"/>
              </w:rPr>
              <m:t>ijd</m:t>
            </m:r>
          </m:sub>
        </m:sSub>
      </m:oMath>
      <w:r w:rsidR="00E95F11" w:rsidRPr="00595DA5">
        <w:t xml:space="preserve">, </w:t>
      </w:r>
      <w:r w:rsidRPr="00595DA5">
        <w:t xml:space="preserve"> y </w:t>
      </w:r>
      <m:oMath>
        <m:sSub>
          <m:sSubPr>
            <m:ctrlPr>
              <w:rPr>
                <w:rFonts w:ascii="Cambria Math" w:hAnsi="Cambria Math"/>
                <w:i/>
              </w:rPr>
            </m:ctrlPr>
          </m:sSubPr>
          <m:e>
            <m:r>
              <w:rPr>
                <w:rFonts w:ascii="Cambria Math" w:hAnsi="Cambria Math"/>
              </w:rPr>
              <m:t>dst</m:t>
            </m:r>
          </m:e>
          <m:sub>
            <m:r>
              <w:rPr>
                <w:rFonts w:ascii="Cambria Math" w:hAnsi="Cambria Math"/>
              </w:rPr>
              <m:t>ijd</m:t>
            </m:r>
          </m:sub>
        </m:sSub>
      </m:oMath>
      <w:r w:rsidR="00E95F11">
        <w:t xml:space="preserve"> </w:t>
      </w:r>
      <w:r w:rsidRPr="00595DA5">
        <w:t xml:space="preserve">definen las cargas que serán asignadas a cada dron las cuales pueden ser de entrega o recogida y el rango de vuelo restante del dron después de la visita a un cliente. </w:t>
      </w:r>
    </w:p>
    <w:p w14:paraId="68D961AA" w14:textId="5631F80E" w:rsidR="00595DA5" w:rsidRDefault="00595DA5" w:rsidP="00595DA5">
      <w:r w:rsidRPr="00595DA5">
        <w:t xml:space="preserve">Por último, </w:t>
      </w:r>
      <m:oMath>
        <m:sSub>
          <m:sSubPr>
            <m:ctrlPr>
              <w:rPr>
                <w:rFonts w:ascii="Cambria Math" w:hAnsi="Cambria Math"/>
                <w:i/>
              </w:rPr>
            </m:ctrlPr>
          </m:sSubPr>
          <m:e>
            <m:r>
              <w:rPr>
                <w:rFonts w:ascii="Cambria Math" w:hAnsi="Cambria Math"/>
              </w:rPr>
              <m:t>u</m:t>
            </m:r>
          </m:e>
          <m:sub>
            <m:r>
              <w:rPr>
                <w:rFonts w:ascii="Cambria Math" w:hAnsi="Cambria Math"/>
              </w:rPr>
              <m:t>i</m:t>
            </m:r>
          </m:sub>
        </m:sSub>
      </m:oMath>
      <w:r w:rsidRPr="00595DA5">
        <w:t xml:space="preserve"> es la variable que proporciona el orden en que se encuentran ubicados los nodos pertenecientes a </w:t>
      </w:r>
      <m:oMath>
        <m:sSub>
          <m:sSubPr>
            <m:ctrlPr>
              <w:rPr>
                <w:rFonts w:ascii="Cambria Math" w:hAnsi="Cambria Math"/>
                <w:i/>
              </w:rPr>
            </m:ctrlPr>
          </m:sSubPr>
          <m:e>
            <m:r>
              <w:rPr>
                <w:rFonts w:ascii="Cambria Math" w:hAnsi="Cambria Math"/>
              </w:rPr>
              <m:t>N</m:t>
            </m:r>
          </m:e>
          <m:sub>
            <m:r>
              <w:rPr>
                <w:rFonts w:ascii="Cambria Math" w:hAnsi="Cambria Math"/>
              </w:rPr>
              <m:t>1</m:t>
            </m:r>
          </m:sub>
        </m:sSub>
      </m:oMath>
      <w:r w:rsidRPr="00595DA5">
        <w:t xml:space="preserve"> en la ruta del vehículo y la distancia total recorrida por el vehículo es representada mediante </w:t>
      </w:r>
      <m:oMath>
        <m:sSub>
          <m:sSubPr>
            <m:ctrlPr>
              <w:rPr>
                <w:rFonts w:ascii="Cambria Math" w:hAnsi="Cambria Math"/>
                <w:i/>
              </w:rPr>
            </m:ctrlPr>
          </m:sSubPr>
          <m:e>
            <m:r>
              <w:rPr>
                <w:rFonts w:ascii="Cambria Math" w:hAnsi="Cambria Math"/>
              </w:rPr>
              <m:t>d</m:t>
            </m:r>
          </m:e>
          <m:sub>
            <m:r>
              <w:rPr>
                <w:rFonts w:ascii="Cambria Math" w:hAnsi="Cambria Math"/>
              </w:rPr>
              <m:t>ij</m:t>
            </m:r>
          </m:sub>
        </m:sSub>
      </m:oMath>
      <w:r w:rsidRPr="00595DA5">
        <w:t xml:space="preserve">. </w:t>
      </w:r>
    </w:p>
    <w:p w14:paraId="185327CC" w14:textId="492A8065" w:rsidR="009F5AC5" w:rsidRDefault="009F5AC5" w:rsidP="00595DA5"/>
    <w:p w14:paraId="46BC3D6B" w14:textId="77777777" w:rsidR="00F135E1" w:rsidRDefault="009F5AC5" w:rsidP="00F135E1">
      <w:pPr>
        <w:rPr>
          <w:b/>
          <w:bCs/>
        </w:rPr>
      </w:pPr>
      <w:r w:rsidRPr="00F135E1">
        <w:rPr>
          <w:b/>
          <w:bCs/>
        </w:rPr>
        <w:t xml:space="preserve">Conjuntos </w:t>
      </w:r>
    </w:p>
    <w:p w14:paraId="081F6A2E" w14:textId="77777777" w:rsidR="007C6546" w:rsidRPr="00F135E1" w:rsidRDefault="007C6546" w:rsidP="00F135E1">
      <w:pPr>
        <w:rPr>
          <w:b/>
          <w:bC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9"/>
        <w:gridCol w:w="4105"/>
      </w:tblGrid>
      <w:tr w:rsidR="00610479" w14:paraId="42349BC5" w14:textId="77777777" w:rsidTr="007C6546">
        <w:tc>
          <w:tcPr>
            <w:tcW w:w="0" w:type="auto"/>
          </w:tcPr>
          <w:p w14:paraId="6AF2F001" w14:textId="0FD06B1B" w:rsidR="00610479" w:rsidRDefault="00610479" w:rsidP="00F135E1">
            <m:oMathPara>
              <m:oMath>
                <m:r>
                  <m:rPr>
                    <m:sty m:val="bi"/>
                  </m:rPr>
                  <w:rPr>
                    <w:rFonts w:ascii="Cambria Math" w:hAnsi="Cambria Math"/>
                  </w:rPr>
                  <m:t>G</m:t>
                </m:r>
              </m:oMath>
            </m:oMathPara>
          </w:p>
        </w:tc>
        <w:tc>
          <w:tcPr>
            <w:tcW w:w="0" w:type="auto"/>
          </w:tcPr>
          <w:p w14:paraId="04EE3A06" w14:textId="6FAA90FD" w:rsidR="00610479" w:rsidRPr="00A02641" w:rsidRDefault="00A02641" w:rsidP="00A02641">
            <w:pPr>
              <w:jc w:val="left"/>
            </w:pPr>
            <m:oMathPara>
              <m:oMathParaPr>
                <m:jc m:val="left"/>
              </m:oMathParaPr>
              <m:oMath>
                <m:r>
                  <m:rPr>
                    <m:nor/>
                  </m:rPr>
                  <m:t>red multimodal dirigida</m:t>
                </m:r>
              </m:oMath>
            </m:oMathPara>
          </w:p>
        </w:tc>
      </w:tr>
      <w:tr w:rsidR="00610479" w14:paraId="67956AF8" w14:textId="77777777" w:rsidTr="007C6546">
        <w:tc>
          <w:tcPr>
            <w:tcW w:w="0" w:type="auto"/>
          </w:tcPr>
          <w:p w14:paraId="7748B91E" w14:textId="586BADC4" w:rsidR="00610479" w:rsidRDefault="00A02641" w:rsidP="00F135E1">
            <m:oMathPara>
              <m:oMath>
                <m:r>
                  <m:rPr>
                    <m:sty m:val="bi"/>
                  </m:rPr>
                  <w:rPr>
                    <w:rFonts w:ascii="Cambria Math" w:hAnsi="Cambria Math"/>
                  </w:rPr>
                  <m:t>N</m:t>
                </m:r>
              </m:oMath>
            </m:oMathPara>
          </w:p>
        </w:tc>
        <w:tc>
          <w:tcPr>
            <w:tcW w:w="0" w:type="auto"/>
          </w:tcPr>
          <w:p w14:paraId="3BF2AAF6" w14:textId="15663FA3" w:rsidR="00610479" w:rsidRPr="00A02641" w:rsidRDefault="00A02641" w:rsidP="00A02641">
            <w:pPr>
              <w:jc w:val="left"/>
            </w:pPr>
            <m:oMath>
              <m:r>
                <m:rPr>
                  <m:sty m:val="p"/>
                </m:rPr>
                <w:rPr>
                  <w:rFonts w:ascii="Cambria Math" w:hAnsi="Cambria Math"/>
                </w:rPr>
                <m:t>​</m:t>
              </m:r>
              <m:r>
                <m:rPr>
                  <m:nor/>
                </m:rPr>
                <m:t xml:space="preserve">conjunto de nodos agrupados por </m:t>
              </m:r>
              <m:r>
                <w:rPr>
                  <w:rFonts w:ascii="Cambria Math" w:hAnsi="Cambria Math"/>
                </w:rPr>
                <m:t xml:space="preserve">i, j, k, l </m:t>
              </m:r>
              <m:r>
                <m:rPr>
                  <m:nor/>
                </m:rPr>
                <m:t xml:space="preserve">y </m:t>
              </m:r>
              <m:r>
                <w:rPr>
                  <w:rFonts w:ascii="Cambria Math" w:hAnsi="Cambria Math"/>
                </w:rPr>
                <m:t>n</m:t>
              </m:r>
              <m:r>
                <w:rPr>
                  <w:rFonts w:ascii="Cambria Math" w:hAnsi="Cambria Math" w:cs="Cambria Math"/>
                </w:rPr>
                <m:t>∈</m:t>
              </m:r>
              <m:r>
                <w:rPr>
                  <w:rFonts w:ascii="Cambria Math" w:hAnsi="Cambria Math"/>
                </w:rPr>
                <m:t>N</m:t>
              </m:r>
            </m:oMath>
            <w:r>
              <w:t xml:space="preserve"> </w:t>
            </w:r>
          </w:p>
        </w:tc>
      </w:tr>
      <w:tr w:rsidR="00610479" w14:paraId="12D57B1D" w14:textId="77777777" w:rsidTr="007C6546">
        <w:tc>
          <w:tcPr>
            <w:tcW w:w="0" w:type="auto"/>
          </w:tcPr>
          <w:p w14:paraId="6A35907F" w14:textId="1282BCEB" w:rsidR="00610479" w:rsidRDefault="00440B38" w:rsidP="00F135E1">
            <m:oMathPara>
              <m:oMath>
                <m:sSub>
                  <m:sSubPr>
                    <m:ctrlPr>
                      <w:rPr>
                        <w:rFonts w:ascii="Cambria Math" w:hAnsi="Cambria Math"/>
                        <w:b/>
                        <w:bCs/>
                      </w:rPr>
                    </m:ctrlPr>
                  </m:sSubPr>
                  <m:e>
                    <m:r>
                      <m:rPr>
                        <m:sty m:val="bi"/>
                      </m:rPr>
                      <w:rPr>
                        <w:rFonts w:ascii="Cambria Math" w:hAnsi="Cambria Math"/>
                      </w:rPr>
                      <m:t>N</m:t>
                    </m:r>
                  </m:e>
                  <m:sub>
                    <m:r>
                      <m:rPr>
                        <m:sty m:val="bi"/>
                      </m:rPr>
                      <w:rPr>
                        <w:rFonts w:ascii="Cambria Math" w:hAnsi="Cambria Math"/>
                      </w:rPr>
                      <m:t>D</m:t>
                    </m:r>
                  </m:sub>
                </m:sSub>
              </m:oMath>
            </m:oMathPara>
          </w:p>
        </w:tc>
        <w:tc>
          <w:tcPr>
            <w:tcW w:w="0" w:type="auto"/>
          </w:tcPr>
          <w:p w14:paraId="23F54143" w14:textId="25702231" w:rsidR="00610479" w:rsidRPr="00A02641" w:rsidRDefault="00A02641" w:rsidP="00A02641">
            <w:pPr>
              <w:jc w:val="left"/>
            </w:pPr>
            <m:oMathPara>
              <m:oMathParaPr>
                <m:jc m:val="left"/>
              </m:oMathParaPr>
              <m:oMath>
                <m:r>
                  <m:rPr>
                    <m:nor/>
                  </m:rPr>
                  <m:t>subconjunto que incluye en nodo depósito</m:t>
                </m:r>
              </m:oMath>
            </m:oMathPara>
          </w:p>
        </w:tc>
      </w:tr>
      <w:tr w:rsidR="00610479" w14:paraId="17095114" w14:textId="77777777" w:rsidTr="007C6546">
        <w:tc>
          <w:tcPr>
            <w:tcW w:w="0" w:type="auto"/>
          </w:tcPr>
          <w:p w14:paraId="22E0BDDC" w14:textId="5D1AFD3F" w:rsidR="00610479" w:rsidRDefault="00440B38" w:rsidP="00F135E1">
            <m:oMathPara>
              <m:oMath>
                <m:sSub>
                  <m:sSubPr>
                    <m:ctrlPr>
                      <w:rPr>
                        <w:rFonts w:ascii="Cambria Math" w:hAnsi="Cambria Math"/>
                        <w:b/>
                        <w:bCs/>
                      </w:rPr>
                    </m:ctrlPr>
                  </m:sSubPr>
                  <m:e>
                    <m:r>
                      <m:rPr>
                        <m:sty m:val="bi"/>
                      </m:rPr>
                      <w:rPr>
                        <w:rFonts w:ascii="Cambria Math" w:hAnsi="Cambria Math"/>
                      </w:rPr>
                      <m:t>N</m:t>
                    </m:r>
                  </m:e>
                  <m:sub>
                    <m:r>
                      <m:rPr>
                        <m:sty m:val="bi"/>
                      </m:rPr>
                      <w:rPr>
                        <w:rFonts w:ascii="Cambria Math" w:hAnsi="Cambria Math"/>
                      </w:rPr>
                      <m:t>V</m:t>
                    </m:r>
                  </m:sub>
                </m:sSub>
              </m:oMath>
            </m:oMathPara>
          </w:p>
        </w:tc>
        <w:tc>
          <w:tcPr>
            <w:tcW w:w="0" w:type="auto"/>
          </w:tcPr>
          <w:p w14:paraId="22E06ED9" w14:textId="6A0C334B" w:rsidR="00610479" w:rsidRPr="00A02641" w:rsidRDefault="00A02641" w:rsidP="00A02641">
            <w:pPr>
              <w:jc w:val="left"/>
            </w:pPr>
            <m:oMathPara>
              <m:oMathParaPr>
                <m:jc m:val="left"/>
              </m:oMathParaPr>
              <m:oMath>
                <m:r>
                  <m:rPr>
                    <m:nor/>
                  </m:rPr>
                  <m:t>subconjunto de nodos estaciones</m:t>
                </m:r>
              </m:oMath>
            </m:oMathPara>
          </w:p>
        </w:tc>
      </w:tr>
      <w:tr w:rsidR="00610479" w14:paraId="4EF7393A" w14:textId="77777777" w:rsidTr="007C6546">
        <w:tc>
          <w:tcPr>
            <w:tcW w:w="0" w:type="auto"/>
          </w:tcPr>
          <w:p w14:paraId="5B78225D" w14:textId="7FDCA5F0" w:rsidR="00610479" w:rsidRDefault="00440B38" w:rsidP="00F135E1">
            <m:oMathPara>
              <m:oMath>
                <m:sSub>
                  <m:sSubPr>
                    <m:ctrlPr>
                      <w:rPr>
                        <w:rFonts w:ascii="Cambria Math" w:hAnsi="Cambria Math"/>
                        <w:b/>
                        <w:bCs/>
                      </w:rPr>
                    </m:ctrlPr>
                  </m:sSubPr>
                  <m:e>
                    <m:r>
                      <m:rPr>
                        <m:sty m:val="bi"/>
                      </m:rPr>
                      <w:rPr>
                        <w:rFonts w:ascii="Cambria Math" w:hAnsi="Cambria Math"/>
                      </w:rPr>
                      <m:t>N</m:t>
                    </m:r>
                  </m:e>
                  <m:sub>
                    <m:r>
                      <m:rPr>
                        <m:sty m:val="bi"/>
                      </m:rPr>
                      <w:rPr>
                        <w:rFonts w:ascii="Cambria Math" w:hAnsi="Cambria Math"/>
                      </w:rPr>
                      <m:t>C</m:t>
                    </m:r>
                  </m:sub>
                </m:sSub>
              </m:oMath>
            </m:oMathPara>
          </w:p>
        </w:tc>
        <w:tc>
          <w:tcPr>
            <w:tcW w:w="0" w:type="auto"/>
          </w:tcPr>
          <w:p w14:paraId="2ACB292C" w14:textId="38CB5E9E" w:rsidR="00610479" w:rsidRPr="00A02641" w:rsidRDefault="00A02641" w:rsidP="00A02641">
            <w:pPr>
              <w:jc w:val="left"/>
            </w:pPr>
            <m:oMathPara>
              <m:oMathParaPr>
                <m:jc m:val="left"/>
              </m:oMathParaPr>
              <m:oMath>
                <m:r>
                  <m:rPr>
                    <m:nor/>
                  </m:rPr>
                  <m:t>subconjunto de nodos clientes</m:t>
                </m:r>
              </m:oMath>
            </m:oMathPara>
          </w:p>
        </w:tc>
      </w:tr>
      <w:tr w:rsidR="00610479" w14:paraId="7A0005C6" w14:textId="77777777" w:rsidTr="007C6546">
        <w:tc>
          <w:tcPr>
            <w:tcW w:w="0" w:type="auto"/>
          </w:tcPr>
          <w:p w14:paraId="7D5B4168" w14:textId="277B731C" w:rsidR="00610479" w:rsidRDefault="00440B38" w:rsidP="00F135E1">
            <m:oMathPara>
              <m:oMath>
                <m:sSub>
                  <m:sSubPr>
                    <m:ctrlPr>
                      <w:rPr>
                        <w:rFonts w:ascii="Cambria Math" w:hAnsi="Cambria Math"/>
                        <w:b/>
                        <w:bCs/>
                      </w:rPr>
                    </m:ctrlPr>
                  </m:sSubPr>
                  <m:e>
                    <m:r>
                      <m:rPr>
                        <m:sty m:val="bi"/>
                      </m:rPr>
                      <w:rPr>
                        <w:rFonts w:ascii="Cambria Math" w:hAnsi="Cambria Math"/>
                      </w:rPr>
                      <m:t>N</m:t>
                    </m:r>
                  </m:e>
                  <m:sub>
                    <m:r>
                      <m:rPr>
                        <m:sty m:val="b"/>
                      </m:rPr>
                      <w:rPr>
                        <w:rFonts w:ascii="Cambria Math" w:hAnsi="Cambria Math"/>
                      </w:rPr>
                      <m:t>1</m:t>
                    </m:r>
                  </m:sub>
                </m:sSub>
              </m:oMath>
            </m:oMathPara>
          </w:p>
        </w:tc>
        <w:tc>
          <w:tcPr>
            <w:tcW w:w="0" w:type="auto"/>
          </w:tcPr>
          <w:p w14:paraId="30E91CBB" w14:textId="621A5F8A" w:rsidR="00610479" w:rsidRDefault="00A02641" w:rsidP="00A02641">
            <w:pPr>
              <w:jc w:val="left"/>
            </w:pPr>
            <m:oMath>
              <m:r>
                <m:rPr>
                  <m:nor/>
                </m:rPr>
                <m:t xml:space="preserve">subconjunto a los que accede el vehículo </m:t>
              </m:r>
              <m:r>
                <m:rPr>
                  <m:sty m:val="p"/>
                </m:rPr>
                <w:rPr>
                  <w:rFonts w:ascii="Cambria Math" w:hAnsi="Cambria Math"/>
                </w:rPr>
                <m:t>(</m:t>
              </m:r>
              <m:sSub>
                <m:sSubPr>
                  <m:ctrlPr>
                    <w:rPr>
                      <w:rFonts w:ascii="Cambria Math" w:hAnsi="Cambria Math"/>
                    </w:rPr>
                  </m:ctrlPr>
                </m:sSubPr>
                <m:e>
                  <m:r>
                    <w:rPr>
                      <w:rFonts w:ascii="Cambria Math" w:hAnsi="Cambria Math"/>
                    </w:rPr>
                    <m:t>N</m:t>
                  </m:r>
                </m:e>
                <m:sub>
                  <m:r>
                    <w:rPr>
                      <w:rFonts w:ascii="Cambria Math" w:hAnsi="Cambria Math"/>
                    </w:rPr>
                    <m:t>D</m:t>
                  </m:r>
                </m:sub>
              </m:sSub>
              <m:r>
                <m:rPr>
                  <m:sty m:val="p"/>
                </m:rPr>
                <w:rPr>
                  <w:rFonts w:ascii="Cambria Math" w:hAnsi="Cambria Math"/>
                </w:rPr>
                <m:t>∪</m:t>
              </m:r>
              <m:sSub>
                <m:sSubPr>
                  <m:ctrlPr>
                    <w:rPr>
                      <w:rFonts w:ascii="Cambria Math" w:hAnsi="Cambria Math"/>
                    </w:rPr>
                  </m:ctrlPr>
                </m:sSubPr>
                <m:e>
                  <m:r>
                    <w:rPr>
                      <w:rFonts w:ascii="Cambria Math" w:hAnsi="Cambria Math"/>
                    </w:rPr>
                    <m:t>N</m:t>
                  </m:r>
                </m:e>
                <m:sub>
                  <m:r>
                    <w:rPr>
                      <w:rFonts w:ascii="Cambria Math" w:hAnsi="Cambria Math"/>
                    </w:rPr>
                    <m:t>V</m:t>
                  </m:r>
                </m:sub>
              </m:sSub>
              <m:r>
                <m:rPr>
                  <m:sty m:val="p"/>
                </m:rPr>
                <w:rPr>
                  <w:rFonts w:ascii="Cambria Math" w:hAnsi="Cambria Math"/>
                </w:rPr>
                <m:t>)</m:t>
              </m:r>
            </m:oMath>
            <w:r>
              <w:t xml:space="preserve"> </w:t>
            </w:r>
          </w:p>
        </w:tc>
      </w:tr>
      <w:tr w:rsidR="00610479" w14:paraId="35BED610" w14:textId="77777777" w:rsidTr="007C6546">
        <w:tc>
          <w:tcPr>
            <w:tcW w:w="0" w:type="auto"/>
          </w:tcPr>
          <w:p w14:paraId="6DEA86F2" w14:textId="39E9B020" w:rsidR="00610479" w:rsidRDefault="00A02641" w:rsidP="00F135E1">
            <m:oMathPara>
              <m:oMath>
                <m:r>
                  <m:rPr>
                    <m:sty m:val="bi"/>
                  </m:rPr>
                  <w:rPr>
                    <w:rFonts w:ascii="Cambria Math" w:hAnsi="Cambria Math"/>
                  </w:rPr>
                  <m:t>A</m:t>
                </m:r>
              </m:oMath>
            </m:oMathPara>
          </w:p>
        </w:tc>
        <w:tc>
          <w:tcPr>
            <w:tcW w:w="0" w:type="auto"/>
          </w:tcPr>
          <w:p w14:paraId="5947E23B" w14:textId="0E562476" w:rsidR="00610479" w:rsidRDefault="00A02641" w:rsidP="00A02641">
            <w:pPr>
              <w:jc w:val="left"/>
            </w:pPr>
            <m:oMathPara>
              <m:oMath>
                <m:r>
                  <m:rPr>
                    <m:nor/>
                  </m:rPr>
                  <m:t xml:space="preserve">conjunto de enlaces relacionados por los nodos </m:t>
                </m:r>
                <m:d>
                  <m:dPr>
                    <m:ctrlPr>
                      <w:rPr>
                        <w:rFonts w:ascii="Cambria Math" w:hAnsi="Cambria Math"/>
                        <w:i/>
                      </w:rPr>
                    </m:ctrlPr>
                  </m:dPr>
                  <m:e>
                    <m:r>
                      <w:rPr>
                        <w:rFonts w:ascii="Cambria Math" w:hAnsi="Cambria Math"/>
                      </w:rPr>
                      <m:t>i, j</m:t>
                    </m:r>
                  </m:e>
                </m:d>
                <m:r>
                  <m:rPr>
                    <m:nor/>
                  </m:rPr>
                  <w:rPr>
                    <w:rFonts w:ascii="Cambria Math"/>
                  </w:rPr>
                  <m:t xml:space="preserve"> </m:t>
                </m:r>
                <m:r>
                  <m:rPr>
                    <m:nor/>
                  </m:rPr>
                  <m:t>donde</m:t>
                </m:r>
                <m:r>
                  <w:rPr>
                    <w:rFonts w:ascii="Cambria Math"/>
                  </w:rPr>
                  <m:t xml:space="preserve"> </m:t>
                </m:r>
                <m:r>
                  <w:rPr>
                    <w:rFonts w:ascii="Cambria Math" w:hAnsi="Cambria Math"/>
                  </w:rPr>
                  <m:t>i</m:t>
                </m:r>
                <m:r>
                  <w:rPr>
                    <w:rFonts w:ascii="Cambria Math" w:hAnsi="Cambria Math" w:cs="Cambria Math"/>
                  </w:rPr>
                  <m:t>∈</m:t>
                </m:r>
                <m:r>
                  <w:rPr>
                    <w:rFonts w:ascii="Cambria Math" w:hAnsi="Cambria Math"/>
                  </w:rPr>
                  <m:t>N</m:t>
                </m:r>
                <m:r>
                  <m:rPr>
                    <m:sty m:val="p"/>
                  </m:rPr>
                  <w:rPr>
                    <w:rFonts w:ascii="Cambria Math" w:hAnsi="Cambria Math"/>
                  </w:rPr>
                  <m:t xml:space="preserve"> y </m:t>
                </m:r>
                <m:r>
                  <w:rPr>
                    <w:rFonts w:ascii="Cambria Math" w:hAnsi="Cambria Math"/>
                  </w:rPr>
                  <m:t>j</m:t>
                </m:r>
                <m:r>
                  <w:rPr>
                    <w:rFonts w:ascii="Cambria Math" w:hAnsi="Cambria Math" w:cs="Cambria Math"/>
                  </w:rPr>
                  <m:t>∈</m:t>
                </m:r>
                <m:r>
                  <w:rPr>
                    <w:rFonts w:ascii="Cambria Math" w:hAnsi="Cambria Math"/>
                  </w:rPr>
                  <m:t>N</m:t>
                </m:r>
              </m:oMath>
            </m:oMathPara>
          </w:p>
        </w:tc>
      </w:tr>
      <w:tr w:rsidR="00610479" w14:paraId="1F55013E" w14:textId="77777777" w:rsidTr="007C6546">
        <w:tc>
          <w:tcPr>
            <w:tcW w:w="0" w:type="auto"/>
          </w:tcPr>
          <w:p w14:paraId="7526FB7A" w14:textId="333A37CC" w:rsidR="00610479" w:rsidRDefault="00A02641" w:rsidP="00F135E1">
            <m:oMathPara>
              <m:oMath>
                <m:r>
                  <m:rPr>
                    <m:nor/>
                  </m:rPr>
                  <w:rPr>
                    <w:b/>
                    <w:bCs/>
                  </w:rPr>
                  <m:t>D</m:t>
                </m:r>
              </m:oMath>
            </m:oMathPara>
          </w:p>
        </w:tc>
        <w:tc>
          <w:tcPr>
            <w:tcW w:w="0" w:type="auto"/>
          </w:tcPr>
          <w:p w14:paraId="738A6516" w14:textId="6312C4F2" w:rsidR="00610479" w:rsidRPr="00A02641" w:rsidRDefault="00A02641" w:rsidP="00A02641">
            <w:pPr>
              <w:jc w:val="left"/>
            </w:pPr>
            <m:oMathPara>
              <m:oMathParaPr>
                <m:jc m:val="left"/>
              </m:oMathParaPr>
              <m:oMath>
                <m:r>
                  <m:rPr>
                    <m:nor/>
                  </m:rPr>
                  <m:t xml:space="preserve">grupo de drones agrupados por </m:t>
                </m:r>
                <m:r>
                  <w:rPr>
                    <w:rFonts w:ascii="Cambria Math" w:hAnsi="Cambria Math"/>
                  </w:rPr>
                  <m:t>d</m:t>
                </m:r>
                <m:r>
                  <w:rPr>
                    <w:rFonts w:ascii="Cambria Math" w:hAnsi="Cambria Math" w:cs="Cambria Math"/>
                  </w:rPr>
                  <m:t>∈</m:t>
                </m:r>
                <m:r>
                  <w:rPr>
                    <w:rFonts w:ascii="Cambria Math" w:hAnsi="Cambria Math"/>
                  </w:rPr>
                  <m:t>D</m:t>
                </m:r>
              </m:oMath>
            </m:oMathPara>
          </w:p>
        </w:tc>
      </w:tr>
    </w:tbl>
    <w:p w14:paraId="19B8EEBA" w14:textId="77777777" w:rsidR="009F5AC5" w:rsidRDefault="009F5AC5" w:rsidP="00595DA5"/>
    <w:p w14:paraId="4B6EB1A3" w14:textId="34346A1B" w:rsidR="00E137B7" w:rsidRDefault="009B7F30" w:rsidP="00595DA5">
      <w:pPr>
        <w:rPr>
          <w:b/>
          <w:bCs/>
        </w:rPr>
      </w:pPr>
      <w:r>
        <w:rPr>
          <w:b/>
          <w:bCs/>
        </w:rPr>
        <w:t xml:space="preserve">Parámetros </w:t>
      </w:r>
    </w:p>
    <w:p w14:paraId="48C5D8ED" w14:textId="77777777" w:rsidR="007C6546" w:rsidRDefault="007C6546" w:rsidP="00595DA5">
      <w:pPr>
        <w:rPr>
          <w:b/>
          <w:bC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1"/>
        <w:gridCol w:w="3973"/>
      </w:tblGrid>
      <w:tr w:rsidR="00A02641" w14:paraId="708D894C" w14:textId="77777777" w:rsidTr="007C6546">
        <w:tc>
          <w:tcPr>
            <w:tcW w:w="0" w:type="auto"/>
          </w:tcPr>
          <w:p w14:paraId="640AFA12" w14:textId="18FA1176" w:rsidR="00A02641" w:rsidRDefault="00440B38" w:rsidP="00595DA5">
            <w:pPr>
              <w:rPr>
                <w:b/>
                <w:bCs/>
              </w:rPr>
            </w:pPr>
            <m:oMathPara>
              <m:oMath>
                <m:sSub>
                  <m:sSubPr>
                    <m:ctrlPr>
                      <w:rPr>
                        <w:rFonts w:ascii="Cambria Math" w:hAnsi="Cambria Math"/>
                        <w:b/>
                        <w:bCs/>
                        <w:i/>
                        <w:iCs/>
                      </w:rPr>
                    </m:ctrlPr>
                  </m:sSubPr>
                  <m:e>
                    <m:r>
                      <m:rPr>
                        <m:sty m:val="bi"/>
                      </m:rPr>
                      <w:rPr>
                        <w:rFonts w:ascii="Cambria Math" w:hAnsi="Cambria Math"/>
                      </w:rPr>
                      <m:t>q</m:t>
                    </m:r>
                  </m:e>
                  <m:sub>
                    <m:r>
                      <m:rPr>
                        <m:sty m:val="bi"/>
                      </m:rPr>
                      <w:rPr>
                        <w:rFonts w:ascii="Cambria Math" w:hAnsi="Cambria Math"/>
                      </w:rPr>
                      <m:t>m</m:t>
                    </m:r>
                  </m:sub>
                </m:sSub>
              </m:oMath>
            </m:oMathPara>
          </w:p>
        </w:tc>
        <w:tc>
          <w:tcPr>
            <w:tcW w:w="0" w:type="auto"/>
          </w:tcPr>
          <w:p w14:paraId="0E6D79BF" w14:textId="5EC3ED6A" w:rsidR="00A02641" w:rsidRPr="008F3F02" w:rsidRDefault="00A02641" w:rsidP="00A02641">
            <w:pPr>
              <w:jc w:val="left"/>
            </w:pPr>
            <w:r>
              <w:t>Peso de la entrega del cliente ubicado en el nodo</w:t>
            </w:r>
            <m:oMath>
              <m:r>
                <m:rPr>
                  <m:nor/>
                </m:rPr>
                <m:t xml:space="preserve"> </m:t>
              </m:r>
              <m:r>
                <w:rPr>
                  <w:rFonts w:ascii="Cambria Math" w:hAnsi="Cambria Math"/>
                </w:rPr>
                <m:t>m</m:t>
              </m:r>
              <m:r>
                <w:rPr>
                  <w:rFonts w:ascii="Cambria Math" w:hAnsi="Cambria Math" w:cs="Cambria Math"/>
                </w:rPr>
                <m:t>∈</m:t>
              </m:r>
              <m:sSub>
                <m:sSubPr>
                  <m:ctrlPr>
                    <w:rPr>
                      <w:rFonts w:ascii="Cambria Math" w:hAnsi="Cambria Math"/>
                      <w:i/>
                    </w:rPr>
                  </m:ctrlPr>
                </m:sSubPr>
                <m:e>
                  <m:r>
                    <w:rPr>
                      <w:rFonts w:ascii="Cambria Math" w:hAnsi="Cambria Math"/>
                    </w:rPr>
                    <m:t>N</m:t>
                  </m:r>
                </m:e>
                <m:sub>
                  <m:r>
                    <w:rPr>
                      <w:rFonts w:ascii="Cambria Math" w:hAnsi="Cambria Math"/>
                    </w:rPr>
                    <m:t>c</m:t>
                  </m:r>
                </m:sub>
              </m:sSub>
            </m:oMath>
          </w:p>
          <w:p w14:paraId="14287E9A" w14:textId="18E44432" w:rsidR="00A02641" w:rsidRPr="00A02641" w:rsidRDefault="00A02641" w:rsidP="00595DA5"/>
        </w:tc>
      </w:tr>
      <w:tr w:rsidR="00A02641" w14:paraId="0A0F036F" w14:textId="77777777" w:rsidTr="007C6546">
        <w:tc>
          <w:tcPr>
            <w:tcW w:w="0" w:type="auto"/>
          </w:tcPr>
          <w:p w14:paraId="00D92106" w14:textId="365988C1" w:rsidR="00A02641" w:rsidRDefault="00440B38" w:rsidP="00595DA5">
            <w:pPr>
              <w:rPr>
                <w:b/>
                <w:bCs/>
              </w:rPr>
            </w:pPr>
            <m:oMathPara>
              <m:oMath>
                <m:sSub>
                  <m:sSubPr>
                    <m:ctrlPr>
                      <w:rPr>
                        <w:rFonts w:ascii="Cambria Math" w:hAnsi="Cambria Math"/>
                        <w:b/>
                        <w:bCs/>
                        <w:i/>
                        <w:iCs/>
                      </w:rPr>
                    </m:ctrlPr>
                  </m:sSubPr>
                  <m:e>
                    <m:r>
                      <m:rPr>
                        <m:sty m:val="bi"/>
                      </m:rPr>
                      <w:rPr>
                        <w:rFonts w:ascii="Cambria Math" w:hAnsi="Cambria Math"/>
                      </w:rPr>
                      <m:t>p</m:t>
                    </m:r>
                  </m:e>
                  <m:sub>
                    <m:r>
                      <m:rPr>
                        <m:sty m:val="bi"/>
                      </m:rPr>
                      <w:rPr>
                        <w:rFonts w:ascii="Cambria Math" w:hAnsi="Cambria Math"/>
                      </w:rPr>
                      <m:t>m</m:t>
                    </m:r>
                  </m:sub>
                </m:sSub>
              </m:oMath>
            </m:oMathPara>
          </w:p>
        </w:tc>
        <w:tc>
          <w:tcPr>
            <w:tcW w:w="0" w:type="auto"/>
          </w:tcPr>
          <w:p w14:paraId="24D492C3" w14:textId="53D32B2A" w:rsidR="00A02641" w:rsidRPr="00A02641" w:rsidRDefault="00A02641" w:rsidP="00595DA5">
            <w:r>
              <w:t xml:space="preserve">Peso de recogida del cliente ubicado en el nodo </w:t>
            </w:r>
            <m:oMath>
              <m:r>
                <w:rPr>
                  <w:rFonts w:ascii="Cambria Math" w:hAnsi="Cambria Math"/>
                </w:rPr>
                <m:t>m</m:t>
              </m:r>
              <m:r>
                <w:rPr>
                  <w:rFonts w:ascii="Cambria Math" w:hAnsi="Cambria Math" w:cs="Cambria Math"/>
                </w:rPr>
                <m:t>∈</m:t>
              </m:r>
              <m:sSub>
                <m:sSubPr>
                  <m:ctrlPr>
                    <w:rPr>
                      <w:rFonts w:ascii="Cambria Math" w:hAnsi="Cambria Math"/>
                      <w:i/>
                    </w:rPr>
                  </m:ctrlPr>
                </m:sSubPr>
                <m:e>
                  <m:r>
                    <w:rPr>
                      <w:rFonts w:ascii="Cambria Math" w:hAnsi="Cambria Math"/>
                    </w:rPr>
                    <m:t>N</m:t>
                  </m:r>
                </m:e>
                <m:sub>
                  <m:r>
                    <w:rPr>
                      <w:rFonts w:ascii="Cambria Math" w:hAnsi="Cambria Math"/>
                    </w:rPr>
                    <m:t>c</m:t>
                  </m:r>
                </m:sub>
              </m:sSub>
            </m:oMath>
          </w:p>
        </w:tc>
      </w:tr>
      <w:tr w:rsidR="00A02641" w14:paraId="6A0DA4EB" w14:textId="77777777" w:rsidTr="007C6546">
        <w:tc>
          <w:tcPr>
            <w:tcW w:w="0" w:type="auto"/>
          </w:tcPr>
          <w:p w14:paraId="7D0367F7" w14:textId="4E31FDFB" w:rsidR="00A02641" w:rsidRDefault="00440B38" w:rsidP="00595DA5">
            <w:pPr>
              <w:rPr>
                <w:b/>
                <w:bCs/>
              </w:rPr>
            </w:pPr>
            <m:oMathPara>
              <m:oMath>
                <m:sSub>
                  <m:sSubPr>
                    <m:ctrlPr>
                      <w:rPr>
                        <w:rFonts w:ascii="Cambria Math" w:hAnsi="Cambria Math"/>
                        <w:b/>
                        <w:bCs/>
                        <w:i/>
                        <w:iCs/>
                      </w:rPr>
                    </m:ctrlPr>
                  </m:sSubPr>
                  <m:e>
                    <m:r>
                      <m:rPr>
                        <m:sty m:val="bi"/>
                      </m:rPr>
                      <w:rPr>
                        <w:rFonts w:ascii="Cambria Math" w:hAnsi="Cambria Math"/>
                      </w:rPr>
                      <m:t>r</m:t>
                    </m:r>
                  </m:e>
                  <m:sub>
                    <m:r>
                      <m:rPr>
                        <m:sty m:val="bi"/>
                      </m:rPr>
                      <w:rPr>
                        <w:rFonts w:ascii="Cambria Math" w:hAnsi="Cambria Math"/>
                      </w:rPr>
                      <m:t>d</m:t>
                    </m:r>
                  </m:sub>
                </m:sSub>
              </m:oMath>
            </m:oMathPara>
          </w:p>
        </w:tc>
        <w:tc>
          <w:tcPr>
            <w:tcW w:w="0" w:type="auto"/>
          </w:tcPr>
          <w:p w14:paraId="06B85E7D" w14:textId="3E6E8507" w:rsidR="00A02641" w:rsidRPr="00A02641" w:rsidRDefault="00A02641" w:rsidP="00595DA5">
            <w:r w:rsidRPr="00A02641">
              <w:t xml:space="preserve">Rango máximo de vuelo del dron </w:t>
            </w:r>
            <m:oMath>
              <m:r>
                <w:rPr>
                  <w:rFonts w:ascii="Cambria Math" w:hAnsi="Cambria Math"/>
                </w:rPr>
                <m:t>d</m:t>
              </m:r>
              <m:r>
                <w:rPr>
                  <w:rFonts w:ascii="Cambria Math" w:hAnsi="Cambria Math" w:cs="Cambria Math"/>
                </w:rPr>
                <m:t>∈</m:t>
              </m:r>
              <m:r>
                <w:rPr>
                  <w:rFonts w:ascii="Cambria Math" w:hAnsi="Cambria Math"/>
                </w:rPr>
                <m:t>D</m:t>
              </m:r>
            </m:oMath>
          </w:p>
        </w:tc>
      </w:tr>
      <w:tr w:rsidR="00A02641" w14:paraId="21A6876E" w14:textId="77777777" w:rsidTr="007C6546">
        <w:tc>
          <w:tcPr>
            <w:tcW w:w="0" w:type="auto"/>
          </w:tcPr>
          <w:p w14:paraId="287CBE76" w14:textId="4AB6B995" w:rsidR="00A02641" w:rsidRDefault="00440B38" w:rsidP="00595DA5">
            <w:pPr>
              <w:rPr>
                <w:b/>
                <w:bCs/>
              </w:rPr>
            </w:pPr>
            <m:oMathPara>
              <m:oMath>
                <m:sSub>
                  <m:sSubPr>
                    <m:ctrlPr>
                      <w:rPr>
                        <w:rFonts w:ascii="Cambria Math" w:hAnsi="Cambria Math"/>
                        <w:b/>
                        <w:bCs/>
                        <w:i/>
                        <w:iCs/>
                      </w:rPr>
                    </m:ctrlPr>
                  </m:sSubPr>
                  <m:e>
                    <m:r>
                      <m:rPr>
                        <m:sty m:val="bi"/>
                      </m:rPr>
                      <w:rPr>
                        <w:rFonts w:ascii="Cambria Math" w:hAnsi="Cambria Math"/>
                      </w:rPr>
                      <m:t>w</m:t>
                    </m:r>
                  </m:e>
                  <m:sub>
                    <m:r>
                      <m:rPr>
                        <m:sty m:val="bi"/>
                      </m:rPr>
                      <w:rPr>
                        <w:rFonts w:ascii="Cambria Math" w:hAnsi="Cambria Math"/>
                      </w:rPr>
                      <m:t>d</m:t>
                    </m:r>
                  </m:sub>
                </m:sSub>
              </m:oMath>
            </m:oMathPara>
          </w:p>
        </w:tc>
        <w:tc>
          <w:tcPr>
            <w:tcW w:w="0" w:type="auto"/>
          </w:tcPr>
          <w:p w14:paraId="54A38EB5" w14:textId="4ED3F329" w:rsidR="00A02641" w:rsidRPr="00A02641" w:rsidRDefault="00A02641" w:rsidP="00595DA5">
            <w:pPr>
              <w:rPr>
                <w:b/>
                <w:bCs/>
              </w:rPr>
            </w:pPr>
            <m:oMathPara>
              <m:oMathParaPr>
                <m:jc m:val="left"/>
              </m:oMathParaPr>
              <m:oMath>
                <m:r>
                  <m:rPr>
                    <m:nor/>
                  </m:rPr>
                  <m:t xml:space="preserve">Capacidad de carga del dron  </m:t>
                </m:r>
                <m:r>
                  <w:rPr>
                    <w:rFonts w:ascii="Cambria Math" w:hAnsi="Cambria Math"/>
                  </w:rPr>
                  <m:t>d</m:t>
                </m:r>
                <m:r>
                  <w:rPr>
                    <w:rFonts w:ascii="Cambria Math" w:hAnsi="Cambria Math" w:cs="Cambria Math"/>
                  </w:rPr>
                  <m:t>∈</m:t>
                </m:r>
                <m:r>
                  <w:rPr>
                    <w:rFonts w:ascii="Cambria Math" w:hAnsi="Cambria Math"/>
                  </w:rPr>
                  <m:t>D</m:t>
                </m:r>
              </m:oMath>
            </m:oMathPara>
          </w:p>
        </w:tc>
      </w:tr>
      <w:tr w:rsidR="00A02641" w14:paraId="3166A378" w14:textId="77777777" w:rsidTr="007C6546">
        <w:tc>
          <w:tcPr>
            <w:tcW w:w="0" w:type="auto"/>
          </w:tcPr>
          <w:p w14:paraId="0CA639FE" w14:textId="643B4700" w:rsidR="00A02641" w:rsidRDefault="00440B38" w:rsidP="00595DA5">
            <w:pPr>
              <w:rPr>
                <w:b/>
                <w:bCs/>
              </w:rPr>
            </w:pPr>
            <m:oMathPara>
              <m:oMath>
                <m:sSub>
                  <m:sSubPr>
                    <m:ctrlPr>
                      <w:rPr>
                        <w:rFonts w:ascii="Cambria Math" w:hAnsi="Cambria Math"/>
                        <w:b/>
                        <w:bCs/>
                        <w:i/>
                        <w:iCs/>
                      </w:rPr>
                    </m:ctrlPr>
                  </m:sSubPr>
                  <m:e>
                    <m:r>
                      <m:rPr>
                        <m:sty m:val="bi"/>
                      </m:rPr>
                      <w:rPr>
                        <w:rFonts w:ascii="Cambria Math" w:hAnsi="Cambria Math"/>
                      </w:rPr>
                      <m:t>l</m:t>
                    </m:r>
                  </m:e>
                  <m:sub>
                    <m:r>
                      <m:rPr>
                        <m:sty m:val="bi"/>
                      </m:rPr>
                      <w:rPr>
                        <w:rFonts w:ascii="Cambria Math" w:hAnsi="Cambria Math"/>
                      </w:rPr>
                      <m:t>ij</m:t>
                    </m:r>
                  </m:sub>
                </m:sSub>
              </m:oMath>
            </m:oMathPara>
          </w:p>
        </w:tc>
        <w:tc>
          <w:tcPr>
            <w:tcW w:w="0" w:type="auto"/>
          </w:tcPr>
          <w:p w14:paraId="600B6D22" w14:textId="245022ED" w:rsidR="00A02641" w:rsidRPr="00A02641" w:rsidRDefault="00A02641" w:rsidP="00595DA5">
            <w:pPr>
              <w:rPr>
                <w:b/>
                <w:bCs/>
              </w:rPr>
            </w:pPr>
            <m:oMathPara>
              <m:oMathParaPr>
                <m:jc m:val="left"/>
              </m:oMathParaPr>
              <m:oMath>
                <m:r>
                  <m:rPr>
                    <m:nor/>
                  </m:rPr>
                  <m:t xml:space="preserve">Longitud del enlace </m:t>
                </m:r>
                <m:r>
                  <w:rPr>
                    <w:rFonts w:ascii="Cambria Math" w:hAnsi="Cambria Math"/>
                  </w:rPr>
                  <m:t>(i, j)</m:t>
                </m:r>
                <m:r>
                  <w:rPr>
                    <w:rFonts w:ascii="Cambria Math" w:hAnsi="Cambria Math" w:cs="Cambria Math"/>
                  </w:rPr>
                  <m:t>∈</m:t>
                </m:r>
                <m:r>
                  <w:rPr>
                    <w:rFonts w:ascii="Cambria Math" w:hAnsi="Cambria Math"/>
                  </w:rPr>
                  <m:t>A</m:t>
                </m:r>
              </m:oMath>
            </m:oMathPara>
          </w:p>
        </w:tc>
      </w:tr>
      <w:tr w:rsidR="00A02641" w14:paraId="1BE4BD42" w14:textId="77777777" w:rsidTr="007C6546">
        <w:tc>
          <w:tcPr>
            <w:tcW w:w="0" w:type="auto"/>
          </w:tcPr>
          <w:p w14:paraId="4999FE92" w14:textId="6B53ADA3" w:rsidR="00A02641" w:rsidRDefault="00A02641" w:rsidP="00595DA5">
            <w:pPr>
              <w:rPr>
                <w:b/>
                <w:bCs/>
              </w:rPr>
            </w:pPr>
            <m:oMathPara>
              <m:oMath>
                <m:r>
                  <m:rPr>
                    <m:sty m:val="bi"/>
                  </m:rPr>
                  <w:rPr>
                    <w:rFonts w:ascii="Cambria Math" w:hAnsi="Cambria Math"/>
                  </w:rPr>
                  <m:t>c</m:t>
                </m:r>
                <m:sSub>
                  <m:sSubPr>
                    <m:ctrlPr>
                      <w:rPr>
                        <w:rFonts w:ascii="Cambria Math" w:hAnsi="Cambria Math"/>
                        <w:b/>
                        <w:bCs/>
                        <w:i/>
                        <w:iCs/>
                      </w:rPr>
                    </m:ctrlPr>
                  </m:sSubPr>
                  <m:e>
                    <m:r>
                      <m:rPr>
                        <m:sty m:val="bi"/>
                      </m:rPr>
                      <w:rPr>
                        <w:rFonts w:ascii="Cambria Math" w:hAnsi="Cambria Math"/>
                      </w:rPr>
                      <m:t>v</m:t>
                    </m:r>
                  </m:e>
                  <m:sub>
                    <m:r>
                      <m:rPr>
                        <m:sty m:val="bi"/>
                      </m:rPr>
                      <w:rPr>
                        <w:rFonts w:ascii="Cambria Math" w:hAnsi="Cambria Math"/>
                      </w:rPr>
                      <m:t>ij</m:t>
                    </m:r>
                  </m:sub>
                </m:sSub>
              </m:oMath>
            </m:oMathPara>
          </w:p>
        </w:tc>
        <w:tc>
          <w:tcPr>
            <w:tcW w:w="0" w:type="auto"/>
          </w:tcPr>
          <w:p w14:paraId="33C807EC" w14:textId="383B6B84" w:rsidR="00A02641" w:rsidRPr="00A02641" w:rsidRDefault="00A02641" w:rsidP="00595DA5">
            <w:r w:rsidRPr="00A02641">
              <w:t>Costo promedio de viaje del vehículo desde el no</w:t>
            </w:r>
            <w:r>
              <w:t>d</w:t>
            </w:r>
            <w:r w:rsidRPr="00A02641">
              <w:t xml:space="preserve">o </w:t>
            </w:r>
            <m:oMath>
              <m:r>
                <w:rPr>
                  <w:rFonts w:ascii="Cambria Math" w:hAnsi="Cambria Math"/>
                </w:rPr>
                <m:t>i</m:t>
              </m:r>
              <m:r>
                <w:rPr>
                  <w:rFonts w:ascii="Cambria Math" w:hAnsi="Cambria Math" w:cs="Cambria Math"/>
                </w:rPr>
                <m:t>∈</m:t>
              </m:r>
              <m:sSub>
                <m:sSubPr>
                  <m:ctrlPr>
                    <w:rPr>
                      <w:rFonts w:ascii="Cambria Math" w:hAnsi="Cambria Math"/>
                      <w:i/>
                    </w:rPr>
                  </m:ctrlPr>
                </m:sSubPr>
                <m:e>
                  <m:r>
                    <w:rPr>
                      <w:rFonts w:ascii="Cambria Math" w:hAnsi="Cambria Math"/>
                    </w:rPr>
                    <m:t>N</m:t>
                  </m:r>
                </m:e>
                <m:sub>
                  <m:r>
                    <w:rPr>
                      <w:rFonts w:ascii="Cambria Math" w:hAnsi="Cambria Math"/>
                    </w:rPr>
                    <m:t>1</m:t>
                  </m:r>
                </m:sub>
              </m:sSub>
            </m:oMath>
            <w:r w:rsidRPr="00A02641">
              <w:t xml:space="preserve"> hasta el nodo </w:t>
            </w:r>
            <m:oMath>
              <m:r>
                <w:rPr>
                  <w:rFonts w:ascii="Cambria Math" w:hAnsi="Cambria Math"/>
                </w:rPr>
                <m:t>j</m:t>
              </m:r>
              <m:r>
                <w:rPr>
                  <w:rFonts w:ascii="Cambria Math" w:hAnsi="Cambria Math" w:cs="Cambria Math"/>
                </w:rPr>
                <m:t>∈</m:t>
              </m:r>
              <m:sSub>
                <m:sSubPr>
                  <m:ctrlPr>
                    <w:rPr>
                      <w:rFonts w:ascii="Cambria Math" w:hAnsi="Cambria Math"/>
                      <w:i/>
                    </w:rPr>
                  </m:ctrlPr>
                </m:sSubPr>
                <m:e>
                  <m:r>
                    <w:rPr>
                      <w:rFonts w:ascii="Cambria Math" w:hAnsi="Cambria Math"/>
                    </w:rPr>
                    <m:t>N</m:t>
                  </m:r>
                </m:e>
                <m:sub>
                  <m:r>
                    <w:rPr>
                      <w:rFonts w:ascii="Cambria Math" w:hAnsi="Cambria Math"/>
                    </w:rPr>
                    <m:t>1</m:t>
                  </m:r>
                </m:sub>
              </m:sSub>
            </m:oMath>
          </w:p>
        </w:tc>
      </w:tr>
      <w:tr w:rsidR="00A02641" w14:paraId="72A6A212" w14:textId="77777777" w:rsidTr="007C6546">
        <w:tc>
          <w:tcPr>
            <w:tcW w:w="0" w:type="auto"/>
          </w:tcPr>
          <w:p w14:paraId="313D3C42" w14:textId="71EADAA1" w:rsidR="00A02641" w:rsidRDefault="007C6546" w:rsidP="00595DA5">
            <w:pPr>
              <w:rPr>
                <w:b/>
                <w:bCs/>
              </w:rPr>
            </w:pPr>
            <m:oMathPara>
              <m:oMath>
                <m:r>
                  <m:rPr>
                    <m:sty m:val="bi"/>
                  </m:rPr>
                  <w:rPr>
                    <w:rFonts w:ascii="Cambria Math" w:hAnsi="Cambria Math"/>
                  </w:rPr>
                  <m:t>c</m:t>
                </m:r>
                <m:sSub>
                  <m:sSubPr>
                    <m:ctrlPr>
                      <w:rPr>
                        <w:rFonts w:ascii="Cambria Math" w:hAnsi="Cambria Math"/>
                        <w:b/>
                        <w:bCs/>
                        <w:i/>
                        <w:iCs/>
                      </w:rPr>
                    </m:ctrlPr>
                  </m:sSubPr>
                  <m:e>
                    <m:r>
                      <m:rPr>
                        <m:sty m:val="bi"/>
                      </m:rPr>
                      <w:rPr>
                        <w:rFonts w:ascii="Cambria Math" w:hAnsi="Cambria Math"/>
                      </w:rPr>
                      <m:t>v</m:t>
                    </m:r>
                  </m:e>
                  <m:sub>
                    <m:r>
                      <m:rPr>
                        <m:sty m:val="bi"/>
                      </m:rPr>
                      <w:rPr>
                        <w:rFonts w:ascii="Cambria Math" w:hAnsi="Cambria Math"/>
                      </w:rPr>
                      <m:t>ij</m:t>
                    </m:r>
                  </m:sub>
                </m:sSub>
              </m:oMath>
            </m:oMathPara>
          </w:p>
        </w:tc>
        <w:tc>
          <w:tcPr>
            <w:tcW w:w="0" w:type="auto"/>
          </w:tcPr>
          <w:p w14:paraId="153D7B0F" w14:textId="2DECA548" w:rsidR="00A02641" w:rsidRDefault="007C6546" w:rsidP="00595DA5">
            <w:pPr>
              <w:rPr>
                <w:b/>
                <w:bCs/>
              </w:rPr>
            </w:pPr>
            <w:r w:rsidRPr="007C6546">
              <w:t>Costo promedio de viaje del vehículo desde el nodo</w:t>
            </w:r>
            <w:r>
              <w:rPr>
                <w:b/>
                <w:bCs/>
              </w:rPr>
              <w:t xml:space="preserve"> </w:t>
            </w:r>
            <m:oMath>
              <m:r>
                <w:rPr>
                  <w:rFonts w:ascii="Cambria Math" w:hAnsi="Cambria Math"/>
                </w:rPr>
                <m:t>i</m:t>
              </m:r>
              <m:r>
                <w:rPr>
                  <w:rFonts w:ascii="Cambria Math" w:hAnsi="Cambria Math" w:cs="Cambria Math"/>
                </w:rPr>
                <m:t>∈</m:t>
              </m:r>
              <m:sSub>
                <m:sSubPr>
                  <m:ctrlPr>
                    <w:rPr>
                      <w:rFonts w:ascii="Cambria Math" w:hAnsi="Cambria Math"/>
                      <w:i/>
                    </w:rPr>
                  </m:ctrlPr>
                </m:sSubPr>
                <m:e>
                  <m:r>
                    <w:rPr>
                      <w:rFonts w:ascii="Cambria Math" w:hAnsi="Cambria Math"/>
                    </w:rPr>
                    <m:t>N</m:t>
                  </m:r>
                </m:e>
                <m:sub>
                  <m:r>
                    <w:rPr>
                      <w:rFonts w:ascii="Cambria Math" w:hAnsi="Cambria Math"/>
                    </w:rPr>
                    <m:t>1</m:t>
                  </m:r>
                </m:sub>
              </m:sSub>
            </m:oMath>
            <w:r>
              <w:t xml:space="preserve"> hasta el nodo</w:t>
            </w:r>
            <m:oMath>
              <m:r>
                <m:rPr>
                  <m:nor/>
                </m:rPr>
                <w:rPr>
                  <w:rFonts w:ascii="Cambria Math"/>
                </w:rPr>
                <m:t xml:space="preserve">  </m:t>
              </m:r>
              <m:r>
                <w:rPr>
                  <w:rFonts w:ascii="Cambria Math" w:hAnsi="Cambria Math"/>
                </w:rPr>
                <m:t>j</m:t>
              </m:r>
              <m:r>
                <w:rPr>
                  <w:rFonts w:ascii="Cambria Math" w:hAnsi="Cambria Math" w:cs="Cambria Math"/>
                </w:rPr>
                <m:t>∈</m:t>
              </m:r>
              <m:sSub>
                <m:sSubPr>
                  <m:ctrlPr>
                    <w:rPr>
                      <w:rFonts w:ascii="Cambria Math" w:hAnsi="Cambria Math"/>
                      <w:i/>
                    </w:rPr>
                  </m:ctrlPr>
                </m:sSubPr>
                <m:e>
                  <m:r>
                    <w:rPr>
                      <w:rFonts w:ascii="Cambria Math" w:hAnsi="Cambria Math"/>
                    </w:rPr>
                    <m:t>N</m:t>
                  </m:r>
                </m:e>
                <m:sub>
                  <m:r>
                    <w:rPr>
                      <w:rFonts w:ascii="Cambria Math" w:hAnsi="Cambria Math"/>
                    </w:rPr>
                    <m:t>1</m:t>
                  </m:r>
                </m:sub>
              </m:sSub>
            </m:oMath>
          </w:p>
        </w:tc>
      </w:tr>
      <w:tr w:rsidR="007C6546" w14:paraId="47BBACFF" w14:textId="77777777" w:rsidTr="007C6546">
        <w:tc>
          <w:tcPr>
            <w:tcW w:w="0" w:type="auto"/>
          </w:tcPr>
          <w:p w14:paraId="28B873C8" w14:textId="2E5D7F8C" w:rsidR="007C6546" w:rsidRDefault="007C6546" w:rsidP="00595DA5">
            <w:pPr>
              <w:rPr>
                <w:b/>
              </w:rPr>
            </w:pPr>
            <m:oMathPara>
              <m:oMath>
                <m:r>
                  <m:rPr>
                    <m:sty m:val="bi"/>
                  </m:rPr>
                  <w:rPr>
                    <w:rFonts w:ascii="Cambria Math" w:hAnsi="Cambria Math"/>
                  </w:rPr>
                  <m:t>c</m:t>
                </m:r>
                <m:sSubSup>
                  <m:sSubSupPr>
                    <m:ctrlPr>
                      <w:rPr>
                        <w:rFonts w:ascii="Cambria Math" w:hAnsi="Cambria Math"/>
                        <w:b/>
                        <w:bCs/>
                        <w:i/>
                        <w:iCs/>
                      </w:rPr>
                    </m:ctrlPr>
                  </m:sSubSupPr>
                  <m:e>
                    <m:r>
                      <m:rPr>
                        <m:sty m:val="bi"/>
                      </m:rPr>
                      <w:rPr>
                        <w:rFonts w:ascii="Cambria Math" w:hAnsi="Cambria Math"/>
                      </w:rPr>
                      <m:t>d</m:t>
                    </m:r>
                  </m:e>
                  <m:sub>
                    <m:r>
                      <m:rPr>
                        <m:sty m:val="bi"/>
                      </m:rPr>
                      <w:rPr>
                        <w:rFonts w:ascii="Cambria Math" w:hAnsi="Cambria Math"/>
                      </w:rPr>
                      <m:t>ij</m:t>
                    </m:r>
                  </m:sub>
                  <m:sup>
                    <m:r>
                      <m:rPr>
                        <m:sty m:val="bi"/>
                      </m:rPr>
                      <w:rPr>
                        <w:rFonts w:ascii="Cambria Math" w:hAnsi="Cambria Math"/>
                      </w:rPr>
                      <m:t>d</m:t>
                    </m:r>
                  </m:sup>
                </m:sSubSup>
              </m:oMath>
            </m:oMathPara>
          </w:p>
        </w:tc>
        <w:tc>
          <w:tcPr>
            <w:tcW w:w="0" w:type="auto"/>
          </w:tcPr>
          <w:p w14:paraId="473E9A8B" w14:textId="52CBF1D8" w:rsidR="007C6546" w:rsidRPr="007C6546" w:rsidRDefault="007C6546" w:rsidP="00595DA5">
            <w:r w:rsidRPr="007C6546">
              <w:t xml:space="preserve">Costo promedio de viaje </w:t>
            </w:r>
            <w:r>
              <w:t>del dron</w:t>
            </w:r>
            <w:r w:rsidRPr="007C6546">
              <w:t xml:space="preserve"> desde el nodo</w:t>
            </w:r>
            <w:r>
              <w:rPr>
                <w:b/>
                <w:bCs/>
              </w:rPr>
              <w:t xml:space="preserve"> </w:t>
            </w:r>
            <m:oMath>
              <m:r>
                <w:rPr>
                  <w:rFonts w:ascii="Cambria Math" w:hAnsi="Cambria Math"/>
                </w:rPr>
                <m:t>i</m:t>
              </m:r>
              <m:r>
                <w:rPr>
                  <w:rFonts w:ascii="Cambria Math" w:hAnsi="Cambria Math" w:cs="Cambria Math"/>
                </w:rPr>
                <m:t>∈</m:t>
              </m:r>
              <m:r>
                <w:rPr>
                  <w:rFonts w:ascii="Cambria Math" w:hAnsi="Cambria Math"/>
                </w:rPr>
                <m:t>N</m:t>
              </m:r>
            </m:oMath>
            <w:r>
              <w:t xml:space="preserve"> hasta el nodo</w:t>
            </w:r>
            <m:oMath>
              <m:r>
                <m:rPr>
                  <m:nor/>
                </m:rPr>
                <w:rPr>
                  <w:rFonts w:ascii="Cambria Math"/>
                </w:rPr>
                <m:t xml:space="preserve">  </m:t>
              </m:r>
              <m:r>
                <w:rPr>
                  <w:rFonts w:ascii="Cambria Math" w:hAnsi="Cambria Math"/>
                </w:rPr>
                <m:t>j</m:t>
              </m:r>
              <m:r>
                <w:rPr>
                  <w:rFonts w:ascii="Cambria Math" w:hAnsi="Cambria Math" w:cs="Cambria Math"/>
                </w:rPr>
                <m:t>∈</m:t>
              </m:r>
              <m:r>
                <w:rPr>
                  <w:rFonts w:ascii="Cambria Math" w:hAnsi="Cambria Math"/>
                </w:rPr>
                <m:t>N</m:t>
              </m:r>
            </m:oMath>
          </w:p>
        </w:tc>
      </w:tr>
      <w:tr w:rsidR="007C6546" w14:paraId="5C250698" w14:textId="77777777" w:rsidTr="007C6546">
        <w:tc>
          <w:tcPr>
            <w:tcW w:w="0" w:type="auto"/>
          </w:tcPr>
          <w:p w14:paraId="4A18F55E" w14:textId="16780015" w:rsidR="007C6546" w:rsidRDefault="007C6546" w:rsidP="00595DA5">
            <w:pPr>
              <w:rPr>
                <w:b/>
              </w:rPr>
            </w:pPr>
            <m:oMathPara>
              <m:oMath>
                <m:r>
                  <m:rPr>
                    <m:nor/>
                  </m:rPr>
                  <w:rPr>
                    <w:b/>
                    <w:bCs/>
                    <w:i/>
                    <w:iCs/>
                  </w:rPr>
                  <m:t>M1</m:t>
                </m:r>
              </m:oMath>
            </m:oMathPara>
          </w:p>
        </w:tc>
        <w:tc>
          <w:tcPr>
            <w:tcW w:w="0" w:type="auto"/>
          </w:tcPr>
          <w:p w14:paraId="3A8A066B" w14:textId="13655664" w:rsidR="007C6546" w:rsidRPr="007C6546" w:rsidRDefault="007C6546" w:rsidP="00595DA5">
            <w:r>
              <w:t xml:space="preserve">Numero positivo muy grande (representa la distancia máxima posible recorrida por el vehículo) </w:t>
            </w:r>
          </w:p>
        </w:tc>
      </w:tr>
      <w:tr w:rsidR="007C6546" w14:paraId="7080C436" w14:textId="77777777" w:rsidTr="007C6546">
        <w:tc>
          <w:tcPr>
            <w:tcW w:w="0" w:type="auto"/>
          </w:tcPr>
          <w:p w14:paraId="11A412A5" w14:textId="7F74492B" w:rsidR="007C6546" w:rsidRDefault="007C6546" w:rsidP="00595DA5">
            <w:pPr>
              <w:rPr>
                <w:b/>
              </w:rPr>
            </w:pPr>
            <m:oMathPara>
              <m:oMath>
                <m:r>
                  <m:rPr>
                    <m:sty m:val="bi"/>
                  </m:rPr>
                  <w:rPr>
                    <w:rFonts w:ascii="Cambria Math" w:hAnsi="Cambria Math"/>
                  </w:rPr>
                  <w:lastRenderedPageBreak/>
                  <m:t>M</m:t>
                </m:r>
                <m:r>
                  <m:rPr>
                    <m:sty m:val="bi"/>
                  </m:rPr>
                  <w:rPr>
                    <w:rFonts w:ascii="Cambria Math" w:hAnsi="Cambria Math"/>
                  </w:rPr>
                  <m:t>2</m:t>
                </m:r>
              </m:oMath>
            </m:oMathPara>
          </w:p>
        </w:tc>
        <w:tc>
          <w:tcPr>
            <w:tcW w:w="0" w:type="auto"/>
          </w:tcPr>
          <w:p w14:paraId="62822666" w14:textId="77777777" w:rsidR="007C6546" w:rsidRDefault="007C6546" w:rsidP="00595DA5">
            <w:r>
              <w:t>Numero positivo muy grande (representa la máxima capacidad de carga posible del dron)</w:t>
            </w:r>
          </w:p>
          <w:p w14:paraId="5E6C0175" w14:textId="5D839052" w:rsidR="007C6546" w:rsidRPr="007C6546" w:rsidRDefault="007C6546" w:rsidP="007C6546">
            <w:pPr>
              <w:jc w:val="left"/>
            </w:pPr>
            <m:oMathPara>
              <m:oMath>
                <m:r>
                  <m:rPr>
                    <m:nor/>
                  </m:rPr>
                  <w:rPr>
                    <w:b/>
                    <w:bCs/>
                  </w:rPr>
                  <m:t>M2</m:t>
                </m:r>
                <m:r>
                  <m:rPr>
                    <m:nor/>
                  </m:rPr>
                  <m:t xml:space="preserve"> =</m:t>
                </m:r>
                <m:r>
                  <w:rPr>
                    <w:rFonts w:ascii="Cambria Math" w:hAnsi="Cambria Math"/>
                  </w:rPr>
                  <m:t xml:space="preserve"> max (</m:t>
                </m:r>
                <m:sSub>
                  <m:sSubPr>
                    <m:ctrlPr>
                      <w:rPr>
                        <w:rFonts w:ascii="Cambria Math" w:hAnsi="Cambria Math"/>
                        <w:i/>
                      </w:rPr>
                    </m:ctrlPr>
                  </m:sSubPr>
                  <m:e>
                    <m:r>
                      <w:rPr>
                        <w:rFonts w:ascii="Cambria Math" w:hAnsi="Cambria Math"/>
                      </w:rPr>
                      <m:t>w</m:t>
                    </m:r>
                  </m:e>
                  <m:sub>
                    <m:r>
                      <w:rPr>
                        <w:rFonts w:ascii="Cambria Math" w:hAnsi="Cambria Math"/>
                      </w:rPr>
                      <m:t>d</m:t>
                    </m:r>
                  </m:sub>
                </m:sSub>
                <m:r>
                  <w:rPr>
                    <w:rFonts w:ascii="Cambria Math" w:hAnsi="Cambria Math"/>
                  </w:rPr>
                  <m:t xml:space="preserve"> </m:t>
                </m:r>
                <m:r>
                  <w:rPr>
                    <w:rFonts w:ascii="Cambria Math" w:hAnsi="Cambria Math" w:cs="Cambria Math"/>
                  </w:rPr>
                  <m:t xml:space="preserve">∀ </m:t>
                </m:r>
                <m:r>
                  <w:rPr>
                    <w:rFonts w:ascii="Cambria Math" w:hAnsi="Cambria Math"/>
                  </w:rPr>
                  <m:t>d</m:t>
                </m:r>
                <m:r>
                  <w:rPr>
                    <w:rFonts w:ascii="Cambria Math" w:hAnsi="Cambria Math" w:cs="Cambria Math"/>
                  </w:rPr>
                  <m:t>∈</m:t>
                </m:r>
                <m:r>
                  <w:rPr>
                    <w:rFonts w:ascii="Cambria Math" w:hAnsi="Cambria Math"/>
                  </w:rPr>
                  <m:t>D)</m:t>
                </m:r>
              </m:oMath>
            </m:oMathPara>
          </w:p>
        </w:tc>
      </w:tr>
      <w:tr w:rsidR="00A02641" w14:paraId="5ADF2DB5" w14:textId="77777777" w:rsidTr="007C6546">
        <w:tc>
          <w:tcPr>
            <w:tcW w:w="0" w:type="auto"/>
          </w:tcPr>
          <w:p w14:paraId="7DA49282" w14:textId="3AB1CF61" w:rsidR="00A02641" w:rsidRDefault="007C6546" w:rsidP="00595DA5">
            <w:pPr>
              <w:rPr>
                <w:b/>
                <w:bCs/>
              </w:rPr>
            </w:pPr>
            <m:oMathPara>
              <m:oMath>
                <m:r>
                  <m:rPr>
                    <m:sty m:val="bi"/>
                  </m:rPr>
                  <w:rPr>
                    <w:rFonts w:ascii="Cambria Math" w:hAnsi="Cambria Math"/>
                  </w:rPr>
                  <m:t>M</m:t>
                </m:r>
                <m:r>
                  <m:rPr>
                    <m:sty m:val="bi"/>
                  </m:rPr>
                  <w:rPr>
                    <w:rFonts w:ascii="Cambria Math" w:hAnsi="Cambria Math"/>
                  </w:rPr>
                  <m:t>3</m:t>
                </m:r>
              </m:oMath>
            </m:oMathPara>
          </w:p>
        </w:tc>
        <w:tc>
          <w:tcPr>
            <w:tcW w:w="0" w:type="auto"/>
          </w:tcPr>
          <w:p w14:paraId="3790333F" w14:textId="4CE6630D" w:rsidR="007C6546" w:rsidRDefault="007C6546" w:rsidP="007C6546">
            <w:r>
              <w:t>Numero positivo muy grande (representa el rango máximo posible de vuelo por el dron)</w:t>
            </w:r>
          </w:p>
          <w:p w14:paraId="2D957CBD" w14:textId="4E2B4CF2" w:rsidR="00A02641" w:rsidRDefault="007C6546" w:rsidP="007C6546">
            <w:pPr>
              <w:jc w:val="left"/>
              <w:rPr>
                <w:b/>
                <w:bCs/>
              </w:rPr>
            </w:pPr>
            <m:oMathPara>
              <m:oMath>
                <m:r>
                  <m:rPr>
                    <m:nor/>
                  </m:rPr>
                  <w:rPr>
                    <w:b/>
                    <w:bCs/>
                  </w:rPr>
                  <m:t>M3</m:t>
                </m:r>
                <m:r>
                  <m:rPr>
                    <m:nor/>
                  </m:rPr>
                  <m:t xml:space="preserve"> = </m:t>
                </m:r>
                <m:r>
                  <w:rPr>
                    <w:rFonts w:ascii="Cambria Math" w:hAnsi="Cambria Math"/>
                  </w:rPr>
                  <m:t>max (</m:t>
                </m:r>
                <m:sSub>
                  <m:sSubPr>
                    <m:ctrlPr>
                      <w:rPr>
                        <w:rFonts w:ascii="Cambria Math" w:hAnsi="Cambria Math"/>
                        <w:i/>
                      </w:rPr>
                    </m:ctrlPr>
                  </m:sSubPr>
                  <m:e>
                    <m:r>
                      <w:rPr>
                        <w:rFonts w:ascii="Cambria Math" w:hAnsi="Cambria Math"/>
                      </w:rPr>
                      <m:t>r</m:t>
                    </m:r>
                  </m:e>
                  <m:sub>
                    <m:r>
                      <w:rPr>
                        <w:rFonts w:ascii="Cambria Math" w:hAnsi="Cambria Math"/>
                      </w:rPr>
                      <m:t xml:space="preserve">d </m:t>
                    </m:r>
                  </m:sub>
                </m:sSub>
                <m:r>
                  <w:rPr>
                    <w:rFonts w:ascii="Cambria Math" w:hAnsi="Cambria Math" w:cs="Cambria Math"/>
                  </w:rPr>
                  <m:t>∀</m:t>
                </m:r>
                <m:r>
                  <w:rPr>
                    <w:rFonts w:ascii="Cambria Math" w:hAnsi="Cambria Math"/>
                  </w:rPr>
                  <m:t>d</m:t>
                </m:r>
                <m:r>
                  <w:rPr>
                    <w:rFonts w:ascii="Cambria Math" w:hAnsi="Cambria Math" w:cs="Cambria Math"/>
                  </w:rPr>
                  <m:t>∈</m:t>
                </m:r>
                <m:r>
                  <w:rPr>
                    <w:rFonts w:ascii="Cambria Math" w:hAnsi="Cambria Math"/>
                  </w:rPr>
                  <m:t>D)</m:t>
                </m:r>
              </m:oMath>
            </m:oMathPara>
          </w:p>
        </w:tc>
      </w:tr>
      <w:tr w:rsidR="007C6546" w14:paraId="4D568BD9" w14:textId="77777777" w:rsidTr="007C6546">
        <w:tc>
          <w:tcPr>
            <w:tcW w:w="0" w:type="auto"/>
          </w:tcPr>
          <w:p w14:paraId="3D016BE7" w14:textId="1D3CACFA" w:rsidR="007C6546" w:rsidRPr="007C6546" w:rsidRDefault="007C6546" w:rsidP="00595DA5">
            <w:pPr>
              <w:rPr>
                <w:b/>
                <w:i/>
                <w:iCs/>
              </w:rPr>
            </w:pPr>
            <m:oMathPara>
              <m:oMath>
                <m:r>
                  <m:rPr>
                    <m:sty m:val="bi"/>
                  </m:rPr>
                  <w:rPr>
                    <w:rFonts w:ascii="Cambria Math" w:hAnsi="Cambria Math"/>
                  </w:rPr>
                  <m:t>M</m:t>
                </m:r>
                <m:r>
                  <m:rPr>
                    <m:sty m:val="bi"/>
                  </m:rPr>
                  <w:rPr>
                    <w:rFonts w:ascii="Cambria Math" w:hAnsi="Cambria Math"/>
                  </w:rPr>
                  <m:t>4</m:t>
                </m:r>
              </m:oMath>
            </m:oMathPara>
          </w:p>
        </w:tc>
        <w:tc>
          <w:tcPr>
            <w:tcW w:w="0" w:type="auto"/>
          </w:tcPr>
          <w:p w14:paraId="7A955122" w14:textId="6813DFF4" w:rsidR="007C6546" w:rsidRDefault="007C6546" w:rsidP="007C6546">
            <w:r>
              <w:t>Numero positivo muy grande (representa la máxima capacidad de carga del vehículo)</w:t>
            </w:r>
          </w:p>
        </w:tc>
      </w:tr>
    </w:tbl>
    <w:p w14:paraId="739C9329" w14:textId="77777777" w:rsidR="009B7F30" w:rsidRPr="008F3F02" w:rsidRDefault="009B7F30" w:rsidP="00AF7BFD">
      <w:pPr>
        <w:jc w:val="left"/>
      </w:pPr>
    </w:p>
    <w:p w14:paraId="7666DBA4" w14:textId="22F0DD36" w:rsidR="007C6546" w:rsidRPr="008F3F02" w:rsidRDefault="00AF7BFD" w:rsidP="00595DA5">
      <w:pPr>
        <w:rPr>
          <w:b/>
          <w:bCs/>
        </w:rPr>
      </w:pPr>
      <w:r w:rsidRPr="008F3F02">
        <w:rPr>
          <w:b/>
          <w:bCs/>
        </w:rPr>
        <w:t xml:space="preserve">Variables de decisión </w:t>
      </w:r>
    </w:p>
    <w:p w14:paraId="5F78B860" w14:textId="77777777" w:rsidR="00AF7BFD" w:rsidRPr="008F3F02" w:rsidRDefault="00AF7BFD" w:rsidP="00595DA5">
      <w:pPr>
        <w:rPr>
          <w:b/>
          <w:bCs/>
        </w:rPr>
      </w:pPr>
    </w:p>
    <w:p w14:paraId="5CC93FD3" w14:textId="0970579C" w:rsidR="00AF7BFD" w:rsidRDefault="00440B38" w:rsidP="00F4252A">
      <w:pPr>
        <w:rPr>
          <w:iCs/>
          <w:szCs w:val="24"/>
        </w:rPr>
      </w:pPr>
      <m:oMath>
        <m:sSub>
          <m:sSubPr>
            <m:ctrlPr>
              <w:rPr>
                <w:rFonts w:ascii="Cambria Math" w:hAnsi="Cambria Math"/>
                <w:b/>
                <w:bCs/>
                <w:szCs w:val="24"/>
              </w:rPr>
            </m:ctrlPr>
          </m:sSubPr>
          <m:e>
            <m:r>
              <m:rPr>
                <m:sty m:val="b"/>
              </m:rPr>
              <w:rPr>
                <w:rFonts w:ascii="Cambria Math" w:hAnsi="Cambria Math"/>
                <w:szCs w:val="24"/>
              </w:rPr>
              <m:t>x</m:t>
            </m:r>
          </m:e>
          <m:sub>
            <m:r>
              <m:rPr>
                <m:sty m:val="b"/>
              </m:rPr>
              <w:rPr>
                <w:rFonts w:ascii="Cambria Math" w:hAnsi="Cambria Math"/>
                <w:szCs w:val="24"/>
              </w:rPr>
              <m:t>dij</m:t>
            </m:r>
          </m:sub>
        </m:sSub>
        <m:r>
          <m:rPr>
            <m:nor/>
          </m:rPr>
          <w:rPr>
            <w:rFonts w:ascii="Cambria Math"/>
            <w:b/>
            <w:bCs/>
            <w:iCs/>
            <w:szCs w:val="24"/>
          </w:rPr>
          <m:t xml:space="preserve">  </m:t>
        </m:r>
        <m:r>
          <m:rPr>
            <m:nor/>
          </m:rPr>
          <w:rPr>
            <w:b/>
            <w:bCs/>
            <w:iCs/>
            <w:szCs w:val="24"/>
          </w:rPr>
          <m:t>=</m:t>
        </m:r>
        <m:r>
          <m:rPr>
            <m:nor/>
          </m:rPr>
          <w:rPr>
            <w:rFonts w:ascii="Cambria Math"/>
            <w:b/>
            <w:bCs/>
            <w:iCs/>
            <w:szCs w:val="24"/>
          </w:rPr>
          <m:t xml:space="preserve">  </m:t>
        </m:r>
        <m:d>
          <m:dPr>
            <m:begChr m:val="{"/>
            <m:endChr m:val="}"/>
            <m:ctrlPr>
              <w:rPr>
                <w:rFonts w:ascii="Cambria Math" w:hAnsi="Cambria Math"/>
                <w:i/>
                <w:iCs/>
                <w:szCs w:val="24"/>
              </w:rPr>
            </m:ctrlPr>
          </m:dPr>
          <m:e>
            <m:eqArr>
              <m:eqArrPr>
                <m:ctrlPr>
                  <w:rPr>
                    <w:rFonts w:ascii="Cambria Math" w:hAnsi="Cambria Math"/>
                    <w:i/>
                    <w:iCs/>
                    <w:szCs w:val="24"/>
                  </w:rPr>
                </m:ctrlPr>
              </m:eqArrPr>
              <m:e>
                <m:r>
                  <w:rPr>
                    <w:rFonts w:ascii="Cambria Math" w:hAnsi="Cambria Math"/>
                    <w:szCs w:val="24"/>
                  </w:rPr>
                  <m:t>&amp;</m:t>
                </m:r>
                <m:r>
                  <m:rPr>
                    <m:nor/>
                  </m:rPr>
                  <w:rPr>
                    <w:iCs/>
                    <w:szCs w:val="24"/>
                  </w:rPr>
                  <m:t xml:space="preserve">1  si el dron </m:t>
                </m:r>
                <m:r>
                  <m:rPr>
                    <m:nor/>
                  </m:rPr>
                  <w:rPr>
                    <w:i/>
                    <w:szCs w:val="24"/>
                  </w:rPr>
                  <m:t>d</m:t>
                </m:r>
                <m:r>
                  <w:rPr>
                    <w:rFonts w:ascii="Cambria Math" w:hAnsi="Cambria Math"/>
                    <w:szCs w:val="24"/>
                  </w:rPr>
                  <m:t>∈</m:t>
                </m:r>
                <m:r>
                  <m:rPr>
                    <m:nor/>
                  </m:rPr>
                  <w:rPr>
                    <w:i/>
                    <w:szCs w:val="24"/>
                  </w:rPr>
                  <m:t>D</m:t>
                </m:r>
                <m:r>
                  <m:rPr>
                    <m:nor/>
                  </m:rPr>
                  <w:rPr>
                    <w:iCs/>
                    <w:szCs w:val="24"/>
                  </w:rPr>
                  <m:t xml:space="preserve"> atraviesa el enlace </m:t>
                </m:r>
                <m:r>
                  <w:rPr>
                    <w:rFonts w:ascii="Cambria Math" w:hAnsi="Cambria Math"/>
                    <w:szCs w:val="24"/>
                  </w:rPr>
                  <m:t>(</m:t>
                </m:r>
                <m:r>
                  <m:rPr>
                    <m:nor/>
                  </m:rPr>
                  <w:rPr>
                    <w:i/>
                    <w:iCs/>
                    <w:szCs w:val="24"/>
                  </w:rPr>
                  <m:t>i, j</m:t>
                </m:r>
                <m:r>
                  <w:rPr>
                    <w:rFonts w:ascii="Cambria Math" w:hAnsi="Cambria Math"/>
                    <w:szCs w:val="24"/>
                  </w:rPr>
                  <m:t>)∈</m:t>
                </m:r>
                <m:ctrlPr>
                  <w:rPr>
                    <w:rFonts w:ascii="Cambria Math" w:hAnsi="Cambria Math"/>
                    <w:iCs/>
                    <w:szCs w:val="24"/>
                  </w:rPr>
                </m:ctrlPr>
              </m:e>
              <m:e>
                <m:r>
                  <m:rPr>
                    <m:nor/>
                  </m:rPr>
                  <w:rPr>
                    <w:i/>
                    <w:szCs w:val="24"/>
                  </w:rPr>
                  <m:t>A</m:t>
                </m:r>
                <m:r>
                  <m:rPr>
                    <m:nor/>
                  </m:rPr>
                  <w:rPr>
                    <w:iCs/>
                    <w:szCs w:val="24"/>
                  </w:rPr>
                  <m:t xml:space="preserve"> a bordo del vehículo</m:t>
                </m:r>
                <m:ctrlPr>
                  <w:rPr>
                    <w:rFonts w:ascii="Cambria Math" w:eastAsia="Cambria Math" w:hAnsi="Cambria Math"/>
                    <w:i/>
                    <w:iCs/>
                    <w:szCs w:val="24"/>
                  </w:rPr>
                </m:ctrlPr>
              </m:e>
              <m:e>
                <m:r>
                  <w:rPr>
                    <w:rFonts w:ascii="Cambria Math" w:hAnsi="Cambria Math"/>
                    <w:szCs w:val="24"/>
                  </w:rPr>
                  <m:t xml:space="preserve">  &amp;</m:t>
                </m:r>
                <m:r>
                  <m:rPr>
                    <m:nor/>
                  </m:rPr>
                  <w:rPr>
                    <w:iCs/>
                    <w:szCs w:val="24"/>
                  </w:rPr>
                  <m:t>0  de lo contrario</m:t>
                </m:r>
                <m:ctrlPr>
                  <w:rPr>
                    <w:rFonts w:ascii="Cambria Math" w:hAnsi="Cambria Math"/>
                    <w:iCs/>
                    <w:szCs w:val="24"/>
                  </w:rPr>
                </m:ctrlPr>
              </m:e>
            </m:eqArr>
          </m:e>
        </m:d>
      </m:oMath>
      <w:r w:rsidR="0073110D" w:rsidRPr="0073110D">
        <w:rPr>
          <w:iCs/>
          <w:szCs w:val="24"/>
        </w:rPr>
        <w:t xml:space="preserve"> </w:t>
      </w:r>
    </w:p>
    <w:p w14:paraId="21F298CE" w14:textId="77777777" w:rsidR="00D17ACA" w:rsidRPr="0073110D" w:rsidRDefault="00D17ACA" w:rsidP="00F4252A">
      <w:pPr>
        <w:rPr>
          <w:iCs/>
          <w:szCs w:val="24"/>
        </w:rPr>
      </w:pPr>
    </w:p>
    <w:p w14:paraId="4A1BEFB5" w14:textId="15CD8D98" w:rsidR="00F4252A" w:rsidRPr="0073110D" w:rsidRDefault="00440B38" w:rsidP="00F4252A">
      <m:oMath>
        <m:sSub>
          <m:sSubPr>
            <m:ctrlPr>
              <w:rPr>
                <w:rFonts w:ascii="Cambria Math" w:hAnsi="Cambria Math"/>
                <w:b/>
                <w:bCs/>
                <w:i/>
                <w:iCs/>
                <w:szCs w:val="24"/>
              </w:rPr>
            </m:ctrlPr>
          </m:sSubPr>
          <m:e>
            <m:r>
              <m:rPr>
                <m:sty m:val="bi"/>
              </m:rPr>
              <w:rPr>
                <w:rFonts w:ascii="Cambria Math" w:hAnsi="Cambria Math"/>
                <w:szCs w:val="24"/>
              </w:rPr>
              <m:t>y</m:t>
            </m:r>
          </m:e>
          <m:sub>
            <m:r>
              <m:rPr>
                <m:sty m:val="bi"/>
              </m:rPr>
              <w:rPr>
                <w:rFonts w:ascii="Cambria Math" w:hAnsi="Cambria Math"/>
                <w:szCs w:val="24"/>
              </w:rPr>
              <m:t>ij</m:t>
            </m:r>
          </m:sub>
        </m:sSub>
        <m:r>
          <m:rPr>
            <m:sty m:val="b"/>
          </m:rPr>
          <w:rPr>
            <w:rFonts w:ascii="Cambria Math" w:hAnsi="Cambria Math"/>
            <w:szCs w:val="24"/>
          </w:rPr>
          <m:t xml:space="preserve">  =</m:t>
        </m:r>
        <m:r>
          <m:rPr>
            <m:sty m:val="bi"/>
          </m:rPr>
          <w:rPr>
            <w:rFonts w:ascii="Cambria Math" w:hAnsi="Cambria Math"/>
            <w:szCs w:val="24"/>
          </w:rPr>
          <m:t xml:space="preserve"> </m:t>
        </m:r>
        <m:d>
          <m:dPr>
            <m:begChr m:val="{"/>
            <m:endChr m:val="}"/>
            <m:ctrlPr>
              <w:rPr>
                <w:rFonts w:ascii="Cambria Math" w:hAnsi="Cambria Math"/>
                <w:b/>
                <w:bCs/>
                <w:i/>
                <w:iCs/>
                <w:szCs w:val="24"/>
              </w:rPr>
            </m:ctrlPr>
          </m:dPr>
          <m:e>
            <m:r>
              <m:rPr>
                <m:sty m:val="bi"/>
              </m:rPr>
              <w:rPr>
                <w:rFonts w:ascii="Cambria Math" w:hAnsi="Cambria Math"/>
                <w:szCs w:val="24"/>
              </w:rPr>
              <m:t xml:space="preserve"> </m:t>
            </m:r>
            <m:eqArr>
              <m:eqArrPr>
                <m:ctrlPr>
                  <w:rPr>
                    <w:rFonts w:ascii="Cambria Math" w:hAnsi="Cambria Math"/>
                    <w:i/>
                    <w:iCs/>
                    <w:szCs w:val="24"/>
                  </w:rPr>
                </m:ctrlPr>
              </m:eqArrPr>
              <m:e>
                <m:r>
                  <w:rPr>
                    <w:rFonts w:ascii="Cambria Math" w:hAnsi="Cambria Math"/>
                    <w:szCs w:val="24"/>
                  </w:rPr>
                  <m:t>&amp;</m:t>
                </m:r>
                <m:r>
                  <m:rPr>
                    <m:nor/>
                  </m:rPr>
                  <w:rPr>
                    <w:iCs/>
                    <w:szCs w:val="24"/>
                  </w:rPr>
                  <m:t xml:space="preserve">1   si el vehículo atraviesa el enlace </m:t>
                </m:r>
                <m:r>
                  <w:rPr>
                    <w:rFonts w:ascii="Cambria Math" w:hAnsi="Cambria Math"/>
                    <w:szCs w:val="24"/>
                  </w:rPr>
                  <m:t>(</m:t>
                </m:r>
                <m:r>
                  <m:rPr>
                    <m:nor/>
                  </m:rPr>
                  <w:rPr>
                    <w:i/>
                    <w:iCs/>
                    <w:szCs w:val="24"/>
                  </w:rPr>
                  <m:t>i, j</m:t>
                </m:r>
                <m:r>
                  <w:rPr>
                    <w:rFonts w:ascii="Cambria Math" w:hAnsi="Cambria Math"/>
                    <w:szCs w:val="24"/>
                  </w:rPr>
                  <m:t>)∈A</m:t>
                </m:r>
              </m:e>
              <m:e>
                <m:r>
                  <w:rPr>
                    <w:rFonts w:ascii="Cambria Math" w:hAnsi="Cambria Math"/>
                    <w:szCs w:val="24"/>
                  </w:rPr>
                  <m:t>&amp;</m:t>
                </m:r>
                <m:r>
                  <m:rPr>
                    <m:nor/>
                  </m:rPr>
                  <w:rPr>
                    <w:iCs/>
                    <w:szCs w:val="24"/>
                  </w:rPr>
                  <m:t>0   de lo contrario</m:t>
                </m:r>
                <m:ctrlPr>
                  <w:rPr>
                    <w:rFonts w:ascii="Cambria Math" w:hAnsi="Cambria Math"/>
                    <w:iCs/>
                    <w:szCs w:val="24"/>
                  </w:rPr>
                </m:ctrlPr>
              </m:e>
            </m:eqArr>
          </m:e>
        </m:d>
      </m:oMath>
      <w:r w:rsidR="0073110D">
        <w:rPr>
          <w:iCs/>
          <w:szCs w:val="24"/>
        </w:rPr>
        <w:t xml:space="preserve"> </w:t>
      </w:r>
    </w:p>
    <w:p w14:paraId="7BA73532" w14:textId="77777777" w:rsidR="00F4252A" w:rsidRPr="008F3F02" w:rsidRDefault="00F4252A" w:rsidP="00F4252A">
      <w:pPr>
        <w:rPr>
          <w:b/>
          <w:bCs/>
        </w:rPr>
      </w:pPr>
    </w:p>
    <w:p w14:paraId="467DF9CE" w14:textId="12F59377" w:rsidR="00F4252A" w:rsidRPr="008F3F02" w:rsidRDefault="00440B38" w:rsidP="00292373">
      <w:pPr>
        <w:widowControl w:val="0"/>
        <w:jc w:val="left"/>
        <w:rPr>
          <w:b/>
          <w:bCs/>
        </w:rPr>
      </w:pPr>
      <m:oMathPara>
        <m:oMath>
          <m:sSub>
            <m:sSubPr>
              <m:ctrlPr>
                <w:rPr>
                  <w:rFonts w:ascii="Cambria Math" w:hAnsi="Cambria Math"/>
                  <w:b/>
                  <w:bCs/>
                  <w:i/>
                  <w:iCs/>
                  <w:szCs w:val="24"/>
                </w:rPr>
              </m:ctrlPr>
            </m:sSubPr>
            <m:e>
              <m:r>
                <m:rPr>
                  <m:sty m:val="bi"/>
                </m:rPr>
                <w:rPr>
                  <w:rFonts w:ascii="Cambria Math" w:hAnsi="Cambria Math"/>
                  <w:szCs w:val="24"/>
                </w:rPr>
                <m:t>z</m:t>
              </m:r>
            </m:e>
            <m:sub>
              <m:r>
                <m:rPr>
                  <m:sty m:val="bi"/>
                </m:rPr>
                <w:rPr>
                  <w:rFonts w:ascii="Cambria Math" w:hAnsi="Cambria Math"/>
                  <w:szCs w:val="24"/>
                </w:rPr>
                <m:t>jdml</m:t>
              </m:r>
            </m:sub>
          </m:sSub>
          <m:r>
            <m:rPr>
              <m:sty m:val="bi"/>
            </m:rPr>
            <w:rPr>
              <w:rFonts w:ascii="Cambria Math" w:hAnsi="Cambria Math"/>
              <w:szCs w:val="24"/>
            </w:rPr>
            <m:t xml:space="preserve"> = </m:t>
          </m:r>
          <m:d>
            <m:dPr>
              <m:begChr m:val="{"/>
              <m:endChr m:val="}"/>
              <m:ctrlPr>
                <w:rPr>
                  <w:rFonts w:ascii="Cambria Math" w:hAnsi="Cambria Math"/>
                  <w:b/>
                  <w:bCs/>
                  <w:i/>
                  <w:iCs/>
                  <w:szCs w:val="24"/>
                </w:rPr>
              </m:ctrlPr>
            </m:dPr>
            <m:e>
              <m:eqArr>
                <m:eqArrPr>
                  <m:ctrlPr>
                    <w:rPr>
                      <w:rFonts w:ascii="Cambria Math" w:hAnsi="Cambria Math"/>
                      <w:i/>
                      <w:iCs/>
                      <w:szCs w:val="24"/>
                    </w:rPr>
                  </m:ctrlPr>
                </m:eqArrPr>
                <m:e>
                  <m:r>
                    <w:rPr>
                      <w:rFonts w:ascii="Cambria Math" w:hAnsi="Cambria Math"/>
                      <w:szCs w:val="24"/>
                    </w:rPr>
                    <m:t xml:space="preserve">&amp;  </m:t>
                  </m:r>
                  <m:r>
                    <m:rPr>
                      <m:nor/>
                    </m:rPr>
                    <w:rPr>
                      <w:iCs/>
                      <w:szCs w:val="24"/>
                    </w:rPr>
                    <m:t xml:space="preserve">1   si el dron </m:t>
                  </m:r>
                  <m:r>
                    <m:rPr>
                      <m:nor/>
                    </m:rPr>
                    <w:rPr>
                      <w:i/>
                      <w:szCs w:val="24"/>
                    </w:rPr>
                    <m:t>d</m:t>
                  </m:r>
                  <m:r>
                    <w:rPr>
                      <w:rFonts w:ascii="Cambria Math" w:hAnsi="Cambria Math"/>
                      <w:szCs w:val="24"/>
                    </w:rPr>
                    <m:t>∈</m:t>
                  </m:r>
                  <m:r>
                    <m:rPr>
                      <m:nor/>
                    </m:rPr>
                    <w:rPr>
                      <w:i/>
                      <w:szCs w:val="24"/>
                    </w:rPr>
                    <m:t>D</m:t>
                  </m:r>
                  <m:r>
                    <m:rPr>
                      <m:nor/>
                    </m:rPr>
                    <w:rPr>
                      <w:iCs/>
                      <w:szCs w:val="24"/>
                    </w:rPr>
                    <m:t xml:space="preserve"> despachado desde la </m:t>
                  </m:r>
                  <m:ctrlPr>
                    <w:rPr>
                      <w:rFonts w:ascii="Cambria Math" w:hAnsi="Cambria Math"/>
                      <w:iCs/>
                      <w:szCs w:val="24"/>
                    </w:rPr>
                  </m:ctrlPr>
                </m:e>
                <m:e>
                  <m:r>
                    <m:rPr>
                      <m:nor/>
                    </m:rPr>
                    <w:rPr>
                      <w:iCs/>
                      <w:szCs w:val="24"/>
                    </w:rPr>
                    <m:t>estación</m:t>
                  </m:r>
                  <m:r>
                    <m:rPr>
                      <m:nor/>
                    </m:rPr>
                    <w:rPr>
                      <w:i/>
                      <w:szCs w:val="24"/>
                    </w:rPr>
                    <m:t xml:space="preserve"> j</m:t>
                  </m:r>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v</m:t>
                      </m:r>
                    </m:sub>
                  </m:sSub>
                  <m:r>
                    <m:rPr>
                      <m:nor/>
                    </m:rPr>
                    <w:rPr>
                      <w:iCs/>
                      <w:szCs w:val="24"/>
                    </w:rPr>
                    <m:t xml:space="preserve"> viajando </m:t>
                  </m:r>
                  <m:ctrlPr>
                    <w:rPr>
                      <w:rFonts w:ascii="Cambria Math" w:eastAsia="Cambria Math" w:hAnsi="Cambria Math"/>
                      <w:i/>
                      <w:iCs/>
                      <w:szCs w:val="24"/>
                    </w:rPr>
                  </m:ctrlPr>
                </m:e>
                <m:e>
                  <m:r>
                    <w:rPr>
                      <w:rFonts w:ascii="Cambria Math" w:hAnsi="Cambria Math"/>
                      <w:szCs w:val="24"/>
                    </w:rPr>
                    <m:t xml:space="preserve"> </m:t>
                  </m:r>
                  <m:r>
                    <m:rPr>
                      <m:nor/>
                    </m:rPr>
                    <w:rPr>
                      <w:iCs/>
                      <w:szCs w:val="24"/>
                    </w:rPr>
                    <m:t xml:space="preserve"> a través  del enlace </m:t>
                  </m:r>
                  <m:r>
                    <w:rPr>
                      <w:rFonts w:ascii="Cambria Math" w:hAnsi="Cambria Math"/>
                      <w:szCs w:val="24"/>
                    </w:rPr>
                    <m:t>(</m:t>
                  </m:r>
                  <m:r>
                    <m:rPr>
                      <m:nor/>
                    </m:rPr>
                    <w:rPr>
                      <w:i/>
                      <w:iCs/>
                      <w:szCs w:val="24"/>
                    </w:rPr>
                    <m:t>m, l</m:t>
                  </m:r>
                  <m:r>
                    <w:rPr>
                      <w:rFonts w:ascii="Cambria Math" w:hAnsi="Cambria Math"/>
                      <w:szCs w:val="24"/>
                    </w:rPr>
                    <m:t>)∈</m:t>
                  </m:r>
                  <m:r>
                    <m:rPr>
                      <m:nor/>
                    </m:rPr>
                    <w:rPr>
                      <w:i/>
                      <w:iCs/>
                      <w:szCs w:val="24"/>
                    </w:rPr>
                    <m:t>A</m:t>
                  </m:r>
                  <m:r>
                    <m:rPr>
                      <m:nor/>
                    </m:rPr>
                    <w:rPr>
                      <w:iCs/>
                      <w:szCs w:val="24"/>
                    </w:rPr>
                    <m:t xml:space="preserve">  </m:t>
                  </m:r>
                  <m:ctrlPr>
                    <w:rPr>
                      <w:rFonts w:ascii="Cambria Math" w:hAnsi="Cambria Math"/>
                      <w:iCs/>
                      <w:szCs w:val="24"/>
                    </w:rPr>
                  </m:ctrlPr>
                </m:e>
                <m:e>
                  <m:r>
                    <w:rPr>
                      <w:rFonts w:ascii="Cambria Math" w:hAnsi="Cambria Math"/>
                      <w:szCs w:val="24"/>
                    </w:rPr>
                    <m:t xml:space="preserve">&amp;  </m:t>
                  </m:r>
                  <m:r>
                    <m:rPr>
                      <m:nor/>
                    </m:rPr>
                    <w:rPr>
                      <w:iCs/>
                      <w:szCs w:val="24"/>
                    </w:rPr>
                    <m:t>0   de lo contrario</m:t>
                  </m:r>
                  <m:ctrlPr>
                    <w:rPr>
                      <w:rFonts w:ascii="Cambria Math" w:hAnsi="Cambria Math"/>
                      <w:iCs/>
                      <w:szCs w:val="24"/>
                    </w:rPr>
                  </m:ctrlPr>
                </m:e>
              </m:eqArr>
            </m:e>
          </m:d>
        </m:oMath>
      </m:oMathPara>
    </w:p>
    <w:p w14:paraId="1278DB93" w14:textId="77777777" w:rsidR="00292373" w:rsidRPr="008F3F02" w:rsidRDefault="00292373" w:rsidP="00292373">
      <w:pPr>
        <w:widowControl w:val="0"/>
        <w:jc w:val="left"/>
        <w:rPr>
          <w:b/>
          <w:bCs/>
        </w:rPr>
      </w:pPr>
    </w:p>
    <w:p w14:paraId="692AEF8F" w14:textId="0867A61B" w:rsidR="00292373" w:rsidRPr="008F3F02" w:rsidRDefault="00440B38" w:rsidP="00292373">
      <w:pPr>
        <w:outlineLvl w:val="0"/>
      </w:pPr>
      <m:oMathPara>
        <m:oMath>
          <m:sSub>
            <m:sSubPr>
              <m:ctrlPr>
                <w:rPr>
                  <w:rFonts w:ascii="Cambria Math" w:hAnsi="Cambria Math"/>
                  <w:b/>
                  <w:bCs/>
                  <w:i/>
                  <w:iCs/>
                  <w:szCs w:val="24"/>
                </w:rPr>
              </m:ctrlPr>
            </m:sSubPr>
            <m:e>
              <m:r>
                <m:rPr>
                  <m:sty m:val="bi"/>
                </m:rPr>
                <w:rPr>
                  <w:rFonts w:ascii="Cambria Math" w:hAnsi="Cambria Math"/>
                  <w:szCs w:val="24"/>
                </w:rPr>
                <m:t>b</m:t>
              </m:r>
            </m:e>
            <m:sub>
              <m:r>
                <m:rPr>
                  <m:sty m:val="bi"/>
                </m:rPr>
                <w:rPr>
                  <w:rFonts w:ascii="Cambria Math" w:hAnsi="Cambria Math"/>
                  <w:szCs w:val="24"/>
                </w:rPr>
                <m:t>ijd</m:t>
              </m:r>
            </m:sub>
          </m:sSub>
          <m:r>
            <m:rPr>
              <m:nor/>
            </m:rPr>
            <w:rPr>
              <w:b/>
              <w:bCs/>
              <w:iCs/>
              <w:szCs w:val="24"/>
            </w:rPr>
            <m:t xml:space="preserve"> </m:t>
          </m:r>
          <m:r>
            <m:rPr>
              <m:nor/>
            </m:rPr>
            <w:rPr>
              <w:rFonts w:ascii="Cambria Math"/>
              <w:b/>
              <w:bCs/>
              <w:iCs/>
              <w:szCs w:val="24"/>
            </w:rPr>
            <m:t xml:space="preserve"> </m:t>
          </m:r>
          <m:r>
            <m:rPr>
              <m:sty m:val="b"/>
            </m:rPr>
            <w:rPr>
              <w:rFonts w:ascii="Cambria Math" w:hAnsi="Cambria Math"/>
              <w:szCs w:val="24"/>
            </w:rPr>
            <m:t>=</m:t>
          </m:r>
          <m:r>
            <m:rPr>
              <m:sty m:val="bi"/>
            </m:rPr>
            <w:rPr>
              <w:rFonts w:ascii="Cambria Math" w:hAnsi="Cambria Math"/>
              <w:szCs w:val="24"/>
            </w:rPr>
            <m:t xml:space="preserve"> </m:t>
          </m:r>
          <m:d>
            <m:dPr>
              <m:begChr m:val="{"/>
              <m:endChr m:val="}"/>
              <m:ctrlPr>
                <w:rPr>
                  <w:rFonts w:ascii="Cambria Math" w:hAnsi="Cambria Math"/>
                  <w:b/>
                  <w:bCs/>
                  <w:i/>
                  <w:iCs/>
                  <w:szCs w:val="24"/>
                </w:rPr>
              </m:ctrlPr>
            </m:dPr>
            <m:e>
              <m:eqArr>
                <m:eqArrPr>
                  <m:ctrlPr>
                    <w:rPr>
                      <w:rFonts w:ascii="Cambria Math" w:hAnsi="Cambria Math"/>
                      <w:i/>
                      <w:iCs/>
                      <w:szCs w:val="24"/>
                    </w:rPr>
                  </m:ctrlPr>
                </m:eqArrPr>
                <m:e>
                  <m:r>
                    <w:rPr>
                      <w:rFonts w:ascii="Cambria Math" w:hAnsi="Cambria Math"/>
                      <w:szCs w:val="24"/>
                    </w:rPr>
                    <m:t>&amp;</m:t>
                  </m:r>
                  <m:r>
                    <m:rPr>
                      <m:nor/>
                    </m:rPr>
                    <w:rPr>
                      <w:iCs/>
                      <w:szCs w:val="24"/>
                    </w:rPr>
                    <m:t xml:space="preserve">1   si el dron </m:t>
                  </m:r>
                  <m:r>
                    <m:rPr>
                      <m:nor/>
                    </m:rPr>
                    <w:rPr>
                      <w:i/>
                      <w:szCs w:val="24"/>
                    </w:rPr>
                    <m:t>d</m:t>
                  </m:r>
                  <m:r>
                    <w:rPr>
                      <w:rFonts w:ascii="Cambria Math" w:hAnsi="Cambria Math"/>
                      <w:szCs w:val="24"/>
                    </w:rPr>
                    <m:t>∈</m:t>
                  </m:r>
                  <m:r>
                    <m:rPr>
                      <m:nor/>
                    </m:rPr>
                    <w:rPr>
                      <w:i/>
                      <w:szCs w:val="24"/>
                    </w:rPr>
                    <m:t>D</m:t>
                  </m:r>
                  <m:r>
                    <m:rPr>
                      <m:nor/>
                    </m:rPr>
                    <w:rPr>
                      <w:iCs/>
                      <w:szCs w:val="24"/>
                    </w:rPr>
                    <m:t xml:space="preserve"> despachado desde la </m:t>
                  </m:r>
                  <m:ctrlPr>
                    <w:rPr>
                      <w:rFonts w:ascii="Cambria Math" w:hAnsi="Cambria Math"/>
                      <w:iCs/>
                      <w:szCs w:val="24"/>
                    </w:rPr>
                  </m:ctrlPr>
                </m:e>
                <m:e>
                  <m:r>
                    <m:rPr>
                      <m:nor/>
                    </m:rPr>
                    <w:rPr>
                      <w:iCs/>
                      <w:szCs w:val="24"/>
                    </w:rPr>
                    <m:t>estación</m:t>
                  </m:r>
                  <m:r>
                    <m:rPr>
                      <m:nor/>
                    </m:rPr>
                    <w:rPr>
                      <w:i/>
                      <w:szCs w:val="24"/>
                    </w:rPr>
                    <m:t xml:space="preserve"> j</m:t>
                  </m:r>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v</m:t>
                      </m:r>
                    </m:sub>
                  </m:sSub>
                  <m:r>
                    <m:rPr>
                      <m:nor/>
                    </m:rPr>
                    <w:rPr>
                      <w:iCs/>
                      <w:szCs w:val="24"/>
                    </w:rPr>
                    <m:t xml:space="preserve"> es recogido</m:t>
                  </m:r>
                  <m:ctrlPr>
                    <w:rPr>
                      <w:rFonts w:ascii="Cambria Math" w:eastAsia="Cambria Math" w:hAnsi="Cambria Math"/>
                      <w:i/>
                      <w:iCs/>
                      <w:szCs w:val="24"/>
                    </w:rPr>
                  </m:ctrlPr>
                </m:e>
                <m:e>
                  <m:r>
                    <m:rPr>
                      <m:nor/>
                    </m:rPr>
                    <w:rPr>
                      <w:iCs/>
                      <w:szCs w:val="24"/>
                    </w:rPr>
                    <m:t xml:space="preserve"> en la estación</m:t>
                  </m:r>
                  <m:r>
                    <m:rPr>
                      <m:nor/>
                    </m:rPr>
                    <w:rPr>
                      <w:i/>
                      <w:szCs w:val="24"/>
                    </w:rPr>
                    <m:t xml:space="preserve"> i</m:t>
                  </m:r>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v</m:t>
                      </m:r>
                    </m:sub>
                  </m:sSub>
                </m:e>
                <m:e>
                  <m:r>
                    <w:rPr>
                      <w:rFonts w:ascii="Cambria Math" w:hAnsi="Cambria Math"/>
                      <w:szCs w:val="24"/>
                    </w:rPr>
                    <m:t>&amp;</m:t>
                  </m:r>
                  <m:r>
                    <m:rPr>
                      <m:nor/>
                    </m:rPr>
                    <w:rPr>
                      <w:iCs/>
                      <w:szCs w:val="24"/>
                    </w:rPr>
                    <m:t>0   de lo contrario</m:t>
                  </m:r>
                  <m:ctrlPr>
                    <w:rPr>
                      <w:rFonts w:ascii="Cambria Math" w:hAnsi="Cambria Math"/>
                      <w:iCs/>
                      <w:szCs w:val="24"/>
                    </w:rPr>
                  </m:ctrlPr>
                </m:e>
              </m:eqArr>
              <m:r>
                <w:rPr>
                  <w:rFonts w:ascii="Cambria Math" w:hAnsi="Cambria Math"/>
                  <w:szCs w:val="24"/>
                </w:rPr>
                <m:t xml:space="preserve">   </m:t>
              </m:r>
            </m:e>
          </m:d>
        </m:oMath>
      </m:oMathPara>
    </w:p>
    <w:p w14:paraId="26EF1F6A" w14:textId="77777777" w:rsidR="00292373" w:rsidRPr="008F3F02" w:rsidRDefault="00292373" w:rsidP="00F4252A">
      <w:pPr>
        <w:outlineLvl w:val="0"/>
      </w:pPr>
    </w:p>
    <w:p w14:paraId="29A4AFAB" w14:textId="4EF412C9" w:rsidR="00292373" w:rsidRPr="008F3F02" w:rsidRDefault="00440B38" w:rsidP="00292373">
      <w:pPr>
        <w:rPr>
          <w:b/>
          <w:bCs/>
          <w:i/>
          <w:iCs/>
          <w:szCs w:val="24"/>
        </w:rPr>
      </w:pPr>
      <m:oMathPara>
        <m:oMath>
          <m:sSub>
            <m:sSubPr>
              <m:ctrlPr>
                <w:rPr>
                  <w:rFonts w:ascii="Cambria Math" w:hAnsi="Cambria Math"/>
                  <w:b/>
                  <w:bCs/>
                  <w:i/>
                  <w:szCs w:val="24"/>
                </w:rPr>
              </m:ctrlPr>
            </m:sSubPr>
            <m:e>
              <m:r>
                <m:rPr>
                  <m:sty m:val="bi"/>
                </m:rPr>
                <w:rPr>
                  <w:rFonts w:ascii="Cambria Math" w:hAnsi="Cambria Math"/>
                  <w:szCs w:val="24"/>
                </w:rPr>
                <m:t>f</m:t>
              </m:r>
            </m:e>
            <m:sub>
              <m:r>
                <m:rPr>
                  <m:sty m:val="bi"/>
                </m:rPr>
                <w:rPr>
                  <w:rFonts w:ascii="Cambria Math" w:hAnsi="Cambria Math"/>
                  <w:szCs w:val="24"/>
                </w:rPr>
                <m:t>jd</m:t>
              </m:r>
            </m:sub>
          </m:sSub>
          <m:r>
            <m:rPr>
              <m:nor/>
            </m:rPr>
            <w:rPr>
              <w:b/>
              <w:bCs/>
              <w:iCs/>
              <w:szCs w:val="24"/>
            </w:rPr>
            <m:t xml:space="preserve">   </m:t>
          </m:r>
          <m:r>
            <m:rPr>
              <m:nor/>
            </m:rPr>
            <w:rPr>
              <w:rFonts w:ascii="Cambria Math"/>
              <w:b/>
              <w:bCs/>
              <w:iCs/>
              <w:szCs w:val="24"/>
            </w:rPr>
            <m:t xml:space="preserve"> </m:t>
          </m:r>
          <m:r>
            <m:rPr>
              <m:sty m:val="b"/>
            </m:rPr>
            <w:rPr>
              <w:rFonts w:ascii="Cambria Math" w:hAnsi="Cambria Math"/>
              <w:szCs w:val="24"/>
            </w:rPr>
            <m:t>=</m:t>
          </m:r>
          <m:r>
            <m:rPr>
              <m:sty m:val="bi"/>
            </m:rPr>
            <w:rPr>
              <w:rFonts w:ascii="Cambria Math" w:hAnsi="Cambria Math"/>
              <w:szCs w:val="24"/>
            </w:rPr>
            <m:t xml:space="preserve"> </m:t>
          </m:r>
          <m:d>
            <m:dPr>
              <m:begChr m:val="{"/>
              <m:endChr m:val="}"/>
              <m:ctrlPr>
                <w:rPr>
                  <w:rFonts w:ascii="Cambria Math" w:hAnsi="Cambria Math"/>
                  <w:b/>
                  <w:bCs/>
                  <w:i/>
                  <w:iCs/>
                  <w:szCs w:val="24"/>
                </w:rPr>
              </m:ctrlPr>
            </m:dPr>
            <m:e>
              <m:eqArr>
                <m:eqArrPr>
                  <m:ctrlPr>
                    <w:rPr>
                      <w:rFonts w:ascii="Cambria Math" w:hAnsi="Cambria Math"/>
                      <w:i/>
                      <w:iCs/>
                      <w:szCs w:val="24"/>
                    </w:rPr>
                  </m:ctrlPr>
                </m:eqArrPr>
                <m:e>
                  <m:r>
                    <w:rPr>
                      <w:rFonts w:ascii="Cambria Math" w:hAnsi="Cambria Math"/>
                      <w:szCs w:val="24"/>
                    </w:rPr>
                    <m:t>&amp;</m:t>
                  </m:r>
                  <m:r>
                    <m:rPr>
                      <m:nor/>
                    </m:rPr>
                    <w:rPr>
                      <w:iCs/>
                      <w:szCs w:val="24"/>
                    </w:rPr>
                    <m:t xml:space="preserve">1   si el dron </m:t>
                  </m:r>
                  <m:r>
                    <m:rPr>
                      <m:nor/>
                    </m:rPr>
                    <w:rPr>
                      <w:i/>
                      <w:szCs w:val="24"/>
                    </w:rPr>
                    <m:t>d</m:t>
                  </m:r>
                  <m:r>
                    <w:rPr>
                      <w:rFonts w:ascii="Cambria Math" w:hAnsi="Cambria Math"/>
                      <w:szCs w:val="24"/>
                    </w:rPr>
                    <m:t>∈</m:t>
                  </m:r>
                  <m:r>
                    <m:rPr>
                      <m:nor/>
                    </m:rPr>
                    <w:rPr>
                      <w:i/>
                      <w:szCs w:val="24"/>
                    </w:rPr>
                    <m:t>D</m:t>
                  </m:r>
                  <m:r>
                    <m:rPr>
                      <m:nor/>
                    </m:rPr>
                    <w:rPr>
                      <w:iCs/>
                      <w:szCs w:val="24"/>
                    </w:rPr>
                    <m:t xml:space="preserve"> es despachado desde la </m:t>
                  </m:r>
                </m:e>
                <m:e>
                  <m:r>
                    <m:rPr>
                      <m:nor/>
                    </m:rPr>
                    <w:rPr>
                      <w:iCs/>
                      <w:szCs w:val="24"/>
                    </w:rPr>
                    <m:t>estación</m:t>
                  </m:r>
                  <m:r>
                    <m:rPr>
                      <m:nor/>
                    </m:rPr>
                    <w:rPr>
                      <w:i/>
                      <w:szCs w:val="24"/>
                    </w:rPr>
                    <m:t xml:space="preserve"> j</m:t>
                  </m:r>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v</m:t>
                      </m:r>
                    </m:sub>
                  </m:sSub>
                  <m:ctrlPr>
                    <w:rPr>
                      <w:rFonts w:ascii="Cambria Math" w:eastAsia="Cambria Math" w:hAnsi="Cambria Math"/>
                      <w:i/>
                      <w:iCs/>
                      <w:szCs w:val="24"/>
                    </w:rPr>
                  </m:ctrlPr>
                </m:e>
                <m:e>
                  <m:r>
                    <w:rPr>
                      <w:rFonts w:ascii="Cambria Math" w:hAnsi="Cambria Math"/>
                      <w:szCs w:val="24"/>
                    </w:rPr>
                    <m:t>&amp;</m:t>
                  </m:r>
                  <m:r>
                    <m:rPr>
                      <m:nor/>
                    </m:rPr>
                    <w:rPr>
                      <w:iCs/>
                      <w:szCs w:val="24"/>
                    </w:rPr>
                    <m:t>0  de lo contrario</m:t>
                  </m:r>
                  <m:ctrlPr>
                    <w:rPr>
                      <w:rFonts w:ascii="Cambria Math" w:hAnsi="Cambria Math"/>
                      <w:iCs/>
                      <w:szCs w:val="24"/>
                    </w:rPr>
                  </m:ctrlPr>
                </m:e>
              </m:eqArr>
            </m:e>
          </m:d>
        </m:oMath>
      </m:oMathPara>
    </w:p>
    <w:p w14:paraId="55BAEACA" w14:textId="77777777" w:rsidR="00292373" w:rsidRPr="008F3F02" w:rsidRDefault="00292373" w:rsidP="00292373">
      <w:pPr>
        <w:rPr>
          <w:b/>
          <w:bCs/>
          <w:i/>
          <w:iCs/>
          <w:szCs w:val="24"/>
        </w:rPr>
      </w:pPr>
    </w:p>
    <w:p w14:paraId="53774DCF" w14:textId="77777777" w:rsidR="00BF0C0C" w:rsidRDefault="00BF0C0C" w:rsidP="008F3F02">
      <w:pPr>
        <w:rPr>
          <w:b/>
          <w:bCs/>
          <w:i/>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8"/>
        <w:gridCol w:w="3536"/>
      </w:tblGrid>
      <w:tr w:rsidR="00BF0C0C" w14:paraId="73B1C2AA" w14:textId="77777777" w:rsidTr="00BF0C0C">
        <w:tc>
          <w:tcPr>
            <w:tcW w:w="988" w:type="dxa"/>
          </w:tcPr>
          <w:p w14:paraId="0AA78510" w14:textId="66B8810F" w:rsidR="00BF0C0C" w:rsidRDefault="00BF0C0C" w:rsidP="008F3F02">
            <w:pPr>
              <w:rPr>
                <w:b/>
                <w:bCs/>
                <w:i/>
                <w:szCs w:val="24"/>
              </w:rPr>
            </w:pPr>
            <m:oMathPara>
              <m:oMath>
                <m:r>
                  <m:rPr>
                    <m:nor/>
                  </m:rPr>
                  <w:rPr>
                    <w:b/>
                    <w:bCs/>
                    <w:i/>
                    <w:szCs w:val="24"/>
                  </w:rPr>
                  <m:t>d</m:t>
                </m:r>
                <m:sSub>
                  <m:sSubPr>
                    <m:ctrlPr>
                      <w:rPr>
                        <w:rFonts w:ascii="Cambria Math" w:hAnsi="Cambria Math"/>
                        <w:b/>
                        <w:bCs/>
                        <w:i/>
                        <w:szCs w:val="24"/>
                      </w:rPr>
                    </m:ctrlPr>
                  </m:sSubPr>
                  <m:e>
                    <m:r>
                      <m:rPr>
                        <m:nor/>
                      </m:rPr>
                      <w:rPr>
                        <w:b/>
                        <w:bCs/>
                        <w:i/>
                        <w:szCs w:val="24"/>
                      </w:rPr>
                      <m:t>w</m:t>
                    </m:r>
                  </m:e>
                  <m:sub>
                    <m:r>
                      <m:rPr>
                        <m:sty m:val="bi"/>
                      </m:rPr>
                      <w:rPr>
                        <w:rFonts w:ascii="Cambria Math" w:hAnsi="Cambria Math"/>
                        <w:szCs w:val="24"/>
                      </w:rPr>
                      <m:t>ijd</m:t>
                    </m:r>
                  </m:sub>
                </m:sSub>
                <m:r>
                  <m:rPr>
                    <m:sty m:val="bi"/>
                  </m:rPr>
                  <w:rPr>
                    <w:rFonts w:ascii="Cambria Math" w:hAnsi="Cambria Math"/>
                    <w:szCs w:val="24"/>
                  </w:rPr>
                  <m:t>=</m:t>
                </m:r>
              </m:oMath>
            </m:oMathPara>
          </w:p>
        </w:tc>
        <w:tc>
          <w:tcPr>
            <w:tcW w:w="3536" w:type="dxa"/>
          </w:tcPr>
          <w:p w14:paraId="57A86EDC" w14:textId="0A44DD0D" w:rsidR="00BF0C0C" w:rsidRPr="00BF0C0C" w:rsidRDefault="00BF0C0C" w:rsidP="008F3F02">
            <w:pPr>
              <w:rPr>
                <w:iCs/>
                <w:szCs w:val="24"/>
              </w:rPr>
            </w:pPr>
            <w:r>
              <w:rPr>
                <w:iCs/>
                <w:szCs w:val="24"/>
              </w:rPr>
              <w:t xml:space="preserve">Carga de entrega transportada por el dron </w:t>
            </w:r>
            <m:oMath>
              <m:r>
                <m:rPr>
                  <m:nor/>
                </m:rPr>
                <w:rPr>
                  <w:i/>
                  <w:szCs w:val="24"/>
                </w:rPr>
                <m:t xml:space="preserve">d </m:t>
              </m:r>
              <m:r>
                <m:rPr>
                  <m:nor/>
                </m:rPr>
                <w:rPr>
                  <w:rFonts w:ascii="Cambria Math" w:hAnsi="Cambria Math" w:cs="Cambria Math"/>
                  <w:i/>
                  <w:szCs w:val="24"/>
                </w:rPr>
                <m:t>∈</m:t>
              </m:r>
              <m:r>
                <m:rPr>
                  <m:nor/>
                </m:rPr>
                <w:rPr>
                  <w:i/>
                  <w:szCs w:val="24"/>
                </w:rPr>
                <m:t xml:space="preserve"> D</m:t>
              </m:r>
            </m:oMath>
            <w:r>
              <w:rPr>
                <w:iCs/>
                <w:szCs w:val="24"/>
              </w:rPr>
              <w:t xml:space="preserve"> después de visitar el nodo </w:t>
            </w:r>
            <m:oMath>
              <m:r>
                <w:rPr>
                  <w:rFonts w:ascii="Cambria Math" w:hAnsi="Cambria Math"/>
                  <w:szCs w:val="24"/>
                </w:rPr>
                <m:t xml:space="preserve">i </m:t>
              </m:r>
              <m:r>
                <m:rPr>
                  <m:nor/>
                </m:rPr>
                <w:rPr>
                  <w:rFonts w:ascii="Cambria Math" w:hAnsi="Cambria Math" w:cs="Cambria Math"/>
                  <w:i/>
                  <w:szCs w:val="24"/>
                </w:rPr>
                <m:t>∈</m:t>
              </m:r>
              <m:r>
                <m:rPr>
                  <m:nor/>
                </m:rPr>
                <w:rPr>
                  <w:i/>
                  <w:szCs w:val="24"/>
                </w:rPr>
                <m:t xml:space="preserve"> N</m:t>
              </m:r>
            </m:oMath>
            <w:r>
              <w:rPr>
                <w:szCs w:val="24"/>
              </w:rPr>
              <w:t xml:space="preserve"> y dirigirse al nodo </w:t>
            </w:r>
            <m:oMath>
              <m:r>
                <m:rPr>
                  <m:nor/>
                </m:rPr>
                <w:rPr>
                  <w:i/>
                  <w:szCs w:val="24"/>
                </w:rPr>
                <m:t xml:space="preserve">j </m:t>
              </m:r>
              <m:r>
                <m:rPr>
                  <m:nor/>
                </m:rPr>
                <w:rPr>
                  <w:rFonts w:ascii="Cambria Math" w:hAnsi="Cambria Math" w:cs="Cambria Math"/>
                  <w:i/>
                  <w:szCs w:val="24"/>
                </w:rPr>
                <m:t>∈</m:t>
              </m:r>
              <m:r>
                <m:rPr>
                  <m:nor/>
                </m:rPr>
                <w:rPr>
                  <w:i/>
                  <w:szCs w:val="24"/>
                </w:rPr>
                <m:t xml:space="preserve"> N</m:t>
              </m:r>
            </m:oMath>
            <w:r>
              <w:rPr>
                <w:szCs w:val="24"/>
              </w:rPr>
              <w:t xml:space="preserve"> </w:t>
            </w:r>
          </w:p>
        </w:tc>
      </w:tr>
      <w:tr w:rsidR="00BF0C0C" w14:paraId="662FEC5C" w14:textId="77777777" w:rsidTr="00BF0C0C">
        <w:tc>
          <w:tcPr>
            <w:tcW w:w="988" w:type="dxa"/>
          </w:tcPr>
          <w:p w14:paraId="0585DE4F" w14:textId="16467148" w:rsidR="00BF0C0C" w:rsidRDefault="00BF0C0C" w:rsidP="008F3F02">
            <w:pPr>
              <w:rPr>
                <w:b/>
                <w:bCs/>
                <w:i/>
                <w:szCs w:val="24"/>
              </w:rPr>
            </w:pPr>
            <m:oMathPara>
              <m:oMath>
                <m:r>
                  <m:rPr>
                    <m:nor/>
                  </m:rPr>
                  <w:rPr>
                    <w:b/>
                    <w:bCs/>
                    <w:i/>
                    <w:iCs/>
                    <w:szCs w:val="24"/>
                  </w:rPr>
                  <m:t>p</m:t>
                </m:r>
                <m:sSub>
                  <m:sSubPr>
                    <m:ctrlPr>
                      <w:rPr>
                        <w:rFonts w:ascii="Cambria Math" w:hAnsi="Cambria Math"/>
                        <w:b/>
                        <w:bCs/>
                        <w:i/>
                        <w:iCs/>
                        <w:szCs w:val="24"/>
                      </w:rPr>
                    </m:ctrlPr>
                  </m:sSubPr>
                  <m:e>
                    <m:r>
                      <m:rPr>
                        <m:nor/>
                      </m:rPr>
                      <w:rPr>
                        <w:b/>
                        <w:bCs/>
                        <w:i/>
                        <w:iCs/>
                        <w:szCs w:val="24"/>
                      </w:rPr>
                      <m:t>w</m:t>
                    </m:r>
                  </m:e>
                  <m:sub>
                    <m:r>
                      <m:rPr>
                        <m:sty m:val="bi"/>
                      </m:rPr>
                      <w:rPr>
                        <w:rFonts w:ascii="Cambria Math" w:hAnsi="Cambria Math"/>
                        <w:szCs w:val="24"/>
                      </w:rPr>
                      <m:t xml:space="preserve"> ijd</m:t>
                    </m:r>
                  </m:sub>
                </m:sSub>
                <m:r>
                  <m:rPr>
                    <m:sty m:val="bi"/>
                  </m:rPr>
                  <w:rPr>
                    <w:rFonts w:ascii="Cambria Math" w:hAnsi="Cambria Math"/>
                    <w:szCs w:val="24"/>
                  </w:rPr>
                  <m:t>=</m:t>
                </m:r>
              </m:oMath>
            </m:oMathPara>
          </w:p>
        </w:tc>
        <w:tc>
          <w:tcPr>
            <w:tcW w:w="3536" w:type="dxa"/>
          </w:tcPr>
          <w:p w14:paraId="7BAE3B90" w14:textId="32AAFF2C" w:rsidR="00BF0C0C" w:rsidRPr="00BF0C0C" w:rsidRDefault="00BF0C0C" w:rsidP="008F3F02">
            <w:pPr>
              <w:rPr>
                <w:iCs/>
                <w:szCs w:val="24"/>
              </w:rPr>
            </w:pPr>
            <w:r>
              <w:rPr>
                <w:iCs/>
                <w:szCs w:val="24"/>
              </w:rPr>
              <w:t xml:space="preserve">Carga recogida transportada por el dron </w:t>
            </w:r>
            <m:oMath>
              <m:r>
                <m:rPr>
                  <m:nor/>
                </m:rPr>
                <w:rPr>
                  <w:i/>
                  <w:szCs w:val="24"/>
                </w:rPr>
                <m:t xml:space="preserve">d </m:t>
              </m:r>
              <m:r>
                <m:rPr>
                  <m:nor/>
                </m:rPr>
                <w:rPr>
                  <w:rFonts w:ascii="Cambria Math" w:hAnsi="Cambria Math" w:cs="Cambria Math"/>
                  <w:i/>
                  <w:szCs w:val="24"/>
                </w:rPr>
                <m:t>∈</m:t>
              </m:r>
              <m:r>
                <m:rPr>
                  <m:nor/>
                </m:rPr>
                <w:rPr>
                  <w:i/>
                  <w:szCs w:val="24"/>
                </w:rPr>
                <m:t xml:space="preserve"> D</m:t>
              </m:r>
            </m:oMath>
            <w:r>
              <w:rPr>
                <w:iCs/>
                <w:szCs w:val="24"/>
              </w:rPr>
              <w:t xml:space="preserve"> después de visitar el nodo </w:t>
            </w:r>
            <m:oMath>
              <m:r>
                <w:rPr>
                  <w:rFonts w:ascii="Cambria Math" w:hAnsi="Cambria Math"/>
                  <w:szCs w:val="24"/>
                </w:rPr>
                <m:t xml:space="preserve">i </m:t>
              </m:r>
              <m:r>
                <m:rPr>
                  <m:nor/>
                </m:rPr>
                <w:rPr>
                  <w:rFonts w:ascii="Cambria Math" w:hAnsi="Cambria Math" w:cs="Cambria Math"/>
                  <w:i/>
                  <w:szCs w:val="24"/>
                </w:rPr>
                <m:t>∈</m:t>
              </m:r>
              <m:r>
                <m:rPr>
                  <m:nor/>
                </m:rPr>
                <w:rPr>
                  <w:i/>
                  <w:szCs w:val="24"/>
                </w:rPr>
                <m:t xml:space="preserve"> N</m:t>
              </m:r>
            </m:oMath>
            <w:r>
              <w:rPr>
                <w:szCs w:val="24"/>
              </w:rPr>
              <w:t xml:space="preserve"> y dirigirse al nodo </w:t>
            </w:r>
            <m:oMath>
              <m:r>
                <m:rPr>
                  <m:nor/>
                </m:rPr>
                <w:rPr>
                  <w:i/>
                  <w:szCs w:val="24"/>
                </w:rPr>
                <m:t xml:space="preserve">j </m:t>
              </m:r>
              <m:r>
                <m:rPr>
                  <m:nor/>
                </m:rPr>
                <w:rPr>
                  <w:rFonts w:ascii="Cambria Math" w:hAnsi="Cambria Math" w:cs="Cambria Math"/>
                  <w:i/>
                  <w:szCs w:val="24"/>
                </w:rPr>
                <m:t>∈</m:t>
              </m:r>
              <m:r>
                <m:rPr>
                  <m:nor/>
                </m:rPr>
                <w:rPr>
                  <w:i/>
                  <w:szCs w:val="24"/>
                </w:rPr>
                <m:t xml:space="preserve"> N</m:t>
              </m:r>
            </m:oMath>
          </w:p>
        </w:tc>
      </w:tr>
      <w:tr w:rsidR="00BF0C0C" w14:paraId="4F18724E" w14:textId="77777777" w:rsidTr="00BF0C0C">
        <w:tc>
          <w:tcPr>
            <w:tcW w:w="988" w:type="dxa"/>
          </w:tcPr>
          <w:p w14:paraId="578B78BC" w14:textId="105E9A88" w:rsidR="00BF0C0C" w:rsidRDefault="00440B38" w:rsidP="008F3F02">
            <w:pPr>
              <w:rPr>
                <w:b/>
                <w:bCs/>
                <w:i/>
                <w:szCs w:val="24"/>
              </w:rPr>
            </w:pPr>
            <m:oMathPara>
              <m:oMath>
                <m:sSub>
                  <m:sSubPr>
                    <m:ctrlPr>
                      <w:rPr>
                        <w:rFonts w:ascii="Cambria Math" w:hAnsi="Cambria Math"/>
                        <w:b/>
                        <w:bCs/>
                        <w:i/>
                        <w:iCs/>
                        <w:szCs w:val="24"/>
                      </w:rPr>
                    </m:ctrlPr>
                  </m:sSubPr>
                  <m:e>
                    <m:r>
                      <m:rPr>
                        <m:sty m:val="bi"/>
                      </m:rPr>
                      <w:rPr>
                        <w:rFonts w:ascii="Cambria Math" w:hAnsi="Cambria Math"/>
                        <w:szCs w:val="24"/>
                      </w:rPr>
                      <m:t>u</m:t>
                    </m:r>
                  </m:e>
                  <m:sub>
                    <m:r>
                      <m:rPr>
                        <m:sty m:val="bi"/>
                      </m:rPr>
                      <w:rPr>
                        <w:rFonts w:ascii="Cambria Math" w:hAnsi="Cambria Math"/>
                        <w:szCs w:val="24"/>
                      </w:rPr>
                      <m:t>i</m:t>
                    </m:r>
                  </m:sub>
                </m:sSub>
                <m:r>
                  <m:rPr>
                    <m:nor/>
                  </m:rPr>
                  <w:rPr>
                    <w:b/>
                    <w:bCs/>
                    <w:i/>
                    <w:iCs/>
                    <w:szCs w:val="24"/>
                  </w:rPr>
                  <m:t xml:space="preserve"> </m:t>
                </m:r>
                <m:r>
                  <m:rPr>
                    <m:nor/>
                  </m:rPr>
                  <w:rPr>
                    <w:b/>
                    <w:bCs/>
                    <w:iCs/>
                    <w:szCs w:val="24"/>
                  </w:rPr>
                  <m:t xml:space="preserve">   </m:t>
                </m:r>
                <m:r>
                  <m:rPr>
                    <m:sty m:val="b"/>
                  </m:rPr>
                  <w:rPr>
                    <w:rFonts w:ascii="Cambria Math" w:hAnsi="Cambria Math"/>
                    <w:szCs w:val="24"/>
                  </w:rPr>
                  <m:t>=</m:t>
                </m:r>
              </m:oMath>
            </m:oMathPara>
          </w:p>
        </w:tc>
        <w:tc>
          <w:tcPr>
            <w:tcW w:w="3536" w:type="dxa"/>
          </w:tcPr>
          <w:p w14:paraId="1CA3B30B" w14:textId="5416073F" w:rsidR="00BF0C0C" w:rsidRPr="00BF0C0C" w:rsidRDefault="00BF0C0C" w:rsidP="008F3F02">
            <w:pPr>
              <w:rPr>
                <w:b/>
                <w:bCs/>
                <w:szCs w:val="24"/>
              </w:rPr>
            </w:pPr>
            <m:oMath>
              <m:r>
                <m:rPr>
                  <m:nor/>
                </m:rPr>
                <w:rPr>
                  <w:rFonts w:ascii="Cambria Math"/>
                  <w:iCs/>
                  <w:szCs w:val="24"/>
                </w:rPr>
                <m:t>O</m:t>
              </m:r>
              <m:r>
                <m:rPr>
                  <m:nor/>
                </m:rPr>
                <w:rPr>
                  <w:iCs/>
                  <w:szCs w:val="24"/>
                </w:rPr>
                <m:t xml:space="preserve">rden específico del nodo </m:t>
              </m:r>
              <m:r>
                <m:rPr>
                  <m:nor/>
                </m:rPr>
                <w:rPr>
                  <w:i/>
                  <w:szCs w:val="24"/>
                </w:rPr>
                <m:t>i</m:t>
              </m:r>
            </m:oMath>
            <w:r>
              <w:rPr>
                <w:i/>
                <w:szCs w:val="24"/>
              </w:rPr>
              <w:t xml:space="preserve"> </w:t>
            </w:r>
            <m:oMath>
              <m:r>
                <w:rPr>
                  <w:rFonts w:ascii="Cambria Math" w:hAnsi="Cambria Math"/>
                  <w:szCs w:val="24"/>
                </w:rPr>
                <m:t>∈</m:t>
              </m:r>
              <m:sSub>
                <m:sSubPr>
                  <m:ctrlPr>
                    <w:rPr>
                      <w:rFonts w:ascii="Cambria Math" w:hAnsi="Cambria Math"/>
                      <w:i/>
                      <w:iCs/>
                      <w:szCs w:val="24"/>
                    </w:rPr>
                  </m:ctrlPr>
                </m:sSubPr>
                <m:e>
                  <m:r>
                    <w:rPr>
                      <w:rFonts w:ascii="Cambria Math" w:hAnsi="Cambria Math"/>
                      <w:szCs w:val="24"/>
                    </w:rPr>
                    <m:t>N</m:t>
                  </m:r>
                </m:e>
                <m:sub>
                  <m:r>
                    <w:rPr>
                      <w:rFonts w:ascii="Cambria Math" w:hAnsi="Cambria Math"/>
                      <w:szCs w:val="24"/>
                    </w:rPr>
                    <m:t>1</m:t>
                  </m:r>
                </m:sub>
              </m:sSub>
            </m:oMath>
            <w:r>
              <w:rPr>
                <w:i/>
                <w:iCs/>
                <w:szCs w:val="24"/>
              </w:rPr>
              <w:t xml:space="preserve"> </w:t>
            </w:r>
            <w:r>
              <w:rPr>
                <w:szCs w:val="24"/>
              </w:rPr>
              <w:t>en la ruta del vehículo</w:t>
            </w:r>
          </w:p>
        </w:tc>
      </w:tr>
      <w:tr w:rsidR="00BF0C0C" w14:paraId="2DB3364C" w14:textId="77777777" w:rsidTr="00BF0C0C">
        <w:tc>
          <w:tcPr>
            <w:tcW w:w="988" w:type="dxa"/>
          </w:tcPr>
          <w:p w14:paraId="77E5F4D9" w14:textId="4BE34B24" w:rsidR="00BF0C0C" w:rsidRDefault="00BF0C0C" w:rsidP="008F3F02">
            <w:pPr>
              <w:rPr>
                <w:b/>
                <w:bCs/>
                <w:i/>
                <w:szCs w:val="24"/>
              </w:rPr>
            </w:pPr>
            <m:oMathPara>
              <m:oMath>
                <m:r>
                  <m:rPr>
                    <m:nor/>
                  </m:rPr>
                  <w:rPr>
                    <w:b/>
                    <w:bCs/>
                    <w:i/>
                    <w:iCs/>
                    <w:szCs w:val="24"/>
                  </w:rPr>
                  <m:t>ds</m:t>
                </m:r>
                <m:sSub>
                  <m:sSubPr>
                    <m:ctrlPr>
                      <w:rPr>
                        <w:rFonts w:ascii="Cambria Math" w:hAnsi="Cambria Math"/>
                        <w:b/>
                        <w:bCs/>
                        <w:i/>
                        <w:iCs/>
                        <w:szCs w:val="24"/>
                      </w:rPr>
                    </m:ctrlPr>
                  </m:sSubPr>
                  <m:e>
                    <m:r>
                      <m:rPr>
                        <m:nor/>
                      </m:rPr>
                      <w:rPr>
                        <w:b/>
                        <w:bCs/>
                        <w:i/>
                        <w:iCs/>
                        <w:szCs w:val="24"/>
                      </w:rPr>
                      <m:t>t</m:t>
                    </m:r>
                  </m:e>
                  <m:sub>
                    <m:r>
                      <m:rPr>
                        <m:sty m:val="bi"/>
                      </m:rPr>
                      <w:rPr>
                        <w:rFonts w:ascii="Cambria Math" w:hAnsi="Cambria Math"/>
                        <w:szCs w:val="24"/>
                      </w:rPr>
                      <m:t>ijd</m:t>
                    </m:r>
                  </m:sub>
                </m:sSub>
                <m:r>
                  <m:rPr>
                    <m:sty m:val="bi"/>
                  </m:rPr>
                  <w:rPr>
                    <w:rFonts w:ascii="Cambria Math" w:hAnsi="Cambria Math"/>
                    <w:szCs w:val="24"/>
                  </w:rPr>
                  <m:t>=</m:t>
                </m:r>
              </m:oMath>
            </m:oMathPara>
          </w:p>
        </w:tc>
        <w:tc>
          <w:tcPr>
            <w:tcW w:w="3536" w:type="dxa"/>
          </w:tcPr>
          <w:p w14:paraId="4BEF12DB" w14:textId="6C20CE15" w:rsidR="00BF0C0C" w:rsidRPr="00BF0C0C" w:rsidRDefault="00BF0C0C" w:rsidP="00BF0C0C">
            <w:pPr>
              <w:rPr>
                <w:iCs/>
                <w:szCs w:val="24"/>
              </w:rPr>
            </w:pPr>
            <w:r>
              <w:rPr>
                <w:iCs/>
                <w:szCs w:val="24"/>
              </w:rPr>
              <w:t xml:space="preserve">Rango de vuelo restante del dron </w:t>
            </w:r>
            <w:r>
              <w:rPr>
                <w:i/>
                <w:szCs w:val="24"/>
              </w:rPr>
              <w:br/>
            </w:r>
            <m:oMath>
              <m:r>
                <m:rPr>
                  <m:nor/>
                </m:rPr>
                <w:rPr>
                  <w:i/>
                  <w:szCs w:val="24"/>
                </w:rPr>
                <m:t>d</m:t>
              </m:r>
              <m:r>
                <w:rPr>
                  <w:rFonts w:ascii="Cambria Math" w:hAnsi="Cambria Math"/>
                  <w:szCs w:val="24"/>
                </w:rPr>
                <m:t>∈</m:t>
              </m:r>
              <m:r>
                <m:rPr>
                  <m:nor/>
                </m:rPr>
                <w:rPr>
                  <w:i/>
                  <w:szCs w:val="24"/>
                </w:rPr>
                <m:t>D</m:t>
              </m:r>
            </m:oMath>
            <w:r>
              <w:rPr>
                <w:i/>
                <w:szCs w:val="24"/>
              </w:rPr>
              <w:t xml:space="preserve"> </w:t>
            </w:r>
            <w:r>
              <w:rPr>
                <w:iCs/>
                <w:szCs w:val="24"/>
              </w:rPr>
              <w:t xml:space="preserve">después de visitar el nodo </w:t>
            </w:r>
            <m:oMath>
              <m:r>
                <m:rPr>
                  <m:nor/>
                </m:rPr>
                <w:rPr>
                  <w:i/>
                  <w:szCs w:val="24"/>
                </w:rPr>
                <m:t>i</m:t>
              </m:r>
              <m:r>
                <w:rPr>
                  <w:rFonts w:ascii="Cambria Math" w:hAnsi="Cambria Math"/>
                  <w:szCs w:val="24"/>
                </w:rPr>
                <m:t>∈</m:t>
              </m:r>
              <m:r>
                <m:rPr>
                  <m:nor/>
                </m:rPr>
                <w:rPr>
                  <w:i/>
                  <w:szCs w:val="24"/>
                </w:rPr>
                <m:t>N</m:t>
              </m:r>
            </m:oMath>
            <w:r>
              <w:rPr>
                <w:szCs w:val="24"/>
              </w:rPr>
              <w:t xml:space="preserve"> y dirigirse al nodo </w:t>
            </w:r>
            <m:oMath>
              <m:r>
                <m:rPr>
                  <m:nor/>
                </m:rPr>
                <w:rPr>
                  <w:i/>
                  <w:szCs w:val="24"/>
                </w:rPr>
                <m:t>j</m:t>
              </m:r>
              <m:r>
                <w:rPr>
                  <w:rFonts w:ascii="Cambria Math" w:hAnsi="Cambria Math"/>
                  <w:szCs w:val="24"/>
                </w:rPr>
                <m:t>∈</m:t>
              </m:r>
              <m:r>
                <m:rPr>
                  <m:nor/>
                </m:rPr>
                <w:rPr>
                  <w:i/>
                  <w:szCs w:val="24"/>
                </w:rPr>
                <m:t>N</m:t>
              </m:r>
              <m:r>
                <m:rPr>
                  <m:nor/>
                </m:rPr>
                <w:rPr>
                  <w:rFonts w:ascii="Cambria Math"/>
                  <w:i/>
                  <w:szCs w:val="24"/>
                </w:rPr>
                <m:t>.</m:t>
              </m:r>
            </m:oMath>
          </w:p>
        </w:tc>
      </w:tr>
      <w:tr w:rsidR="00BF0C0C" w14:paraId="2F0AB907" w14:textId="77777777" w:rsidTr="00BF0C0C">
        <w:tc>
          <w:tcPr>
            <w:tcW w:w="988" w:type="dxa"/>
          </w:tcPr>
          <w:p w14:paraId="4F36DA2D" w14:textId="29B0C38D" w:rsidR="00BF0C0C" w:rsidRDefault="00440B38" w:rsidP="008F3F02">
            <w:pPr>
              <w:rPr>
                <w:b/>
                <w:bCs/>
                <w:i/>
                <w:szCs w:val="24"/>
              </w:rPr>
            </w:pPr>
            <m:oMathPara>
              <m:oMath>
                <m:sSub>
                  <m:sSubPr>
                    <m:ctrlPr>
                      <w:rPr>
                        <w:rFonts w:ascii="Cambria Math" w:hAnsi="Cambria Math"/>
                        <w:b/>
                        <w:bCs/>
                        <w:i/>
                        <w:iCs/>
                        <w:szCs w:val="24"/>
                      </w:rPr>
                    </m:ctrlPr>
                  </m:sSubPr>
                  <m:e>
                    <m:r>
                      <m:rPr>
                        <m:sty m:val="bi"/>
                      </m:rPr>
                      <w:rPr>
                        <w:rFonts w:ascii="Cambria Math" w:hAnsi="Cambria Math"/>
                        <w:szCs w:val="24"/>
                      </w:rPr>
                      <m:t>d</m:t>
                    </m:r>
                  </m:e>
                  <m:sub>
                    <m:r>
                      <m:rPr>
                        <m:sty m:val="bi"/>
                      </m:rPr>
                      <w:rPr>
                        <w:rFonts w:ascii="Cambria Math" w:hAnsi="Cambria Math"/>
                        <w:szCs w:val="24"/>
                      </w:rPr>
                      <m:t>ij</m:t>
                    </m:r>
                  </m:sub>
                </m:sSub>
                <m:r>
                  <m:rPr>
                    <m:nor/>
                  </m:rPr>
                  <w:rPr>
                    <w:b/>
                    <w:bCs/>
                    <w:iCs/>
                    <w:szCs w:val="24"/>
                  </w:rPr>
                  <m:t xml:space="preserve">   </m:t>
                </m:r>
                <m:r>
                  <m:rPr>
                    <m:sty m:val="b"/>
                  </m:rPr>
                  <w:rPr>
                    <w:rFonts w:ascii="Cambria Math" w:hAnsi="Cambria Math"/>
                    <w:szCs w:val="24"/>
                  </w:rPr>
                  <m:t>=</m:t>
                </m:r>
              </m:oMath>
            </m:oMathPara>
          </w:p>
        </w:tc>
        <w:tc>
          <w:tcPr>
            <w:tcW w:w="3536" w:type="dxa"/>
          </w:tcPr>
          <w:p w14:paraId="065CBEA7" w14:textId="7E531F87" w:rsidR="00BF0C0C" w:rsidRPr="00BF0C0C" w:rsidRDefault="00BF0C0C" w:rsidP="008F3F02">
            <w:pPr>
              <w:rPr>
                <w:iCs/>
                <w:szCs w:val="24"/>
              </w:rPr>
            </w:pPr>
            <w:r>
              <w:rPr>
                <w:iCs/>
                <w:szCs w:val="24"/>
              </w:rPr>
              <w:t xml:space="preserve">Distancia total recorrida por el vehículo después de viajar a través del enlace </w:t>
            </w:r>
            <m:oMath>
              <m:r>
                <m:rPr>
                  <m:nor/>
                </m:rPr>
                <w:rPr>
                  <w:iCs/>
                  <w:szCs w:val="24"/>
                </w:rPr>
                <m:t xml:space="preserve"> </m:t>
              </m:r>
              <m:r>
                <w:rPr>
                  <w:rFonts w:ascii="Cambria Math" w:hAnsi="Cambria Math"/>
                  <w:szCs w:val="24"/>
                </w:rPr>
                <m:t>(</m:t>
              </m:r>
              <m:r>
                <m:rPr>
                  <m:nor/>
                </m:rPr>
                <w:rPr>
                  <w:i/>
                  <w:iCs/>
                  <w:szCs w:val="24"/>
                </w:rPr>
                <m:t>i, j</m:t>
              </m:r>
              <m:r>
                <w:rPr>
                  <w:rFonts w:ascii="Cambria Math" w:hAnsi="Cambria Math"/>
                  <w:szCs w:val="24"/>
                </w:rPr>
                <m:t>)∈</m:t>
              </m:r>
              <m:r>
                <m:rPr>
                  <m:nor/>
                </m:rPr>
                <w:rPr>
                  <w:i/>
                  <w:iCs/>
                  <w:szCs w:val="24"/>
                </w:rPr>
                <m:t>A</m:t>
              </m:r>
            </m:oMath>
          </w:p>
        </w:tc>
      </w:tr>
    </w:tbl>
    <w:p w14:paraId="3CCA8197" w14:textId="77777777" w:rsidR="00292373" w:rsidRPr="008F3F02" w:rsidRDefault="00292373" w:rsidP="00F4252A">
      <w:pPr>
        <w:outlineLvl w:val="0"/>
      </w:pPr>
    </w:p>
    <w:p w14:paraId="36071D7A" w14:textId="7C9B3F44" w:rsidR="00292373" w:rsidRDefault="008F3F02" w:rsidP="00F4252A">
      <w:pPr>
        <w:outlineLvl w:val="0"/>
        <w:rPr>
          <w:b/>
          <w:bCs/>
        </w:rPr>
      </w:pPr>
      <w:r w:rsidRPr="008F3F02">
        <w:rPr>
          <w:b/>
          <w:bCs/>
        </w:rPr>
        <w:t xml:space="preserve">Formulación Matemática </w:t>
      </w:r>
    </w:p>
    <w:p w14:paraId="5DD43DDB" w14:textId="77777777" w:rsidR="008F3F02" w:rsidRDefault="008F3F02" w:rsidP="00F4252A">
      <w:pPr>
        <w:outlineLvl w:val="0"/>
        <w:rPr>
          <w:b/>
          <w:bCs/>
        </w:rPr>
      </w:pPr>
    </w:p>
    <w:p w14:paraId="23462D45" w14:textId="357F3B7C" w:rsidR="008F3F02" w:rsidRDefault="008F3F02" w:rsidP="00F4252A">
      <w:pPr>
        <w:outlineLvl w:val="0"/>
        <w:rPr>
          <w:b/>
          <w:bCs/>
        </w:rPr>
      </w:pPr>
      <w:r w:rsidRPr="0073110D">
        <w:rPr>
          <w:b/>
          <w:bCs/>
        </w:rPr>
        <w:t xml:space="preserve">Función Objetivo </w:t>
      </w:r>
    </w:p>
    <w:p w14:paraId="340E1A76" w14:textId="77777777" w:rsidR="00696F4E" w:rsidRDefault="00696F4E" w:rsidP="00F4252A">
      <w:pPr>
        <w:outlineLvl w:val="0"/>
        <w:rPr>
          <w:b/>
          <w:bCs/>
        </w:rPr>
      </w:pPr>
    </w:p>
    <w:tbl>
      <w:tblPr>
        <w:tblStyle w:val="Tablaconcuadrcula"/>
        <w:tblW w:w="0" w:type="auto"/>
        <w:tblLook w:val="04A0" w:firstRow="1" w:lastRow="0" w:firstColumn="1" w:lastColumn="0" w:noHBand="0" w:noVBand="1"/>
      </w:tblPr>
      <w:tblGrid>
        <w:gridCol w:w="3937"/>
        <w:gridCol w:w="450"/>
      </w:tblGrid>
      <w:tr w:rsidR="00696F4E" w14:paraId="325A03EE" w14:textId="77777777" w:rsidTr="00696F4E">
        <w:tc>
          <w:tcPr>
            <w:tcW w:w="0" w:type="auto"/>
            <w:tcBorders>
              <w:top w:val="nil"/>
              <w:left w:val="nil"/>
              <w:bottom w:val="nil"/>
              <w:right w:val="nil"/>
            </w:tcBorders>
          </w:tcPr>
          <w:p w14:paraId="1A6C9192" w14:textId="392F616F" w:rsidR="00696F4E" w:rsidRDefault="00610479" w:rsidP="00F4252A">
            <w:pPr>
              <w:outlineLvl w:val="0"/>
              <w:rPr>
                <w:b/>
                <w:bCs/>
              </w:rPr>
            </w:pPr>
            <m:oMathPara>
              <m:oMath>
                <m:r>
                  <w:rPr>
                    <w:rFonts w:ascii="Cambria Math" w:hAnsi="Cambria Math"/>
                    <w:sz w:val="14"/>
                    <w:szCs w:val="18"/>
                  </w:rPr>
                  <m:t xml:space="preserve">min </m:t>
                </m:r>
                <m:nary>
                  <m:naryPr>
                    <m:chr m:val="∑"/>
                    <m:limLoc m:val="undOvr"/>
                    <m:supHide m:val="1"/>
                    <m:ctrlPr>
                      <w:rPr>
                        <w:rFonts w:ascii="Cambria Math" w:hAnsi="Cambria Math"/>
                        <w:bCs/>
                        <w:i/>
                        <w:iCs/>
                        <w:sz w:val="14"/>
                        <w:szCs w:val="18"/>
                      </w:rPr>
                    </m:ctrlPr>
                  </m:naryPr>
                  <m:sub>
                    <m:r>
                      <w:rPr>
                        <w:rFonts w:ascii="Cambria Math" w:hAnsi="Cambria Math"/>
                        <w:sz w:val="14"/>
                        <w:szCs w:val="18"/>
                      </w:rPr>
                      <m:t>i∈</m:t>
                    </m:r>
                    <m:sSub>
                      <m:sSubPr>
                        <m:ctrlPr>
                          <w:rPr>
                            <w:rFonts w:ascii="Cambria Math" w:hAnsi="Cambria Math"/>
                            <w:bCs/>
                            <w:i/>
                            <w:iCs/>
                            <w:sz w:val="14"/>
                            <w:szCs w:val="18"/>
                          </w:rPr>
                        </m:ctrlPr>
                      </m:sSubPr>
                      <m:e>
                        <m:r>
                          <w:rPr>
                            <w:rFonts w:ascii="Cambria Math" w:hAnsi="Cambria Math"/>
                            <w:sz w:val="14"/>
                            <w:szCs w:val="18"/>
                          </w:rPr>
                          <m:t>N</m:t>
                        </m:r>
                      </m:e>
                      <m:sub>
                        <m:r>
                          <w:rPr>
                            <w:rFonts w:ascii="Cambria Math" w:hAnsi="Cambria Math"/>
                            <w:sz w:val="14"/>
                            <w:szCs w:val="18"/>
                          </w:rPr>
                          <m:t>1</m:t>
                        </m:r>
                      </m:sub>
                    </m:sSub>
                  </m:sub>
                  <m:sup/>
                  <m:e>
                    <m:nary>
                      <m:naryPr>
                        <m:chr m:val="∑"/>
                        <m:limLoc m:val="undOvr"/>
                        <m:supHide m:val="1"/>
                        <m:ctrlPr>
                          <w:rPr>
                            <w:rFonts w:ascii="Cambria Math" w:hAnsi="Cambria Math"/>
                            <w:bCs/>
                            <w:i/>
                            <w:iCs/>
                            <w:sz w:val="14"/>
                            <w:szCs w:val="18"/>
                          </w:rPr>
                        </m:ctrlPr>
                      </m:naryPr>
                      <m:sub>
                        <m:r>
                          <w:rPr>
                            <w:rFonts w:ascii="Cambria Math" w:hAnsi="Cambria Math"/>
                            <w:sz w:val="14"/>
                            <w:szCs w:val="18"/>
                          </w:rPr>
                          <m:t>j∈</m:t>
                        </m:r>
                        <m:sSub>
                          <m:sSubPr>
                            <m:ctrlPr>
                              <w:rPr>
                                <w:rFonts w:ascii="Cambria Math" w:hAnsi="Cambria Math"/>
                                <w:bCs/>
                                <w:i/>
                                <w:iCs/>
                                <w:sz w:val="14"/>
                                <w:szCs w:val="18"/>
                              </w:rPr>
                            </m:ctrlPr>
                          </m:sSubPr>
                          <m:e>
                            <m:r>
                              <w:rPr>
                                <w:rFonts w:ascii="Cambria Math" w:hAnsi="Cambria Math"/>
                                <w:sz w:val="14"/>
                                <w:szCs w:val="18"/>
                              </w:rPr>
                              <m:t>N</m:t>
                            </m:r>
                          </m:e>
                          <m:sub>
                            <m:r>
                              <w:rPr>
                                <w:rFonts w:ascii="Cambria Math" w:hAnsi="Cambria Math"/>
                                <w:sz w:val="14"/>
                                <w:szCs w:val="18"/>
                              </w:rPr>
                              <m:t>1</m:t>
                            </m:r>
                          </m:sub>
                        </m:sSub>
                      </m:sub>
                      <m:sup/>
                      <m:e>
                        <m:sSub>
                          <m:sSubPr>
                            <m:ctrlPr>
                              <w:rPr>
                                <w:rFonts w:ascii="Cambria Math" w:hAnsi="Cambria Math"/>
                                <w:bCs/>
                                <w:i/>
                                <w:iCs/>
                                <w:sz w:val="14"/>
                                <w:szCs w:val="18"/>
                              </w:rPr>
                            </m:ctrlPr>
                          </m:sSubPr>
                          <m:e>
                            <m:r>
                              <w:rPr>
                                <w:rFonts w:ascii="Cambria Math" w:hAnsi="Cambria Math"/>
                                <w:sz w:val="14"/>
                                <w:szCs w:val="18"/>
                              </w:rPr>
                              <m:t>y</m:t>
                            </m:r>
                          </m:e>
                          <m:sub>
                            <m:r>
                              <w:rPr>
                                <w:rFonts w:ascii="Cambria Math" w:hAnsi="Cambria Math"/>
                                <w:sz w:val="14"/>
                                <w:szCs w:val="18"/>
                              </w:rPr>
                              <m:t>ij</m:t>
                            </m:r>
                          </m:sub>
                        </m:sSub>
                        <m:r>
                          <w:rPr>
                            <w:rFonts w:ascii="Cambria Math" w:hAnsi="Cambria Math"/>
                            <w:sz w:val="14"/>
                            <w:szCs w:val="18"/>
                          </w:rPr>
                          <m:t>(</m:t>
                        </m:r>
                        <m:sSub>
                          <m:sSubPr>
                            <m:ctrlPr>
                              <w:rPr>
                                <w:rFonts w:ascii="Cambria Math" w:hAnsi="Cambria Math"/>
                                <w:bCs/>
                                <w:i/>
                                <w:iCs/>
                                <w:sz w:val="14"/>
                                <w:szCs w:val="18"/>
                              </w:rPr>
                            </m:ctrlPr>
                          </m:sSubPr>
                          <m:e>
                            <m:r>
                              <w:rPr>
                                <w:rFonts w:ascii="Cambria Math" w:hAnsi="Cambria Math"/>
                                <w:sz w:val="14"/>
                                <w:szCs w:val="18"/>
                              </w:rPr>
                              <m:t>cv</m:t>
                            </m:r>
                          </m:e>
                          <m:sub>
                            <m:r>
                              <w:rPr>
                                <w:rFonts w:ascii="Cambria Math" w:hAnsi="Cambria Math"/>
                                <w:sz w:val="14"/>
                                <w:szCs w:val="18"/>
                              </w:rPr>
                              <m:t>ij</m:t>
                            </m:r>
                          </m:sub>
                        </m:sSub>
                        <m:r>
                          <w:rPr>
                            <w:rFonts w:ascii="Cambria Math" w:hAnsi="Cambria Math"/>
                            <w:sz w:val="14"/>
                            <w:szCs w:val="18"/>
                          </w:rPr>
                          <m:t>)(</m:t>
                        </m:r>
                        <m:sSub>
                          <m:sSubPr>
                            <m:ctrlPr>
                              <w:rPr>
                                <w:rFonts w:ascii="Cambria Math" w:hAnsi="Cambria Math"/>
                                <w:bCs/>
                                <w:i/>
                                <w:iCs/>
                                <w:sz w:val="14"/>
                                <w:szCs w:val="18"/>
                              </w:rPr>
                            </m:ctrlPr>
                          </m:sSubPr>
                          <m:e>
                            <m:r>
                              <w:rPr>
                                <w:rFonts w:ascii="Cambria Math" w:hAnsi="Cambria Math"/>
                                <w:sz w:val="14"/>
                                <w:szCs w:val="18"/>
                              </w:rPr>
                              <m:t>l</m:t>
                            </m:r>
                          </m:e>
                          <m:sub>
                            <m:r>
                              <w:rPr>
                                <w:rFonts w:ascii="Cambria Math" w:hAnsi="Cambria Math"/>
                                <w:sz w:val="14"/>
                                <w:szCs w:val="18"/>
                              </w:rPr>
                              <m:t>ij</m:t>
                            </m:r>
                          </m:sub>
                        </m:sSub>
                        <m:r>
                          <w:rPr>
                            <w:rFonts w:ascii="Cambria Math" w:hAnsi="Cambria Math"/>
                            <w:sz w:val="14"/>
                            <w:szCs w:val="18"/>
                          </w:rPr>
                          <m:t>)</m:t>
                        </m:r>
                      </m:e>
                    </m:nary>
                    <m:r>
                      <w:rPr>
                        <w:rFonts w:ascii="Cambria Math" w:hAnsi="Cambria Math"/>
                        <w:sz w:val="14"/>
                        <w:szCs w:val="18"/>
                      </w:rPr>
                      <m:t>+</m:t>
                    </m:r>
                    <m:nary>
                      <m:naryPr>
                        <m:chr m:val="∑"/>
                        <m:limLoc m:val="undOvr"/>
                        <m:supHide m:val="1"/>
                        <m:ctrlPr>
                          <w:rPr>
                            <w:rFonts w:ascii="Cambria Math" w:hAnsi="Cambria Math"/>
                            <w:bCs/>
                            <w:i/>
                            <w:iCs/>
                            <w:sz w:val="14"/>
                            <w:szCs w:val="18"/>
                          </w:rPr>
                        </m:ctrlPr>
                      </m:naryPr>
                      <m:sub>
                        <m:r>
                          <w:rPr>
                            <w:rFonts w:ascii="Cambria Math" w:hAnsi="Cambria Math"/>
                            <w:sz w:val="14"/>
                            <w:szCs w:val="18"/>
                          </w:rPr>
                          <m:t>j∈</m:t>
                        </m:r>
                        <m:sSub>
                          <m:sSubPr>
                            <m:ctrlPr>
                              <w:rPr>
                                <w:rFonts w:ascii="Cambria Math" w:hAnsi="Cambria Math"/>
                                <w:bCs/>
                                <w:i/>
                                <w:iCs/>
                                <w:sz w:val="14"/>
                                <w:szCs w:val="18"/>
                              </w:rPr>
                            </m:ctrlPr>
                          </m:sSubPr>
                          <m:e>
                            <m:r>
                              <w:rPr>
                                <w:rFonts w:ascii="Cambria Math" w:hAnsi="Cambria Math"/>
                                <w:sz w:val="14"/>
                                <w:szCs w:val="18"/>
                              </w:rPr>
                              <m:t>N</m:t>
                            </m:r>
                          </m:e>
                          <m:sub>
                            <m:r>
                              <w:rPr>
                                <w:rFonts w:ascii="Cambria Math" w:hAnsi="Cambria Math"/>
                                <w:sz w:val="14"/>
                                <w:szCs w:val="18"/>
                              </w:rPr>
                              <m:t>v</m:t>
                            </m:r>
                          </m:sub>
                        </m:sSub>
                      </m:sub>
                      <m:sup/>
                      <m:e>
                        <m:nary>
                          <m:naryPr>
                            <m:chr m:val="∑"/>
                            <m:limLoc m:val="undOvr"/>
                            <m:supHide m:val="1"/>
                            <m:ctrlPr>
                              <w:rPr>
                                <w:rFonts w:ascii="Cambria Math" w:hAnsi="Cambria Math"/>
                                <w:bCs/>
                                <w:i/>
                                <w:iCs/>
                                <w:sz w:val="14"/>
                                <w:szCs w:val="18"/>
                              </w:rPr>
                            </m:ctrlPr>
                          </m:naryPr>
                          <m:sub>
                            <m:r>
                              <w:rPr>
                                <w:rFonts w:ascii="Cambria Math" w:hAnsi="Cambria Math"/>
                                <w:sz w:val="14"/>
                                <w:szCs w:val="18"/>
                              </w:rPr>
                              <m:t>d∈D</m:t>
                            </m:r>
                          </m:sub>
                          <m:sup/>
                          <m:e>
                            <m:nary>
                              <m:naryPr>
                                <m:chr m:val="∑"/>
                                <m:limLoc m:val="undOvr"/>
                                <m:supHide m:val="1"/>
                                <m:ctrlPr>
                                  <w:rPr>
                                    <w:rFonts w:ascii="Cambria Math" w:hAnsi="Cambria Math"/>
                                    <w:bCs/>
                                    <w:i/>
                                    <w:iCs/>
                                    <w:sz w:val="14"/>
                                    <w:szCs w:val="18"/>
                                  </w:rPr>
                                </m:ctrlPr>
                              </m:naryPr>
                              <m:sub>
                                <m:r>
                                  <w:rPr>
                                    <w:rFonts w:ascii="Cambria Math" w:hAnsi="Cambria Math"/>
                                    <w:sz w:val="14"/>
                                    <w:szCs w:val="18"/>
                                  </w:rPr>
                                  <m:t>m∈N</m:t>
                                </m:r>
                              </m:sub>
                              <m:sup/>
                              <m:e>
                                <m:nary>
                                  <m:naryPr>
                                    <m:chr m:val="∑"/>
                                    <m:limLoc m:val="undOvr"/>
                                    <m:supHide m:val="1"/>
                                    <m:ctrlPr>
                                      <w:rPr>
                                        <w:rFonts w:ascii="Cambria Math" w:hAnsi="Cambria Math"/>
                                        <w:bCs/>
                                        <w:i/>
                                        <w:iCs/>
                                        <w:sz w:val="14"/>
                                        <w:szCs w:val="18"/>
                                      </w:rPr>
                                    </m:ctrlPr>
                                  </m:naryPr>
                                  <m:sub>
                                    <m:r>
                                      <w:rPr>
                                        <w:rFonts w:ascii="Cambria Math" w:hAnsi="Cambria Math"/>
                                        <w:sz w:val="14"/>
                                        <w:szCs w:val="18"/>
                                      </w:rPr>
                                      <m:t>l∈N</m:t>
                                    </m:r>
                                  </m:sub>
                                  <m:sup/>
                                  <m:e>
                                    <m:sSub>
                                      <m:sSubPr>
                                        <m:ctrlPr>
                                          <w:rPr>
                                            <w:rFonts w:ascii="Cambria Math" w:hAnsi="Cambria Math"/>
                                            <w:bCs/>
                                            <w:i/>
                                            <w:iCs/>
                                            <w:sz w:val="14"/>
                                            <w:szCs w:val="18"/>
                                          </w:rPr>
                                        </m:ctrlPr>
                                      </m:sSubPr>
                                      <m:e>
                                        <m:r>
                                          <w:rPr>
                                            <w:rFonts w:ascii="Cambria Math" w:hAnsi="Cambria Math"/>
                                            <w:sz w:val="14"/>
                                            <w:szCs w:val="18"/>
                                          </w:rPr>
                                          <m:t>Z</m:t>
                                        </m:r>
                                      </m:e>
                                      <m:sub>
                                        <m:r>
                                          <w:rPr>
                                            <w:rFonts w:ascii="Cambria Math" w:hAnsi="Cambria Math"/>
                                            <w:sz w:val="14"/>
                                            <w:szCs w:val="18"/>
                                          </w:rPr>
                                          <m:t>jdml</m:t>
                                        </m:r>
                                      </m:sub>
                                    </m:sSub>
                                    <m:r>
                                      <w:rPr>
                                        <w:rFonts w:ascii="Cambria Math" w:hAnsi="Cambria Math"/>
                                        <w:sz w:val="14"/>
                                        <w:szCs w:val="18"/>
                                      </w:rPr>
                                      <m:t>(</m:t>
                                    </m:r>
                                    <m:sSubSup>
                                      <m:sSubSupPr>
                                        <m:ctrlPr>
                                          <w:rPr>
                                            <w:rFonts w:ascii="Cambria Math" w:hAnsi="Cambria Math"/>
                                            <w:bCs/>
                                            <w:i/>
                                            <w:iCs/>
                                            <w:sz w:val="14"/>
                                            <w:szCs w:val="18"/>
                                          </w:rPr>
                                        </m:ctrlPr>
                                      </m:sSubSupPr>
                                      <m:e>
                                        <m:r>
                                          <w:rPr>
                                            <w:rFonts w:ascii="Cambria Math" w:hAnsi="Cambria Math"/>
                                            <w:sz w:val="14"/>
                                            <w:szCs w:val="18"/>
                                          </w:rPr>
                                          <m:t>cd</m:t>
                                        </m:r>
                                      </m:e>
                                      <m:sub>
                                        <m:r>
                                          <w:rPr>
                                            <w:rFonts w:ascii="Cambria Math" w:hAnsi="Cambria Math"/>
                                            <w:sz w:val="14"/>
                                            <w:szCs w:val="18"/>
                                          </w:rPr>
                                          <m:t>ml</m:t>
                                        </m:r>
                                      </m:sub>
                                      <m:sup>
                                        <m:r>
                                          <w:rPr>
                                            <w:rFonts w:ascii="Cambria Math" w:hAnsi="Cambria Math"/>
                                            <w:sz w:val="14"/>
                                            <w:szCs w:val="18"/>
                                          </w:rPr>
                                          <m:t>d</m:t>
                                        </m:r>
                                      </m:sup>
                                    </m:sSubSup>
                                    <m:r>
                                      <w:rPr>
                                        <w:rFonts w:ascii="Cambria Math" w:hAnsi="Cambria Math"/>
                                        <w:sz w:val="14"/>
                                        <w:szCs w:val="18"/>
                                      </w:rPr>
                                      <m:t>)(</m:t>
                                    </m:r>
                                  </m:e>
                                </m:nary>
                              </m:e>
                            </m:nary>
                          </m:e>
                        </m:nary>
                      </m:e>
                    </m:nary>
                  </m:e>
                </m:nary>
                <m:sSub>
                  <m:sSubPr>
                    <m:ctrlPr>
                      <w:rPr>
                        <w:rFonts w:ascii="Cambria Math" w:hAnsi="Cambria Math"/>
                        <w:bCs/>
                        <w:i/>
                        <w:iCs/>
                        <w:sz w:val="14"/>
                        <w:szCs w:val="18"/>
                      </w:rPr>
                    </m:ctrlPr>
                  </m:sSubPr>
                  <m:e>
                    <m:r>
                      <w:rPr>
                        <w:rFonts w:ascii="Cambria Math" w:hAnsi="Cambria Math"/>
                        <w:sz w:val="14"/>
                        <w:szCs w:val="18"/>
                      </w:rPr>
                      <m:t>l</m:t>
                    </m:r>
                  </m:e>
                  <m:sub>
                    <m:r>
                      <w:rPr>
                        <w:rFonts w:ascii="Cambria Math" w:hAnsi="Cambria Math"/>
                        <w:sz w:val="14"/>
                        <w:szCs w:val="18"/>
                      </w:rPr>
                      <m:t>ml</m:t>
                    </m:r>
                  </m:sub>
                </m:sSub>
                <m:r>
                  <w:rPr>
                    <w:rFonts w:ascii="Cambria Math" w:hAnsi="Cambria Math"/>
                    <w:sz w:val="14"/>
                    <w:szCs w:val="18"/>
                  </w:rPr>
                  <m:t>)</m:t>
                </m:r>
              </m:oMath>
            </m:oMathPara>
          </w:p>
        </w:tc>
        <w:tc>
          <w:tcPr>
            <w:tcW w:w="0" w:type="auto"/>
            <w:tcBorders>
              <w:top w:val="nil"/>
              <w:left w:val="nil"/>
              <w:bottom w:val="nil"/>
              <w:right w:val="nil"/>
            </w:tcBorders>
          </w:tcPr>
          <w:p w14:paraId="52195EE3" w14:textId="30D8DA39" w:rsidR="00696F4E" w:rsidRPr="00610479" w:rsidRDefault="00696F4E" w:rsidP="00696F4E">
            <w:pPr>
              <w:jc w:val="center"/>
              <w:outlineLvl w:val="0"/>
            </w:pPr>
            <w:r w:rsidRPr="00610479">
              <w:t>(1)</w:t>
            </w:r>
          </w:p>
        </w:tc>
      </w:tr>
    </w:tbl>
    <w:p w14:paraId="4ADC8F74" w14:textId="77777777" w:rsidR="00696F4E" w:rsidRDefault="00696F4E" w:rsidP="00F4252A">
      <w:pPr>
        <w:outlineLvl w:val="0"/>
        <w:rPr>
          <w:b/>
          <w:bCs/>
        </w:rPr>
      </w:pPr>
    </w:p>
    <w:p w14:paraId="06BFD8BA" w14:textId="7BD4A16B" w:rsidR="00696F4E" w:rsidRPr="00D97457" w:rsidRDefault="008F3F02" w:rsidP="00D97457">
      <w:pPr>
        <w:outlineLvl w:val="0"/>
        <w:rPr>
          <w:b/>
          <w:bCs/>
        </w:rPr>
      </w:pPr>
      <w:r w:rsidRPr="008F3F02">
        <w:rPr>
          <w:b/>
          <w:bCs/>
        </w:rPr>
        <w:t xml:space="preserve">Restricciones Deposito </w:t>
      </w:r>
    </w:p>
    <w:tbl>
      <w:tblPr>
        <w:tblStyle w:val="Tablaconcuadrcula"/>
        <w:tblW w:w="467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64"/>
        <w:gridCol w:w="709"/>
      </w:tblGrid>
      <w:tr w:rsidR="00696F4E" w14:paraId="7AA6EE04" w14:textId="77777777" w:rsidTr="00D97457">
        <w:trPr>
          <w:jc w:val="center"/>
        </w:trPr>
        <w:tc>
          <w:tcPr>
            <w:tcW w:w="3964" w:type="dxa"/>
            <w:vAlign w:val="center"/>
          </w:tcPr>
          <w:p w14:paraId="4B4C9491" w14:textId="77777777" w:rsidR="00D97457" w:rsidRDefault="00D97457" w:rsidP="005F5C6A">
            <w:pPr>
              <w:rPr>
                <w:iCs/>
                <w:szCs w:val="24"/>
              </w:rPr>
            </w:pPr>
          </w:p>
          <w:p w14:paraId="76077FE6" w14:textId="274172BE" w:rsidR="00696F4E" w:rsidRPr="00D97457" w:rsidRDefault="00440B38" w:rsidP="005F5C6A">
            <w:pPr>
              <w:rPr>
                <w:iCs/>
                <w:szCs w:val="24"/>
              </w:rPr>
            </w:pPr>
            <m:oMathPara>
              <m:oMath>
                <m:nary>
                  <m:naryPr>
                    <m:chr m:val="∑"/>
                    <m:supHide m:val="1"/>
                    <m:ctrlPr>
                      <w:rPr>
                        <w:rFonts w:ascii="Cambria Math" w:hAnsi="Cambria Math"/>
                        <w:i/>
                        <w:iCs/>
                        <w:szCs w:val="24"/>
                      </w:rPr>
                    </m:ctrlPr>
                  </m:naryPr>
                  <m:sub>
                    <m:r>
                      <w:rPr>
                        <w:rFonts w:ascii="Cambria Math"/>
                        <w:szCs w:val="24"/>
                      </w:rPr>
                      <m:t>j</m:t>
                    </m:r>
                    <m:r>
                      <w:rPr>
                        <w:rFonts w:ascii="Cambria Math" w:hAnsi="Cambria Math" w:cs="Cambria Math"/>
                        <w:szCs w:val="24"/>
                      </w:rPr>
                      <m:t>∈</m:t>
                    </m:r>
                    <m:sSub>
                      <m:sSubPr>
                        <m:ctrlPr>
                          <w:rPr>
                            <w:rFonts w:ascii="Cambria Math" w:hAnsi="Cambria Math"/>
                            <w:i/>
                            <w:iCs/>
                            <w:szCs w:val="24"/>
                          </w:rPr>
                        </m:ctrlPr>
                      </m:sSubPr>
                      <m:e>
                        <m:r>
                          <w:rPr>
                            <w:rFonts w:ascii="Cambria Math"/>
                            <w:szCs w:val="24"/>
                          </w:rPr>
                          <m:t>N</m:t>
                        </m:r>
                      </m:e>
                      <m:sub>
                        <m:r>
                          <w:rPr>
                            <w:rFonts w:ascii="Cambria Math"/>
                            <w:szCs w:val="24"/>
                          </w:rPr>
                          <m:t>v</m:t>
                        </m:r>
                      </m:sub>
                    </m:sSub>
                  </m:sub>
                  <m:sup/>
                  <m:e>
                    <m:sSub>
                      <m:sSubPr>
                        <m:ctrlPr>
                          <w:rPr>
                            <w:rFonts w:ascii="Cambria Math" w:hAnsi="Cambria Math"/>
                            <w:i/>
                            <w:iCs/>
                            <w:szCs w:val="24"/>
                          </w:rPr>
                        </m:ctrlPr>
                      </m:sSubPr>
                      <m:e>
                        <m:r>
                          <w:rPr>
                            <w:rFonts w:ascii="Cambria Math"/>
                            <w:szCs w:val="24"/>
                          </w:rPr>
                          <m:t>y</m:t>
                        </m:r>
                      </m:e>
                      <m:sub>
                        <m:r>
                          <w:rPr>
                            <w:rFonts w:ascii="Cambria Math"/>
                            <w:szCs w:val="24"/>
                          </w:rPr>
                          <m:t>kj</m:t>
                        </m:r>
                      </m:sub>
                    </m:sSub>
                    <m:r>
                      <w:rPr>
                        <w:rFonts w:ascii="Cambria Math"/>
                        <w:szCs w:val="24"/>
                      </w:rPr>
                      <m:t>=1</m:t>
                    </m:r>
                    <m:r>
                      <m:rPr>
                        <m:nor/>
                      </m:rPr>
                      <w:rPr>
                        <w:rFonts w:ascii="Cambria Math"/>
                        <w:iCs/>
                        <w:szCs w:val="24"/>
                      </w:rPr>
                      <m:t xml:space="preserve">       </m:t>
                    </m:r>
                    <m:r>
                      <m:rPr>
                        <m:sty m:val="p"/>
                      </m:rPr>
                      <w:rPr>
                        <w:rFonts w:ascii="Cambria Math" w:hAnsi="Cambria Math" w:cs="Cambria Math"/>
                        <w:szCs w:val="24"/>
                      </w:rPr>
                      <m:t>∀</m:t>
                    </m:r>
                    <m:r>
                      <w:rPr>
                        <w:rFonts w:ascii="Cambria Math"/>
                        <w:szCs w:val="24"/>
                      </w:rPr>
                      <m:t>k</m:t>
                    </m:r>
                    <m:r>
                      <w:rPr>
                        <w:rFonts w:ascii="Cambria Math" w:hAnsi="Cambria Math" w:cs="Cambria Math"/>
                        <w:szCs w:val="24"/>
                      </w:rPr>
                      <m:t>∈</m:t>
                    </m:r>
                    <m:sSub>
                      <m:sSubPr>
                        <m:ctrlPr>
                          <w:rPr>
                            <w:rFonts w:ascii="Cambria Math" w:hAnsi="Cambria Math"/>
                            <w:i/>
                            <w:iCs/>
                            <w:szCs w:val="24"/>
                          </w:rPr>
                        </m:ctrlPr>
                      </m:sSubPr>
                      <m:e>
                        <m:r>
                          <w:rPr>
                            <w:rFonts w:ascii="Cambria Math"/>
                            <w:szCs w:val="24"/>
                          </w:rPr>
                          <m:t>N</m:t>
                        </m:r>
                      </m:e>
                      <m:sub>
                        <m:r>
                          <w:rPr>
                            <w:rFonts w:ascii="Cambria Math"/>
                            <w:szCs w:val="24"/>
                          </w:rPr>
                          <m:t>D</m:t>
                        </m:r>
                      </m:sub>
                    </m:sSub>
                    <m:r>
                      <m:rPr>
                        <m:nor/>
                      </m:rPr>
                      <w:rPr>
                        <w:rFonts w:ascii="Cambria Math"/>
                        <w:iCs/>
                        <w:szCs w:val="24"/>
                      </w:rPr>
                      <m:t xml:space="preserve">   </m:t>
                    </m:r>
                  </m:e>
                </m:nary>
              </m:oMath>
            </m:oMathPara>
          </w:p>
        </w:tc>
        <w:tc>
          <w:tcPr>
            <w:tcW w:w="709" w:type="dxa"/>
            <w:vAlign w:val="center"/>
          </w:tcPr>
          <w:p w14:paraId="18C28CF9" w14:textId="45A35B0B" w:rsidR="00696F4E" w:rsidRDefault="00696F4E" w:rsidP="00BF0C0C">
            <w:pPr>
              <w:jc w:val="center"/>
            </w:pPr>
            <w:r>
              <w:t>(2)</w:t>
            </w:r>
          </w:p>
        </w:tc>
      </w:tr>
      <w:tr w:rsidR="00696F4E" w14:paraId="4C6FF934" w14:textId="77777777" w:rsidTr="00D97457">
        <w:trPr>
          <w:jc w:val="center"/>
        </w:trPr>
        <w:tc>
          <w:tcPr>
            <w:tcW w:w="3964" w:type="dxa"/>
            <w:vAlign w:val="center"/>
          </w:tcPr>
          <w:p w14:paraId="70073053" w14:textId="77777777" w:rsidR="00D97457" w:rsidRDefault="00D97457" w:rsidP="005F5C6A">
            <w:pPr>
              <w:rPr>
                <w:iCs/>
                <w:szCs w:val="24"/>
              </w:rPr>
            </w:pPr>
          </w:p>
          <w:p w14:paraId="795F29A7" w14:textId="4CD3AFAC" w:rsidR="00696F4E" w:rsidRPr="00696F4E" w:rsidRDefault="00440B38" w:rsidP="005F5C6A">
            <w:pPr>
              <w:rPr>
                <w:szCs w:val="24"/>
              </w:rPr>
            </w:pPr>
            <m:oMathPara>
              <m:oMath>
                <m:nary>
                  <m:naryPr>
                    <m:chr m:val="∑"/>
                    <m:supHide m:val="1"/>
                    <m:ctrlPr>
                      <w:rPr>
                        <w:rFonts w:ascii="Cambria Math" w:hAnsi="Cambria Math"/>
                        <w:i/>
                        <w:iCs/>
                        <w:szCs w:val="24"/>
                      </w:rPr>
                    </m:ctrlPr>
                  </m:naryPr>
                  <m:sub>
                    <m:r>
                      <w:rPr>
                        <w:rFonts w:ascii="Cambria Math"/>
                        <w:szCs w:val="24"/>
                      </w:rPr>
                      <m:t>j</m:t>
                    </m:r>
                    <m:r>
                      <w:rPr>
                        <w:rFonts w:ascii="Cambria Math" w:hAnsi="Cambria Math" w:cs="Cambria Math"/>
                        <w:szCs w:val="24"/>
                      </w:rPr>
                      <m:t>∈</m:t>
                    </m:r>
                    <m:sSub>
                      <m:sSubPr>
                        <m:ctrlPr>
                          <w:rPr>
                            <w:rFonts w:ascii="Cambria Math" w:hAnsi="Cambria Math"/>
                            <w:i/>
                            <w:iCs/>
                            <w:szCs w:val="24"/>
                          </w:rPr>
                        </m:ctrlPr>
                      </m:sSubPr>
                      <m:e>
                        <m:r>
                          <w:rPr>
                            <w:rFonts w:ascii="Cambria Math"/>
                            <w:szCs w:val="24"/>
                          </w:rPr>
                          <m:t>N</m:t>
                        </m:r>
                      </m:e>
                      <m:sub>
                        <m:r>
                          <w:rPr>
                            <w:rFonts w:ascii="Cambria Math"/>
                            <w:szCs w:val="24"/>
                          </w:rPr>
                          <m:t>v</m:t>
                        </m:r>
                      </m:sub>
                    </m:sSub>
                  </m:sub>
                  <m:sup/>
                  <m:e>
                    <m:sSub>
                      <m:sSubPr>
                        <m:ctrlPr>
                          <w:rPr>
                            <w:rFonts w:ascii="Cambria Math" w:hAnsi="Cambria Math"/>
                            <w:i/>
                            <w:iCs/>
                            <w:szCs w:val="24"/>
                          </w:rPr>
                        </m:ctrlPr>
                      </m:sSubPr>
                      <m:e>
                        <m:r>
                          <w:rPr>
                            <w:rFonts w:ascii="Cambria Math"/>
                            <w:szCs w:val="24"/>
                          </w:rPr>
                          <m:t>y</m:t>
                        </m:r>
                      </m:e>
                      <m:sub>
                        <m:r>
                          <w:rPr>
                            <w:rFonts w:ascii="Cambria Math"/>
                            <w:szCs w:val="24"/>
                          </w:rPr>
                          <m:t>jk</m:t>
                        </m:r>
                      </m:sub>
                    </m:sSub>
                    <m:r>
                      <w:rPr>
                        <w:rFonts w:ascii="Cambria Math"/>
                        <w:szCs w:val="24"/>
                      </w:rPr>
                      <m:t>=1</m:t>
                    </m:r>
                  </m:e>
                </m:nary>
                <m:r>
                  <m:rPr>
                    <m:nor/>
                  </m:rPr>
                  <w:rPr>
                    <w:rFonts w:ascii="Cambria Math"/>
                    <w:iCs/>
                    <w:szCs w:val="24"/>
                  </w:rPr>
                  <m:t xml:space="preserve">       </m:t>
                </m:r>
                <m:r>
                  <m:rPr>
                    <m:sty m:val="p"/>
                  </m:rPr>
                  <w:rPr>
                    <w:rFonts w:ascii="Cambria Math" w:hAnsi="Cambria Math" w:cs="Cambria Math"/>
                    <w:szCs w:val="24"/>
                  </w:rPr>
                  <m:t>∀</m:t>
                </m:r>
                <m:r>
                  <w:rPr>
                    <w:rFonts w:ascii="Cambria Math"/>
                    <w:szCs w:val="24"/>
                  </w:rPr>
                  <m:t>k</m:t>
                </m:r>
                <m:r>
                  <w:rPr>
                    <w:rFonts w:ascii="Cambria Math" w:hAnsi="Cambria Math" w:cs="Cambria Math"/>
                    <w:szCs w:val="24"/>
                  </w:rPr>
                  <m:t>∈</m:t>
                </m:r>
                <m:sSub>
                  <m:sSubPr>
                    <m:ctrlPr>
                      <w:rPr>
                        <w:rFonts w:ascii="Cambria Math" w:hAnsi="Cambria Math"/>
                        <w:i/>
                        <w:iCs/>
                        <w:szCs w:val="24"/>
                      </w:rPr>
                    </m:ctrlPr>
                  </m:sSubPr>
                  <m:e>
                    <m:r>
                      <w:rPr>
                        <w:rFonts w:ascii="Cambria Math"/>
                        <w:szCs w:val="24"/>
                      </w:rPr>
                      <m:t>N</m:t>
                    </m:r>
                  </m:e>
                  <m:sub>
                    <m:r>
                      <w:rPr>
                        <w:rFonts w:ascii="Cambria Math"/>
                        <w:szCs w:val="24"/>
                      </w:rPr>
                      <m:t>D</m:t>
                    </m:r>
                  </m:sub>
                </m:sSub>
              </m:oMath>
            </m:oMathPara>
          </w:p>
          <w:p w14:paraId="71060D2E" w14:textId="0286B4C6" w:rsidR="00696F4E" w:rsidRDefault="00696F4E" w:rsidP="005F5C6A"/>
        </w:tc>
        <w:tc>
          <w:tcPr>
            <w:tcW w:w="709" w:type="dxa"/>
            <w:vAlign w:val="center"/>
          </w:tcPr>
          <w:p w14:paraId="10349620" w14:textId="6D1E1179" w:rsidR="00696F4E" w:rsidRDefault="00696F4E" w:rsidP="00BF0C0C">
            <w:pPr>
              <w:jc w:val="center"/>
            </w:pPr>
            <w:r>
              <w:t>(3)</w:t>
            </w:r>
          </w:p>
        </w:tc>
      </w:tr>
      <w:tr w:rsidR="00696F4E" w14:paraId="7B0732A3" w14:textId="77777777" w:rsidTr="00D97457">
        <w:trPr>
          <w:jc w:val="center"/>
        </w:trPr>
        <w:tc>
          <w:tcPr>
            <w:tcW w:w="3964" w:type="dxa"/>
            <w:vAlign w:val="center"/>
          </w:tcPr>
          <w:p w14:paraId="7EB826D7" w14:textId="29528340" w:rsidR="00696F4E" w:rsidRDefault="00440B38" w:rsidP="005F5C6A">
            <m:oMathPara>
              <m:oMath>
                <m:nary>
                  <m:naryPr>
                    <m:chr m:val="∑"/>
                    <m:supHide m:val="1"/>
                    <m:ctrlPr>
                      <w:rPr>
                        <w:rFonts w:ascii="Cambria Math" w:hAnsi="Cambria Math"/>
                        <w:i/>
                        <w:iCs/>
                        <w:szCs w:val="24"/>
                      </w:rPr>
                    </m:ctrlPr>
                  </m:naryPr>
                  <m:sub>
                    <m:r>
                      <w:rPr>
                        <w:rFonts w:ascii="Cambria Math"/>
                        <w:szCs w:val="24"/>
                      </w:rPr>
                      <m:t>j</m:t>
                    </m:r>
                    <m:r>
                      <w:rPr>
                        <w:rFonts w:ascii="Cambria Math" w:hAnsi="Cambria Math" w:cs="Cambria Math"/>
                        <w:szCs w:val="24"/>
                      </w:rPr>
                      <m:t>∈</m:t>
                    </m:r>
                    <m:sSub>
                      <m:sSubPr>
                        <m:ctrlPr>
                          <w:rPr>
                            <w:rFonts w:ascii="Cambria Math" w:hAnsi="Cambria Math"/>
                            <w:i/>
                            <w:iCs/>
                            <w:szCs w:val="24"/>
                          </w:rPr>
                        </m:ctrlPr>
                      </m:sSubPr>
                      <m:e>
                        <m:r>
                          <w:rPr>
                            <w:rFonts w:ascii="Cambria Math"/>
                            <w:szCs w:val="24"/>
                          </w:rPr>
                          <m:t>N</m:t>
                        </m:r>
                      </m:e>
                      <m:sub>
                        <m:r>
                          <w:rPr>
                            <w:rFonts w:ascii="Cambria Math"/>
                            <w:szCs w:val="24"/>
                          </w:rPr>
                          <m:t>v</m:t>
                        </m:r>
                      </m:sub>
                    </m:sSub>
                  </m:sub>
                  <m:sup/>
                  <m:e>
                    <m:nary>
                      <m:naryPr>
                        <m:chr m:val="∑"/>
                        <m:supHide m:val="1"/>
                        <m:ctrlPr>
                          <w:rPr>
                            <w:rFonts w:ascii="Cambria Math" w:hAnsi="Cambria Math"/>
                            <w:i/>
                            <w:iCs/>
                            <w:szCs w:val="24"/>
                          </w:rPr>
                        </m:ctrlPr>
                      </m:naryPr>
                      <m:sub>
                        <m:r>
                          <w:rPr>
                            <w:rFonts w:ascii="Cambria Math"/>
                            <w:szCs w:val="24"/>
                          </w:rPr>
                          <m:t>d</m:t>
                        </m:r>
                        <m:r>
                          <w:rPr>
                            <w:rFonts w:ascii="Cambria Math" w:hAnsi="Cambria Math" w:cs="Cambria Math"/>
                            <w:szCs w:val="24"/>
                          </w:rPr>
                          <m:t>∈</m:t>
                        </m:r>
                        <m:r>
                          <w:rPr>
                            <w:rFonts w:ascii="Cambria Math"/>
                            <w:szCs w:val="24"/>
                          </w:rPr>
                          <m:t>D</m:t>
                        </m:r>
                      </m:sub>
                      <m:sup/>
                      <m:e>
                        <m:nary>
                          <m:naryPr>
                            <m:chr m:val="∑"/>
                            <m:supHide m:val="1"/>
                            <m:ctrlPr>
                              <w:rPr>
                                <w:rFonts w:ascii="Cambria Math" w:hAnsi="Cambria Math"/>
                                <w:i/>
                                <w:iCs/>
                                <w:szCs w:val="24"/>
                              </w:rPr>
                            </m:ctrlPr>
                          </m:naryPr>
                          <m:sub>
                            <m:r>
                              <w:rPr>
                                <w:rFonts w:ascii="Cambria Math"/>
                                <w:szCs w:val="24"/>
                              </w:rPr>
                              <m:t>k</m:t>
                            </m:r>
                            <m:r>
                              <w:rPr>
                                <w:rFonts w:ascii="Cambria Math" w:hAnsi="Cambria Math" w:cs="Cambria Math"/>
                                <w:szCs w:val="24"/>
                              </w:rPr>
                              <m:t>∈</m:t>
                            </m:r>
                            <m:sSub>
                              <m:sSubPr>
                                <m:ctrlPr>
                                  <w:rPr>
                                    <w:rFonts w:ascii="Cambria Math" w:hAnsi="Cambria Math"/>
                                    <w:i/>
                                    <w:iCs/>
                                    <w:szCs w:val="24"/>
                                  </w:rPr>
                                </m:ctrlPr>
                              </m:sSubPr>
                              <m:e>
                                <m:r>
                                  <w:rPr>
                                    <w:rFonts w:ascii="Cambria Math"/>
                                    <w:szCs w:val="24"/>
                                  </w:rPr>
                                  <m:t>N</m:t>
                                </m:r>
                              </m:e>
                              <m:sub>
                                <m:r>
                                  <w:rPr>
                                    <w:rFonts w:ascii="Cambria Math"/>
                                    <w:szCs w:val="24"/>
                                  </w:rPr>
                                  <m:t>D</m:t>
                                </m:r>
                              </m:sub>
                            </m:sSub>
                          </m:sub>
                          <m:sup/>
                          <m:e>
                            <m:sSub>
                              <m:sSubPr>
                                <m:ctrlPr>
                                  <w:rPr>
                                    <w:rFonts w:ascii="Cambria Math" w:hAnsi="Cambria Math"/>
                                    <w:i/>
                                    <w:iCs/>
                                    <w:szCs w:val="24"/>
                                  </w:rPr>
                                </m:ctrlPr>
                              </m:sSubPr>
                              <m:e>
                                <m:r>
                                  <w:rPr>
                                    <w:rFonts w:ascii="Cambria Math"/>
                                    <w:szCs w:val="24"/>
                                  </w:rPr>
                                  <m:t>x</m:t>
                                </m:r>
                              </m:e>
                              <m:sub>
                                <m:r>
                                  <w:rPr>
                                    <w:rFonts w:ascii="Cambria Math"/>
                                    <w:szCs w:val="24"/>
                                  </w:rPr>
                                  <m:t>dkj</m:t>
                                </m:r>
                              </m:sub>
                            </m:sSub>
                            <m:r>
                              <w:rPr>
                                <w:rFonts w:ascii="Cambria Math"/>
                                <w:szCs w:val="24"/>
                              </w:rPr>
                              <m:t>=</m:t>
                            </m:r>
                            <m:nary>
                              <m:naryPr>
                                <m:chr m:val="∑"/>
                                <m:supHide m:val="1"/>
                                <m:ctrlPr>
                                  <w:rPr>
                                    <w:rFonts w:ascii="Cambria Math" w:hAnsi="Cambria Math"/>
                                    <w:i/>
                                    <w:iCs/>
                                    <w:szCs w:val="24"/>
                                  </w:rPr>
                                </m:ctrlPr>
                              </m:naryPr>
                              <m:sub>
                                <m:r>
                                  <w:rPr>
                                    <w:rFonts w:ascii="Cambria Math"/>
                                    <w:szCs w:val="24"/>
                                  </w:rPr>
                                  <m:t>j</m:t>
                                </m:r>
                                <m:r>
                                  <w:rPr>
                                    <w:rFonts w:ascii="Cambria Math" w:hAnsi="Cambria Math" w:cs="Cambria Math"/>
                                    <w:szCs w:val="24"/>
                                  </w:rPr>
                                  <m:t>∈</m:t>
                                </m:r>
                                <m:sSub>
                                  <m:sSubPr>
                                    <m:ctrlPr>
                                      <w:rPr>
                                        <w:rFonts w:ascii="Cambria Math" w:hAnsi="Cambria Math"/>
                                        <w:i/>
                                        <w:iCs/>
                                        <w:szCs w:val="24"/>
                                      </w:rPr>
                                    </m:ctrlPr>
                                  </m:sSubPr>
                                  <m:e>
                                    <m:r>
                                      <w:rPr>
                                        <w:rFonts w:ascii="Cambria Math"/>
                                        <w:szCs w:val="24"/>
                                      </w:rPr>
                                      <m:t>N</m:t>
                                    </m:r>
                                  </m:e>
                                  <m:sub>
                                    <m:r>
                                      <w:rPr>
                                        <w:rFonts w:ascii="Cambria Math"/>
                                        <w:szCs w:val="24"/>
                                      </w:rPr>
                                      <m:t>v</m:t>
                                    </m:r>
                                  </m:sub>
                                </m:sSub>
                              </m:sub>
                              <m:sup/>
                              <m:e>
                                <m:nary>
                                  <m:naryPr>
                                    <m:chr m:val="∑"/>
                                    <m:supHide m:val="1"/>
                                    <m:ctrlPr>
                                      <w:rPr>
                                        <w:rFonts w:ascii="Cambria Math" w:hAnsi="Cambria Math"/>
                                        <w:i/>
                                        <w:iCs/>
                                        <w:szCs w:val="24"/>
                                      </w:rPr>
                                    </m:ctrlPr>
                                  </m:naryPr>
                                  <m:sub>
                                    <m:r>
                                      <w:rPr>
                                        <w:rFonts w:ascii="Cambria Math"/>
                                        <w:szCs w:val="24"/>
                                      </w:rPr>
                                      <m:t>d</m:t>
                                    </m:r>
                                    <m:r>
                                      <w:rPr>
                                        <w:rFonts w:ascii="Cambria Math" w:hAnsi="Cambria Math" w:cs="Cambria Math"/>
                                        <w:szCs w:val="24"/>
                                      </w:rPr>
                                      <m:t>∈</m:t>
                                    </m:r>
                                    <m:r>
                                      <w:rPr>
                                        <w:rFonts w:ascii="Cambria Math"/>
                                        <w:szCs w:val="24"/>
                                      </w:rPr>
                                      <m:t>D</m:t>
                                    </m:r>
                                  </m:sub>
                                  <m:sup/>
                                  <m:e>
                                    <m:nary>
                                      <m:naryPr>
                                        <m:chr m:val="∑"/>
                                        <m:supHide m:val="1"/>
                                        <m:ctrlPr>
                                          <w:rPr>
                                            <w:rFonts w:ascii="Cambria Math" w:hAnsi="Cambria Math"/>
                                            <w:i/>
                                            <w:iCs/>
                                            <w:szCs w:val="24"/>
                                          </w:rPr>
                                        </m:ctrlPr>
                                      </m:naryPr>
                                      <m:sub>
                                        <m:r>
                                          <w:rPr>
                                            <w:rFonts w:ascii="Cambria Math"/>
                                            <w:szCs w:val="24"/>
                                          </w:rPr>
                                          <m:t>k</m:t>
                                        </m:r>
                                        <m:r>
                                          <w:rPr>
                                            <w:rFonts w:ascii="Cambria Math" w:hAnsi="Cambria Math" w:cs="Cambria Math"/>
                                            <w:szCs w:val="24"/>
                                          </w:rPr>
                                          <m:t>∈</m:t>
                                        </m:r>
                                        <m:sSub>
                                          <m:sSubPr>
                                            <m:ctrlPr>
                                              <w:rPr>
                                                <w:rFonts w:ascii="Cambria Math" w:hAnsi="Cambria Math"/>
                                                <w:i/>
                                                <w:iCs/>
                                                <w:szCs w:val="24"/>
                                              </w:rPr>
                                            </m:ctrlPr>
                                          </m:sSubPr>
                                          <m:e>
                                            <m:r>
                                              <w:rPr>
                                                <w:rFonts w:ascii="Cambria Math"/>
                                                <w:szCs w:val="24"/>
                                              </w:rPr>
                                              <m:t>N</m:t>
                                            </m:r>
                                          </m:e>
                                          <m:sub>
                                            <m:r>
                                              <w:rPr>
                                                <w:rFonts w:ascii="Cambria Math"/>
                                                <w:szCs w:val="24"/>
                                              </w:rPr>
                                              <m:t>D</m:t>
                                            </m:r>
                                          </m:sub>
                                        </m:sSub>
                                      </m:sub>
                                      <m:sup/>
                                      <m:e>
                                        <m:sSub>
                                          <m:sSubPr>
                                            <m:ctrlPr>
                                              <w:rPr>
                                                <w:rFonts w:ascii="Cambria Math" w:hAnsi="Cambria Math"/>
                                                <w:i/>
                                                <w:iCs/>
                                                <w:szCs w:val="24"/>
                                              </w:rPr>
                                            </m:ctrlPr>
                                          </m:sSubPr>
                                          <m:e>
                                            <m:r>
                                              <w:rPr>
                                                <w:rFonts w:ascii="Cambria Math"/>
                                                <w:szCs w:val="24"/>
                                              </w:rPr>
                                              <m:t>x</m:t>
                                            </m:r>
                                          </m:e>
                                          <m:sub>
                                            <m:r>
                                              <w:rPr>
                                                <w:rFonts w:ascii="Cambria Math"/>
                                                <w:szCs w:val="24"/>
                                              </w:rPr>
                                              <m:t>djk</m:t>
                                            </m:r>
                                          </m:sub>
                                        </m:sSub>
                                      </m:e>
                                    </m:nary>
                                  </m:e>
                                </m:nary>
                              </m:e>
                            </m:nary>
                          </m:e>
                        </m:nary>
                      </m:e>
                    </m:nary>
                  </m:e>
                </m:nary>
              </m:oMath>
            </m:oMathPara>
          </w:p>
        </w:tc>
        <w:tc>
          <w:tcPr>
            <w:tcW w:w="709" w:type="dxa"/>
            <w:vAlign w:val="center"/>
          </w:tcPr>
          <w:p w14:paraId="79B6F5F8" w14:textId="21C3FDAF" w:rsidR="00696F4E" w:rsidRDefault="00696F4E" w:rsidP="00BF0C0C">
            <w:pPr>
              <w:jc w:val="center"/>
            </w:pPr>
            <w:r>
              <w:t>(4)</w:t>
            </w:r>
          </w:p>
        </w:tc>
      </w:tr>
    </w:tbl>
    <w:p w14:paraId="41288A9E" w14:textId="77777777" w:rsidR="00292373" w:rsidRDefault="00292373" w:rsidP="00F4252A">
      <w:pPr>
        <w:outlineLvl w:val="0"/>
      </w:pPr>
    </w:p>
    <w:p w14:paraId="09FC38B0" w14:textId="469FDE61" w:rsidR="008F3F02" w:rsidRDefault="008F3F02" w:rsidP="00F4252A">
      <w:pPr>
        <w:outlineLvl w:val="0"/>
        <w:rPr>
          <w:b/>
          <w:bCs/>
        </w:rPr>
      </w:pPr>
      <w:r w:rsidRPr="008F3F02">
        <w:rPr>
          <w:b/>
          <w:bCs/>
        </w:rPr>
        <w:t xml:space="preserve">Restricciones </w:t>
      </w:r>
      <w:r w:rsidR="00295437" w:rsidRPr="008F3F02">
        <w:rPr>
          <w:b/>
          <w:bCs/>
        </w:rPr>
        <w:t>Vehículo</w:t>
      </w:r>
      <w:r w:rsidRPr="008F3F02">
        <w:rPr>
          <w:b/>
          <w:bCs/>
        </w:rPr>
        <w:t xml:space="preserve"> </w:t>
      </w:r>
    </w:p>
    <w:p w14:paraId="442265DC" w14:textId="77777777" w:rsidR="005F5C6A" w:rsidRDefault="005F5C6A" w:rsidP="00F4252A">
      <w:pPr>
        <w:outlineLvl w:val="0"/>
        <w:rPr>
          <w:b/>
          <w:bCs/>
        </w:rPr>
      </w:pPr>
    </w:p>
    <w:tbl>
      <w:tblPr>
        <w:tblStyle w:val="Tablaconcuadrcula"/>
        <w:tblW w:w="46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64"/>
        <w:gridCol w:w="709"/>
      </w:tblGrid>
      <w:tr w:rsidR="00696F4E" w14:paraId="1F363CF6" w14:textId="77777777" w:rsidTr="00BF0C0C">
        <w:tc>
          <w:tcPr>
            <w:tcW w:w="3964" w:type="dxa"/>
          </w:tcPr>
          <w:p w14:paraId="33AEF3F3" w14:textId="7814E150" w:rsidR="00696F4E" w:rsidRPr="005F5C6A" w:rsidRDefault="00440B38" w:rsidP="005F5C6A">
            <w:pPr>
              <w:jc w:val="center"/>
              <w:outlineLvl w:val="0"/>
              <w:rPr>
                <w:szCs w:val="24"/>
              </w:rPr>
            </w:pPr>
            <m:oMathPara>
              <m:oMath>
                <m:nary>
                  <m:naryPr>
                    <m:chr m:val="∑"/>
                    <m:supHide m:val="1"/>
                    <m:ctrlPr>
                      <w:rPr>
                        <w:rFonts w:ascii="Cambria Math" w:hAnsi="Cambria Math"/>
                        <w:i/>
                        <w:iCs/>
                        <w:szCs w:val="24"/>
                      </w:rPr>
                    </m:ctrlPr>
                  </m:naryPr>
                  <m:sub>
                    <m:limLow>
                      <m:limLowPr>
                        <m:ctrlPr>
                          <w:rPr>
                            <w:rFonts w:ascii="Cambria Math" w:hAnsi="Cambria Math"/>
                            <w:i/>
                            <w:iCs/>
                            <w:szCs w:val="24"/>
                          </w:rPr>
                        </m:ctrlPr>
                      </m:limLowPr>
                      <m:e>
                        <m:r>
                          <w:rPr>
                            <w:rFonts w:ascii="Cambria Math"/>
                            <w:szCs w:val="24"/>
                          </w:rPr>
                          <m:t>j</m:t>
                        </m:r>
                        <m:r>
                          <w:rPr>
                            <w:rFonts w:ascii="Cambria Math" w:hAnsi="Cambria Math" w:cs="Cambria Math"/>
                            <w:szCs w:val="24"/>
                          </w:rPr>
                          <m:t>∈</m:t>
                        </m:r>
                        <m:sSub>
                          <m:sSubPr>
                            <m:ctrlPr>
                              <w:rPr>
                                <w:rFonts w:ascii="Cambria Math" w:hAnsi="Cambria Math"/>
                                <w:i/>
                                <w:iCs/>
                                <w:szCs w:val="24"/>
                              </w:rPr>
                            </m:ctrlPr>
                          </m:sSubPr>
                          <m:e>
                            <m:r>
                              <w:rPr>
                                <w:rFonts w:ascii="Cambria Math"/>
                                <w:szCs w:val="24"/>
                              </w:rPr>
                              <m:t>N</m:t>
                            </m:r>
                          </m:e>
                          <m:sub>
                            <m:r>
                              <w:rPr>
                                <w:rFonts w:ascii="Cambria Math"/>
                                <w:szCs w:val="24"/>
                              </w:rPr>
                              <m:t>v</m:t>
                            </m:r>
                          </m:sub>
                        </m:sSub>
                      </m:e>
                      <m:lim>
                        <m:r>
                          <w:rPr>
                            <w:rFonts w:ascii="Cambria Math"/>
                            <w:szCs w:val="24"/>
                          </w:rPr>
                          <m:t>(j</m:t>
                        </m:r>
                        <m:r>
                          <w:rPr>
                            <w:rFonts w:ascii="Cambria Math"/>
                            <w:szCs w:val="24"/>
                          </w:rPr>
                          <m:t>≠</m:t>
                        </m:r>
                        <m:r>
                          <w:rPr>
                            <w:rFonts w:ascii="Cambria Math"/>
                            <w:szCs w:val="24"/>
                          </w:rPr>
                          <m:t>i)</m:t>
                        </m:r>
                      </m:lim>
                    </m:limLow>
                  </m:sub>
                  <m:sup/>
                  <m:e>
                    <m:sSub>
                      <m:sSubPr>
                        <m:ctrlPr>
                          <w:rPr>
                            <w:rFonts w:ascii="Cambria Math" w:hAnsi="Cambria Math"/>
                            <w:i/>
                            <w:iCs/>
                            <w:szCs w:val="24"/>
                          </w:rPr>
                        </m:ctrlPr>
                      </m:sSubPr>
                      <m:e>
                        <m:r>
                          <w:rPr>
                            <w:rFonts w:ascii="Cambria Math"/>
                            <w:szCs w:val="24"/>
                          </w:rPr>
                          <m:t>y</m:t>
                        </m:r>
                      </m:e>
                      <m:sub>
                        <m:r>
                          <w:rPr>
                            <w:rFonts w:ascii="Cambria Math"/>
                            <w:szCs w:val="24"/>
                          </w:rPr>
                          <m:t>ij</m:t>
                        </m:r>
                      </m:sub>
                    </m:sSub>
                  </m:e>
                </m:nary>
                <m:r>
                  <w:rPr>
                    <w:rFonts w:ascii="Cambria Math"/>
                    <w:szCs w:val="24"/>
                  </w:rPr>
                  <m:t>=</m:t>
                </m:r>
                <m:nary>
                  <m:naryPr>
                    <m:chr m:val="∑"/>
                    <m:supHide m:val="1"/>
                    <m:ctrlPr>
                      <w:rPr>
                        <w:rFonts w:ascii="Cambria Math" w:hAnsi="Cambria Math"/>
                        <w:i/>
                        <w:iCs/>
                        <w:szCs w:val="24"/>
                      </w:rPr>
                    </m:ctrlPr>
                  </m:naryPr>
                  <m:sub>
                    <m:limLow>
                      <m:limLowPr>
                        <m:ctrlPr>
                          <w:rPr>
                            <w:rFonts w:ascii="Cambria Math" w:hAnsi="Cambria Math"/>
                            <w:i/>
                            <w:iCs/>
                            <w:szCs w:val="24"/>
                          </w:rPr>
                        </m:ctrlPr>
                      </m:limLowPr>
                      <m:e>
                        <m:r>
                          <w:rPr>
                            <w:rFonts w:ascii="Cambria Math"/>
                            <w:szCs w:val="24"/>
                          </w:rPr>
                          <m:t>j</m:t>
                        </m:r>
                        <m:r>
                          <w:rPr>
                            <w:rFonts w:ascii="Cambria Math" w:hAnsi="Cambria Math" w:cs="Cambria Math"/>
                            <w:szCs w:val="24"/>
                          </w:rPr>
                          <m:t>∈</m:t>
                        </m:r>
                        <m:sSub>
                          <m:sSubPr>
                            <m:ctrlPr>
                              <w:rPr>
                                <w:rFonts w:ascii="Cambria Math" w:hAnsi="Cambria Math"/>
                                <w:i/>
                                <w:iCs/>
                                <w:szCs w:val="24"/>
                              </w:rPr>
                            </m:ctrlPr>
                          </m:sSubPr>
                          <m:e>
                            <m:r>
                              <w:rPr>
                                <w:rFonts w:ascii="Cambria Math"/>
                                <w:szCs w:val="24"/>
                              </w:rPr>
                              <m:t>N</m:t>
                            </m:r>
                          </m:e>
                          <m:sub>
                            <m:r>
                              <w:rPr>
                                <w:rFonts w:ascii="Cambria Math"/>
                                <w:szCs w:val="24"/>
                              </w:rPr>
                              <m:t>1</m:t>
                            </m:r>
                          </m:sub>
                        </m:sSub>
                      </m:e>
                      <m:lim>
                        <m:r>
                          <w:rPr>
                            <w:rFonts w:ascii="Cambria Math"/>
                            <w:szCs w:val="24"/>
                          </w:rPr>
                          <m:t>(j</m:t>
                        </m:r>
                        <m:r>
                          <w:rPr>
                            <w:rFonts w:ascii="Cambria Math"/>
                            <w:szCs w:val="24"/>
                          </w:rPr>
                          <m:t>≠</m:t>
                        </m:r>
                        <m:r>
                          <w:rPr>
                            <w:rFonts w:ascii="Cambria Math"/>
                            <w:szCs w:val="24"/>
                          </w:rPr>
                          <m:t>i)</m:t>
                        </m:r>
                      </m:lim>
                    </m:limLow>
                  </m:sub>
                  <m:sup/>
                  <m:e>
                    <m:sSub>
                      <m:sSubPr>
                        <m:ctrlPr>
                          <w:rPr>
                            <w:rFonts w:ascii="Cambria Math" w:hAnsi="Cambria Math"/>
                            <w:i/>
                            <w:iCs/>
                            <w:szCs w:val="24"/>
                          </w:rPr>
                        </m:ctrlPr>
                      </m:sSubPr>
                      <m:e>
                        <m:r>
                          <w:rPr>
                            <w:rFonts w:ascii="Cambria Math"/>
                            <w:szCs w:val="24"/>
                          </w:rPr>
                          <m:t>y</m:t>
                        </m:r>
                      </m:e>
                      <m:sub>
                        <m:r>
                          <w:rPr>
                            <w:rFonts w:ascii="Cambria Math"/>
                            <w:szCs w:val="24"/>
                          </w:rPr>
                          <m:t>ji</m:t>
                        </m:r>
                      </m:sub>
                    </m:sSub>
                    <m:r>
                      <m:rPr>
                        <m:nor/>
                      </m:rPr>
                      <w:rPr>
                        <w:rFonts w:ascii="Cambria Math"/>
                        <w:iCs/>
                        <w:szCs w:val="24"/>
                      </w:rPr>
                      <m:t xml:space="preserve">   </m:t>
                    </m:r>
                    <m:r>
                      <m:rPr>
                        <m:sty m:val="p"/>
                      </m:rPr>
                      <w:rPr>
                        <w:rFonts w:ascii="Cambria Math" w:hAnsi="Cambria Math" w:cs="Cambria Math"/>
                        <w:szCs w:val="24"/>
                      </w:rPr>
                      <m:t>∀</m:t>
                    </m:r>
                    <m:r>
                      <w:rPr>
                        <w:rFonts w:ascii="Cambria Math"/>
                        <w:szCs w:val="24"/>
                      </w:rPr>
                      <m:t>i</m:t>
                    </m:r>
                    <m:r>
                      <m:rPr>
                        <m:sty m:val="p"/>
                      </m:rPr>
                      <w:rPr>
                        <w:rFonts w:ascii="Cambria Math" w:hAnsi="Cambria Math" w:cs="Cambria Math"/>
                        <w:szCs w:val="24"/>
                      </w:rPr>
                      <m:t>∈</m:t>
                    </m:r>
                    <m:ctrlPr>
                      <w:rPr>
                        <w:rFonts w:ascii="Cambria Math" w:hAnsi="Cambria Math"/>
                        <w:iCs/>
                        <w:szCs w:val="24"/>
                      </w:rPr>
                    </m:ctrlPr>
                  </m:e>
                </m:nary>
                <m:r>
                  <w:rPr>
                    <w:rFonts w:ascii="Cambria Math"/>
                    <w:szCs w:val="24"/>
                  </w:rPr>
                  <m:t xml:space="preserve"> </m:t>
                </m:r>
                <m:sSub>
                  <m:sSubPr>
                    <m:ctrlPr>
                      <w:rPr>
                        <w:rFonts w:ascii="Cambria Math" w:hAnsi="Cambria Math"/>
                        <w:i/>
                        <w:iCs/>
                        <w:szCs w:val="24"/>
                      </w:rPr>
                    </m:ctrlPr>
                  </m:sSubPr>
                  <m:e>
                    <m:r>
                      <w:rPr>
                        <w:rFonts w:ascii="Cambria Math"/>
                        <w:szCs w:val="24"/>
                      </w:rPr>
                      <m:t>N</m:t>
                    </m:r>
                  </m:e>
                  <m:sub>
                    <m:r>
                      <w:rPr>
                        <w:rFonts w:ascii="Cambria Math"/>
                        <w:szCs w:val="24"/>
                      </w:rPr>
                      <m:t>1</m:t>
                    </m:r>
                  </m:sub>
                </m:sSub>
              </m:oMath>
            </m:oMathPara>
          </w:p>
          <w:p w14:paraId="39674D00" w14:textId="165B4752" w:rsidR="005F5C6A" w:rsidRDefault="005F5C6A" w:rsidP="005F5C6A">
            <w:pPr>
              <w:jc w:val="center"/>
              <w:outlineLvl w:val="0"/>
              <w:rPr>
                <w:b/>
                <w:bCs/>
              </w:rPr>
            </w:pPr>
          </w:p>
        </w:tc>
        <w:tc>
          <w:tcPr>
            <w:tcW w:w="709" w:type="dxa"/>
          </w:tcPr>
          <w:p w14:paraId="4B01CD85" w14:textId="11194BFF" w:rsidR="00696F4E" w:rsidRPr="005F5C6A" w:rsidRDefault="005F5C6A" w:rsidP="00BF0C0C">
            <w:pPr>
              <w:jc w:val="center"/>
              <w:outlineLvl w:val="0"/>
            </w:pPr>
            <w:r w:rsidRPr="005F5C6A">
              <w:t>(5)</w:t>
            </w:r>
          </w:p>
        </w:tc>
      </w:tr>
      <w:tr w:rsidR="00696F4E" w14:paraId="306A361A" w14:textId="77777777" w:rsidTr="00BF0C0C">
        <w:trPr>
          <w:trHeight w:val="291"/>
        </w:trPr>
        <w:tc>
          <w:tcPr>
            <w:tcW w:w="3964" w:type="dxa"/>
          </w:tcPr>
          <w:p w14:paraId="3E5F8F74" w14:textId="77777777" w:rsidR="00696F4E" w:rsidRPr="005F5C6A" w:rsidRDefault="00440B38" w:rsidP="005F5C6A">
            <w:pPr>
              <w:jc w:val="center"/>
              <w:outlineLvl w:val="0"/>
              <w:rPr>
                <w:iCs/>
                <w:szCs w:val="24"/>
              </w:rPr>
            </w:pPr>
            <m:oMathPara>
              <m:oMath>
                <m:sSub>
                  <m:sSubPr>
                    <m:ctrlPr>
                      <w:rPr>
                        <w:rFonts w:ascii="Cambria Math" w:hAnsi="Cambria Math"/>
                        <w:i/>
                        <w:iCs/>
                        <w:szCs w:val="24"/>
                      </w:rPr>
                    </m:ctrlPr>
                  </m:sSubPr>
                  <m:e>
                    <m:r>
                      <w:rPr>
                        <w:rFonts w:ascii="Cambria Math"/>
                        <w:szCs w:val="24"/>
                      </w:rPr>
                      <m:t>d</m:t>
                    </m:r>
                  </m:e>
                  <m:sub>
                    <m:r>
                      <w:rPr>
                        <w:rFonts w:ascii="Cambria Math"/>
                        <w:szCs w:val="24"/>
                      </w:rPr>
                      <m:t>ki</m:t>
                    </m:r>
                  </m:sub>
                </m:sSub>
                <m:r>
                  <w:rPr>
                    <w:rFonts w:ascii="Cambria Math"/>
                    <w:szCs w:val="24"/>
                  </w:rPr>
                  <m:t>≤</m:t>
                </m:r>
                <m:sSub>
                  <m:sSubPr>
                    <m:ctrlPr>
                      <w:rPr>
                        <w:rFonts w:ascii="Cambria Math" w:hAnsi="Cambria Math"/>
                        <w:i/>
                        <w:iCs/>
                        <w:szCs w:val="24"/>
                      </w:rPr>
                    </m:ctrlPr>
                  </m:sSubPr>
                  <m:e>
                    <m:r>
                      <w:rPr>
                        <w:rFonts w:ascii="Cambria Math"/>
                        <w:szCs w:val="24"/>
                      </w:rPr>
                      <m:t>l</m:t>
                    </m:r>
                  </m:e>
                  <m:sub>
                    <m:r>
                      <w:rPr>
                        <w:rFonts w:ascii="Cambria Math"/>
                        <w:szCs w:val="24"/>
                      </w:rPr>
                      <m:t>ki</m:t>
                    </m:r>
                  </m:sub>
                </m:sSub>
                <m:r>
                  <w:rPr>
                    <w:rFonts w:ascii="Cambria Math"/>
                    <w:szCs w:val="24"/>
                  </w:rPr>
                  <m:t>+M1</m:t>
                </m:r>
                <m:r>
                  <w:rPr>
                    <w:rFonts w:ascii="Cambria Math" w:hAnsi="Cambria Math" w:cs="Cambria Math"/>
                    <w:szCs w:val="24"/>
                  </w:rPr>
                  <m:t>*</m:t>
                </m:r>
                <m:d>
                  <m:dPr>
                    <m:ctrlPr>
                      <w:rPr>
                        <w:rFonts w:ascii="Cambria Math" w:hAnsi="Cambria Math"/>
                        <w:i/>
                        <w:szCs w:val="24"/>
                      </w:rPr>
                    </m:ctrlPr>
                  </m:dPr>
                  <m:e>
                    <m:r>
                      <w:rPr>
                        <w:rFonts w:ascii="Cambria Math"/>
                        <w:szCs w:val="24"/>
                      </w:rPr>
                      <m:t>1</m:t>
                    </m:r>
                    <m:r>
                      <w:rPr>
                        <w:rFonts w:ascii="Cambria Math"/>
                        <w:szCs w:val="24"/>
                      </w:rPr>
                      <m:t>-</m:t>
                    </m:r>
                    <m:sSub>
                      <m:sSubPr>
                        <m:ctrlPr>
                          <w:rPr>
                            <w:rFonts w:ascii="Cambria Math" w:hAnsi="Cambria Math"/>
                            <w:i/>
                            <w:iCs/>
                            <w:szCs w:val="24"/>
                          </w:rPr>
                        </m:ctrlPr>
                      </m:sSubPr>
                      <m:e>
                        <m:r>
                          <w:rPr>
                            <w:rFonts w:ascii="Cambria Math"/>
                            <w:szCs w:val="24"/>
                          </w:rPr>
                          <m:t>y</m:t>
                        </m:r>
                      </m:e>
                      <m:sub>
                        <m:r>
                          <w:rPr>
                            <w:rFonts w:ascii="Cambria Math"/>
                            <w:szCs w:val="24"/>
                          </w:rPr>
                          <m:t>ki</m:t>
                        </m:r>
                      </m:sub>
                    </m:sSub>
                  </m:e>
                </m:d>
                <m:r>
                  <m:rPr>
                    <m:nor/>
                  </m:rPr>
                  <w:rPr>
                    <w:rFonts w:ascii="Cambria Math"/>
                    <w:iCs/>
                    <w:szCs w:val="24"/>
                  </w:rPr>
                  <m:t xml:space="preserve">      </m:t>
                </m:r>
                <m:r>
                  <m:rPr>
                    <m:sty m:val="p"/>
                  </m:rPr>
                  <w:rPr>
                    <w:rFonts w:ascii="Cambria Math" w:hAnsi="Cambria Math" w:cs="Cambria Math"/>
                    <w:szCs w:val="24"/>
                  </w:rPr>
                  <m:t>∀</m:t>
                </m:r>
                <m:r>
                  <w:rPr>
                    <w:rFonts w:ascii="Cambria Math"/>
                    <w:szCs w:val="24"/>
                  </w:rPr>
                  <m:t>i</m:t>
                </m:r>
                <m:r>
                  <m:rPr>
                    <m:sty m:val="p"/>
                  </m:rPr>
                  <w:rPr>
                    <w:rFonts w:ascii="Cambria Math" w:hAnsi="Cambria Math" w:cs="Cambria Math"/>
                    <w:szCs w:val="24"/>
                  </w:rPr>
                  <m:t>∈</m:t>
                </m:r>
                <m:sSub>
                  <m:sSubPr>
                    <m:ctrlPr>
                      <w:rPr>
                        <w:rFonts w:ascii="Cambria Math" w:hAnsi="Cambria Math"/>
                        <w:iCs/>
                        <w:szCs w:val="24"/>
                      </w:rPr>
                    </m:ctrlPr>
                  </m:sSubPr>
                  <m:e>
                    <m:r>
                      <w:rPr>
                        <w:rFonts w:ascii="Cambria Math"/>
                        <w:szCs w:val="24"/>
                      </w:rPr>
                      <m:t>N</m:t>
                    </m:r>
                  </m:e>
                  <m:sub>
                    <m:r>
                      <w:rPr>
                        <w:rFonts w:ascii="Cambria Math"/>
                        <w:szCs w:val="24"/>
                      </w:rPr>
                      <m:t>1</m:t>
                    </m:r>
                    <m:ctrlPr>
                      <w:rPr>
                        <w:rFonts w:ascii="Cambria Math" w:hAnsi="Cambria Math"/>
                        <w:i/>
                        <w:iCs/>
                        <w:szCs w:val="24"/>
                      </w:rPr>
                    </m:ctrlPr>
                  </m:sub>
                </m:sSub>
              </m:oMath>
            </m:oMathPara>
          </w:p>
          <w:p w14:paraId="7ECD7471" w14:textId="7F7D9064" w:rsidR="005F5C6A" w:rsidRDefault="005F5C6A" w:rsidP="005F5C6A">
            <w:pPr>
              <w:jc w:val="center"/>
              <w:outlineLvl w:val="0"/>
              <w:rPr>
                <w:b/>
                <w:bCs/>
              </w:rPr>
            </w:pPr>
          </w:p>
        </w:tc>
        <w:tc>
          <w:tcPr>
            <w:tcW w:w="709" w:type="dxa"/>
          </w:tcPr>
          <w:p w14:paraId="2AF91368" w14:textId="6F653ED0" w:rsidR="00696F4E" w:rsidRPr="005F5C6A" w:rsidRDefault="005F5C6A" w:rsidP="00BF0C0C">
            <w:pPr>
              <w:jc w:val="center"/>
              <w:outlineLvl w:val="0"/>
            </w:pPr>
            <w:r w:rsidRPr="005F5C6A">
              <w:t>(6)</w:t>
            </w:r>
          </w:p>
        </w:tc>
      </w:tr>
      <w:tr w:rsidR="00696F4E" w14:paraId="1D9A2CC8" w14:textId="77777777" w:rsidTr="00BF0C0C">
        <w:tc>
          <w:tcPr>
            <w:tcW w:w="3964" w:type="dxa"/>
          </w:tcPr>
          <w:p w14:paraId="29369D19" w14:textId="77777777" w:rsidR="00696F4E" w:rsidRPr="005F5C6A" w:rsidRDefault="00440B38" w:rsidP="005F5C6A">
            <w:pPr>
              <w:jc w:val="center"/>
              <w:outlineLvl w:val="0"/>
              <w:rPr>
                <w:iCs/>
                <w:szCs w:val="24"/>
              </w:rPr>
            </w:pPr>
            <m:oMathPara>
              <m:oMath>
                <m:sSub>
                  <m:sSubPr>
                    <m:ctrlPr>
                      <w:rPr>
                        <w:rFonts w:ascii="Cambria Math" w:hAnsi="Cambria Math"/>
                        <w:i/>
                        <w:iCs/>
                        <w:szCs w:val="24"/>
                      </w:rPr>
                    </m:ctrlPr>
                  </m:sSubPr>
                  <m:e>
                    <m:r>
                      <w:rPr>
                        <w:rFonts w:ascii="Cambria Math"/>
                        <w:szCs w:val="24"/>
                      </w:rPr>
                      <m:t>d</m:t>
                    </m:r>
                  </m:e>
                  <m:sub>
                    <m:r>
                      <w:rPr>
                        <w:rFonts w:ascii="Cambria Math"/>
                        <w:szCs w:val="24"/>
                      </w:rPr>
                      <m:t>ki</m:t>
                    </m:r>
                  </m:sub>
                </m:sSub>
                <m:r>
                  <w:rPr>
                    <w:rFonts w:ascii="Cambria Math"/>
                    <w:szCs w:val="24"/>
                  </w:rPr>
                  <m:t>≥</m:t>
                </m:r>
                <m:sSub>
                  <m:sSubPr>
                    <m:ctrlPr>
                      <w:rPr>
                        <w:rFonts w:ascii="Cambria Math" w:hAnsi="Cambria Math"/>
                        <w:i/>
                        <w:iCs/>
                        <w:szCs w:val="24"/>
                      </w:rPr>
                    </m:ctrlPr>
                  </m:sSubPr>
                  <m:e>
                    <m:r>
                      <w:rPr>
                        <w:rFonts w:ascii="Cambria Math"/>
                        <w:szCs w:val="24"/>
                      </w:rPr>
                      <m:t>l</m:t>
                    </m:r>
                  </m:e>
                  <m:sub>
                    <m:r>
                      <w:rPr>
                        <w:rFonts w:ascii="Cambria Math"/>
                        <w:szCs w:val="24"/>
                      </w:rPr>
                      <m:t>ki</m:t>
                    </m:r>
                  </m:sub>
                </m:sSub>
                <m:r>
                  <w:rPr>
                    <w:rFonts w:ascii="Cambria Math"/>
                    <w:szCs w:val="24"/>
                  </w:rPr>
                  <m:t>-</m:t>
                </m:r>
                <m:r>
                  <w:rPr>
                    <w:rFonts w:ascii="Cambria Math"/>
                    <w:szCs w:val="24"/>
                  </w:rPr>
                  <m:t>M1</m:t>
                </m:r>
                <m:r>
                  <w:rPr>
                    <w:rFonts w:ascii="Cambria Math" w:hAnsi="Cambria Math" w:cs="Cambria Math"/>
                    <w:szCs w:val="24"/>
                  </w:rPr>
                  <m:t>*</m:t>
                </m:r>
                <m:r>
                  <w:rPr>
                    <w:rFonts w:ascii="Cambria Math"/>
                    <w:szCs w:val="24"/>
                  </w:rPr>
                  <m:t>(1</m:t>
                </m:r>
                <m:r>
                  <w:rPr>
                    <w:rFonts w:ascii="Cambria Math"/>
                    <w:szCs w:val="24"/>
                  </w:rPr>
                  <m:t>-</m:t>
                </m:r>
                <m:sSub>
                  <m:sSubPr>
                    <m:ctrlPr>
                      <w:rPr>
                        <w:rFonts w:ascii="Cambria Math" w:hAnsi="Cambria Math"/>
                        <w:i/>
                        <w:iCs/>
                        <w:szCs w:val="24"/>
                      </w:rPr>
                    </m:ctrlPr>
                  </m:sSubPr>
                  <m:e>
                    <m:r>
                      <w:rPr>
                        <w:rFonts w:ascii="Cambria Math"/>
                        <w:szCs w:val="24"/>
                      </w:rPr>
                      <m:t>y</m:t>
                    </m:r>
                  </m:e>
                  <m:sub>
                    <m:r>
                      <w:rPr>
                        <w:rFonts w:ascii="Cambria Math"/>
                        <w:szCs w:val="24"/>
                      </w:rPr>
                      <m:t>ki</m:t>
                    </m:r>
                  </m:sub>
                </m:sSub>
                <m:r>
                  <w:rPr>
                    <w:rFonts w:ascii="Cambria Math"/>
                    <w:szCs w:val="24"/>
                  </w:rPr>
                  <m:t>)</m:t>
                </m:r>
                <m:r>
                  <m:rPr>
                    <m:nor/>
                  </m:rPr>
                  <w:rPr>
                    <w:rFonts w:ascii="Cambria Math"/>
                    <w:iCs/>
                    <w:szCs w:val="24"/>
                  </w:rPr>
                  <m:t xml:space="preserve">       </m:t>
                </m:r>
                <m:r>
                  <m:rPr>
                    <m:sty m:val="p"/>
                  </m:rPr>
                  <w:rPr>
                    <w:rFonts w:ascii="Cambria Math" w:hAnsi="Cambria Math" w:cs="Cambria Math"/>
                    <w:szCs w:val="24"/>
                  </w:rPr>
                  <m:t>∀</m:t>
                </m:r>
                <m:r>
                  <w:rPr>
                    <w:rFonts w:ascii="Cambria Math"/>
                    <w:szCs w:val="24"/>
                  </w:rPr>
                  <m:t>i</m:t>
                </m:r>
                <m:r>
                  <m:rPr>
                    <m:sty m:val="p"/>
                  </m:rPr>
                  <w:rPr>
                    <w:rFonts w:ascii="Cambria Math" w:hAnsi="Cambria Math" w:cs="Cambria Math"/>
                    <w:szCs w:val="24"/>
                  </w:rPr>
                  <m:t>∈</m:t>
                </m:r>
                <m:sSub>
                  <m:sSubPr>
                    <m:ctrlPr>
                      <w:rPr>
                        <w:rFonts w:ascii="Cambria Math" w:hAnsi="Cambria Math"/>
                        <w:iCs/>
                        <w:szCs w:val="24"/>
                      </w:rPr>
                    </m:ctrlPr>
                  </m:sSubPr>
                  <m:e>
                    <m:r>
                      <w:rPr>
                        <w:rFonts w:ascii="Cambria Math"/>
                        <w:szCs w:val="24"/>
                      </w:rPr>
                      <m:t>N</m:t>
                    </m:r>
                  </m:e>
                  <m:sub>
                    <m:r>
                      <w:rPr>
                        <w:rFonts w:ascii="Cambria Math"/>
                        <w:szCs w:val="24"/>
                      </w:rPr>
                      <m:t>1</m:t>
                    </m:r>
                    <m:ctrlPr>
                      <w:rPr>
                        <w:rFonts w:ascii="Cambria Math" w:hAnsi="Cambria Math"/>
                        <w:i/>
                        <w:iCs/>
                        <w:szCs w:val="24"/>
                      </w:rPr>
                    </m:ctrlPr>
                  </m:sub>
                </m:sSub>
              </m:oMath>
            </m:oMathPara>
          </w:p>
          <w:p w14:paraId="75AA5B8F" w14:textId="092B01EF" w:rsidR="005F5C6A" w:rsidRDefault="005F5C6A" w:rsidP="005F5C6A">
            <w:pPr>
              <w:jc w:val="center"/>
              <w:outlineLvl w:val="0"/>
              <w:rPr>
                <w:b/>
                <w:bCs/>
              </w:rPr>
            </w:pPr>
          </w:p>
        </w:tc>
        <w:tc>
          <w:tcPr>
            <w:tcW w:w="709" w:type="dxa"/>
          </w:tcPr>
          <w:p w14:paraId="23876E2B" w14:textId="2C97F8F6" w:rsidR="00696F4E" w:rsidRPr="005F5C6A" w:rsidRDefault="005F5C6A" w:rsidP="00BF0C0C">
            <w:pPr>
              <w:jc w:val="center"/>
              <w:outlineLvl w:val="0"/>
            </w:pPr>
            <w:r w:rsidRPr="005F5C6A">
              <w:t>(7)</w:t>
            </w:r>
          </w:p>
        </w:tc>
      </w:tr>
      <w:tr w:rsidR="00696F4E" w14:paraId="5B503AF1" w14:textId="77777777" w:rsidTr="00BF0C0C">
        <w:tc>
          <w:tcPr>
            <w:tcW w:w="3964" w:type="dxa"/>
          </w:tcPr>
          <w:p w14:paraId="4C2062ED" w14:textId="5414B5FE" w:rsidR="00696F4E" w:rsidRPr="005F5C6A" w:rsidRDefault="00440B38" w:rsidP="00BF0C0C">
            <w:pPr>
              <w:jc w:val="center"/>
              <w:outlineLvl w:val="0"/>
              <w:rPr>
                <w:iCs/>
                <w:szCs w:val="24"/>
              </w:rPr>
            </w:pPr>
            <m:oMathPara>
              <m:oMath>
                <m:sSub>
                  <m:sSubPr>
                    <m:ctrlPr>
                      <w:rPr>
                        <w:rFonts w:ascii="Cambria Math" w:hAnsi="Cambria Math"/>
                        <w:i/>
                        <w:iCs/>
                        <w:szCs w:val="24"/>
                      </w:rPr>
                    </m:ctrlPr>
                  </m:sSubPr>
                  <m:e>
                    <m:r>
                      <w:rPr>
                        <w:rFonts w:ascii="Cambria Math"/>
                        <w:szCs w:val="24"/>
                      </w:rPr>
                      <m:t>d</m:t>
                    </m:r>
                  </m:e>
                  <m:sub>
                    <m:r>
                      <w:rPr>
                        <w:rFonts w:ascii="Cambria Math"/>
                        <w:szCs w:val="24"/>
                      </w:rPr>
                      <m:t>ij</m:t>
                    </m:r>
                  </m:sub>
                </m:sSub>
                <m:r>
                  <w:rPr>
                    <w:rFonts w:ascii="Cambria Math"/>
                    <w:szCs w:val="24"/>
                  </w:rPr>
                  <m:t>≤</m:t>
                </m:r>
                <m:sSub>
                  <m:sSubPr>
                    <m:ctrlPr>
                      <w:rPr>
                        <w:rFonts w:ascii="Cambria Math" w:hAnsi="Cambria Math"/>
                        <w:i/>
                        <w:iCs/>
                        <w:szCs w:val="24"/>
                      </w:rPr>
                    </m:ctrlPr>
                  </m:sSubPr>
                  <m:e>
                    <m:r>
                      <w:rPr>
                        <w:rFonts w:ascii="Cambria Math"/>
                        <w:szCs w:val="24"/>
                      </w:rPr>
                      <m:t>d</m:t>
                    </m:r>
                  </m:e>
                  <m:sub>
                    <m:r>
                      <w:rPr>
                        <w:rFonts w:ascii="Cambria Math"/>
                        <w:szCs w:val="24"/>
                      </w:rPr>
                      <m:t>ki</m:t>
                    </m:r>
                  </m:sub>
                </m:sSub>
                <m:r>
                  <w:rPr>
                    <w:rFonts w:ascii="Cambria Math"/>
                    <w:szCs w:val="24"/>
                  </w:rPr>
                  <m:t>+</m:t>
                </m:r>
                <m:sSub>
                  <m:sSubPr>
                    <m:ctrlPr>
                      <w:rPr>
                        <w:rFonts w:ascii="Cambria Math" w:hAnsi="Cambria Math"/>
                        <w:i/>
                        <w:iCs/>
                        <w:szCs w:val="24"/>
                      </w:rPr>
                    </m:ctrlPr>
                  </m:sSubPr>
                  <m:e>
                    <m:r>
                      <w:rPr>
                        <w:rFonts w:ascii="Cambria Math"/>
                        <w:szCs w:val="24"/>
                      </w:rPr>
                      <m:t>l</m:t>
                    </m:r>
                  </m:e>
                  <m:sub>
                    <m:r>
                      <w:rPr>
                        <w:rFonts w:ascii="Cambria Math"/>
                        <w:szCs w:val="24"/>
                      </w:rPr>
                      <m:t>ij</m:t>
                    </m:r>
                  </m:sub>
                </m:sSub>
                <m:r>
                  <w:rPr>
                    <w:rFonts w:ascii="Cambria Math"/>
                    <w:szCs w:val="24"/>
                  </w:rPr>
                  <m:t>+M1</m:t>
                </m:r>
                <m:r>
                  <w:rPr>
                    <w:rFonts w:ascii="Cambria Math" w:hAnsi="Cambria Math" w:cs="Cambria Math"/>
                    <w:szCs w:val="24"/>
                  </w:rPr>
                  <m:t>*</m:t>
                </m:r>
                <m:d>
                  <m:dPr>
                    <m:ctrlPr>
                      <w:rPr>
                        <w:rFonts w:ascii="Cambria Math" w:hAnsi="Cambria Math"/>
                        <w:i/>
                        <w:iCs/>
                        <w:szCs w:val="24"/>
                      </w:rPr>
                    </m:ctrlPr>
                  </m:dPr>
                  <m:e>
                    <m:r>
                      <w:rPr>
                        <w:rFonts w:ascii="Cambria Math"/>
                        <w:szCs w:val="24"/>
                      </w:rPr>
                      <m:t>2</m:t>
                    </m:r>
                    <m:r>
                      <w:rPr>
                        <w:rFonts w:ascii="Cambria Math"/>
                        <w:szCs w:val="24"/>
                      </w:rPr>
                      <m:t>-</m:t>
                    </m:r>
                    <m:sSub>
                      <m:sSubPr>
                        <m:ctrlPr>
                          <w:rPr>
                            <w:rFonts w:ascii="Cambria Math" w:hAnsi="Cambria Math"/>
                            <w:i/>
                            <w:iCs/>
                            <w:szCs w:val="24"/>
                          </w:rPr>
                        </m:ctrlPr>
                      </m:sSubPr>
                      <m:e>
                        <m:r>
                          <w:rPr>
                            <w:rFonts w:ascii="Cambria Math"/>
                            <w:szCs w:val="24"/>
                          </w:rPr>
                          <m:t>y</m:t>
                        </m:r>
                      </m:e>
                      <m:sub>
                        <m:r>
                          <w:rPr>
                            <w:rFonts w:ascii="Cambria Math"/>
                            <w:szCs w:val="24"/>
                          </w:rPr>
                          <m:t>ij</m:t>
                        </m:r>
                      </m:sub>
                    </m:sSub>
                    <m:r>
                      <w:rPr>
                        <w:rFonts w:ascii="Cambria Math"/>
                        <w:szCs w:val="24"/>
                      </w:rPr>
                      <m:t>-</m:t>
                    </m:r>
                    <m:sSub>
                      <m:sSubPr>
                        <m:ctrlPr>
                          <w:rPr>
                            <w:rFonts w:ascii="Cambria Math" w:hAnsi="Cambria Math"/>
                            <w:i/>
                            <w:iCs/>
                            <w:szCs w:val="24"/>
                          </w:rPr>
                        </m:ctrlPr>
                      </m:sSubPr>
                      <m:e>
                        <m:r>
                          <w:rPr>
                            <w:rFonts w:ascii="Cambria Math"/>
                            <w:szCs w:val="24"/>
                          </w:rPr>
                          <m:t>y</m:t>
                        </m:r>
                      </m:e>
                      <m:sub>
                        <m:r>
                          <w:rPr>
                            <w:rFonts w:ascii="Cambria Math"/>
                            <w:szCs w:val="24"/>
                          </w:rPr>
                          <m:t>ki</m:t>
                        </m:r>
                      </m:sub>
                    </m:sSub>
                  </m:e>
                </m:d>
              </m:oMath>
            </m:oMathPara>
          </w:p>
          <w:p w14:paraId="34F6CA69" w14:textId="77777777" w:rsidR="005F5C6A" w:rsidRPr="005F5C6A" w:rsidRDefault="005F5C6A" w:rsidP="00BF0C0C">
            <w:pPr>
              <w:jc w:val="center"/>
              <w:outlineLvl w:val="0"/>
              <w:rPr>
                <w:iCs/>
                <w:szCs w:val="24"/>
              </w:rPr>
            </w:pPr>
            <m:oMathPara>
              <m:oMath>
                <m:r>
                  <m:rPr>
                    <m:sty m:val="p"/>
                  </m:rPr>
                  <w:rPr>
                    <w:rFonts w:ascii="Cambria Math" w:hAnsi="Cambria Math" w:cs="Cambria Math"/>
                    <w:szCs w:val="24"/>
                  </w:rPr>
                  <m:t>∀</m:t>
                </m:r>
                <m:r>
                  <w:rPr>
                    <w:rFonts w:ascii="Cambria Math"/>
                    <w:szCs w:val="24"/>
                  </w:rPr>
                  <m:t>i</m:t>
                </m:r>
                <m:r>
                  <m:rPr>
                    <m:sty m:val="p"/>
                  </m:rPr>
                  <w:rPr>
                    <w:rFonts w:ascii="Cambria Math" w:hAnsi="Cambria Math" w:cs="Cambria Math"/>
                    <w:szCs w:val="24"/>
                  </w:rPr>
                  <m:t>∈</m:t>
                </m:r>
                <m:sSub>
                  <m:sSubPr>
                    <m:ctrlPr>
                      <w:rPr>
                        <w:rFonts w:ascii="Cambria Math" w:hAnsi="Cambria Math"/>
                        <w:iCs/>
                        <w:szCs w:val="24"/>
                      </w:rPr>
                    </m:ctrlPr>
                  </m:sSubPr>
                  <m:e>
                    <m:r>
                      <w:rPr>
                        <w:rFonts w:ascii="Cambria Math"/>
                        <w:szCs w:val="24"/>
                      </w:rPr>
                      <m:t>N</m:t>
                    </m:r>
                  </m:e>
                  <m:sub>
                    <m:r>
                      <w:rPr>
                        <w:rFonts w:ascii="Cambria Math"/>
                        <w:szCs w:val="24"/>
                      </w:rPr>
                      <m:t>v</m:t>
                    </m:r>
                    <m:ctrlPr>
                      <w:rPr>
                        <w:rFonts w:ascii="Cambria Math" w:hAnsi="Cambria Math"/>
                        <w:i/>
                        <w:iCs/>
                        <w:szCs w:val="24"/>
                      </w:rPr>
                    </m:ctrlPr>
                  </m:sub>
                </m:sSub>
                <m:r>
                  <m:rPr>
                    <m:nor/>
                  </m:rPr>
                  <w:rPr>
                    <w:rFonts w:ascii="Cambria Math"/>
                    <w:iCs/>
                    <w:szCs w:val="24"/>
                  </w:rPr>
                  <m:t xml:space="preserve">; </m:t>
                </m:r>
                <m:r>
                  <m:rPr>
                    <m:sty m:val="p"/>
                  </m:rPr>
                  <w:rPr>
                    <w:rFonts w:ascii="Cambria Math" w:hAnsi="Cambria Math" w:cs="Cambria Math"/>
                    <w:szCs w:val="24"/>
                  </w:rPr>
                  <m:t>∀</m:t>
                </m:r>
                <m:r>
                  <w:rPr>
                    <w:rFonts w:ascii="Cambria Math"/>
                    <w:szCs w:val="24"/>
                  </w:rPr>
                  <m:t>j</m:t>
                </m:r>
                <m:r>
                  <w:rPr>
                    <w:rFonts w:ascii="Cambria Math" w:hAnsi="Cambria Math" w:cs="Cambria Math"/>
                    <w:szCs w:val="24"/>
                  </w:rPr>
                  <m:t>∈</m:t>
                </m:r>
                <m:d>
                  <m:dPr>
                    <m:begChr m:val="{"/>
                    <m:endChr m:val="}"/>
                    <m:ctrlPr>
                      <w:rPr>
                        <w:rFonts w:ascii="Cambria Math" w:hAnsi="Cambria Math"/>
                        <w:i/>
                        <w:iCs/>
                        <w:szCs w:val="24"/>
                      </w:rPr>
                    </m:ctrlPr>
                  </m:dPr>
                  <m:e>
                    <m:sSub>
                      <m:sSubPr>
                        <m:ctrlPr>
                          <w:rPr>
                            <w:rFonts w:ascii="Cambria Math" w:hAnsi="Cambria Math"/>
                            <w:i/>
                            <w:iCs/>
                            <w:szCs w:val="24"/>
                          </w:rPr>
                        </m:ctrlPr>
                      </m:sSubPr>
                      <m:e>
                        <m:r>
                          <w:rPr>
                            <w:rFonts w:ascii="Cambria Math"/>
                            <w:szCs w:val="24"/>
                          </w:rPr>
                          <m:t>N</m:t>
                        </m:r>
                      </m:e>
                      <m:sub>
                        <m:r>
                          <w:rPr>
                            <w:rFonts w:ascii="Cambria Math"/>
                            <w:szCs w:val="24"/>
                          </w:rPr>
                          <m:t>1</m:t>
                        </m:r>
                      </m:sub>
                    </m:sSub>
                    <m:r>
                      <w:rPr>
                        <w:rFonts w:ascii="Cambria Math"/>
                        <w:szCs w:val="24"/>
                      </w:rPr>
                      <m:t>:j</m:t>
                    </m:r>
                    <m:r>
                      <w:rPr>
                        <w:rFonts w:ascii="Cambria Math"/>
                        <w:szCs w:val="24"/>
                      </w:rPr>
                      <m:t>≠</m:t>
                    </m:r>
                    <m:r>
                      <w:rPr>
                        <w:rFonts w:ascii="Cambria Math"/>
                        <w:szCs w:val="24"/>
                      </w:rPr>
                      <m:t>i</m:t>
                    </m:r>
                  </m:e>
                </m:d>
                <m:r>
                  <w:rPr>
                    <w:rFonts w:ascii="Cambria Math"/>
                    <w:szCs w:val="24"/>
                  </w:rPr>
                  <m:t>;</m:t>
                </m:r>
                <m:r>
                  <w:rPr>
                    <w:rFonts w:ascii="Cambria Math" w:hAnsi="Cambria Math" w:cs="Cambria Math"/>
                    <w:szCs w:val="24"/>
                  </w:rPr>
                  <m:t>∀</m:t>
                </m:r>
                <m:r>
                  <w:rPr>
                    <w:rFonts w:ascii="Cambria Math"/>
                    <w:szCs w:val="24"/>
                  </w:rPr>
                  <m:t>k</m:t>
                </m:r>
                <m:r>
                  <w:rPr>
                    <w:rFonts w:ascii="Cambria Math" w:hAnsi="Cambria Math" w:cs="Cambria Math"/>
                    <w:szCs w:val="24"/>
                  </w:rPr>
                  <m:t>∈</m:t>
                </m:r>
                <m:d>
                  <m:dPr>
                    <m:begChr m:val="{"/>
                    <m:endChr m:val="}"/>
                    <m:ctrlPr>
                      <w:rPr>
                        <w:rFonts w:ascii="Cambria Math" w:hAnsi="Cambria Math"/>
                        <w:i/>
                        <w:iCs/>
                        <w:szCs w:val="24"/>
                      </w:rPr>
                    </m:ctrlPr>
                  </m:dPr>
                  <m:e>
                    <m:sSub>
                      <m:sSubPr>
                        <m:ctrlPr>
                          <w:rPr>
                            <w:rFonts w:ascii="Cambria Math" w:hAnsi="Cambria Math"/>
                            <w:i/>
                            <w:iCs/>
                            <w:szCs w:val="24"/>
                          </w:rPr>
                        </m:ctrlPr>
                      </m:sSubPr>
                      <m:e>
                        <m:r>
                          <w:rPr>
                            <w:rFonts w:ascii="Cambria Math"/>
                            <w:szCs w:val="24"/>
                          </w:rPr>
                          <m:t>N</m:t>
                        </m:r>
                      </m:e>
                      <m:sub>
                        <m:r>
                          <w:rPr>
                            <w:rFonts w:ascii="Cambria Math"/>
                            <w:szCs w:val="24"/>
                          </w:rPr>
                          <m:t>1</m:t>
                        </m:r>
                      </m:sub>
                    </m:sSub>
                    <m:r>
                      <w:rPr>
                        <w:rFonts w:ascii="Cambria Math"/>
                        <w:szCs w:val="24"/>
                      </w:rPr>
                      <m:t>:k</m:t>
                    </m:r>
                    <m:r>
                      <w:rPr>
                        <w:rFonts w:ascii="Cambria Math"/>
                        <w:szCs w:val="24"/>
                      </w:rPr>
                      <m:t>≠</m:t>
                    </m:r>
                    <m:r>
                      <w:rPr>
                        <w:rFonts w:ascii="Cambria Math"/>
                        <w:szCs w:val="24"/>
                      </w:rPr>
                      <m:t>i</m:t>
                    </m:r>
                  </m:e>
                </m:d>
              </m:oMath>
            </m:oMathPara>
          </w:p>
          <w:p w14:paraId="3EB4C13C" w14:textId="5AB87640" w:rsidR="005F5C6A" w:rsidRPr="005F5C6A" w:rsidRDefault="005F5C6A" w:rsidP="00BF0C0C">
            <w:pPr>
              <w:jc w:val="center"/>
              <w:outlineLvl w:val="0"/>
              <w:rPr>
                <w:b/>
                <w:bCs/>
              </w:rPr>
            </w:pPr>
          </w:p>
        </w:tc>
        <w:tc>
          <w:tcPr>
            <w:tcW w:w="709" w:type="dxa"/>
          </w:tcPr>
          <w:p w14:paraId="3765E6B3" w14:textId="286B48DD" w:rsidR="00696F4E" w:rsidRPr="005F5C6A" w:rsidRDefault="005F5C6A" w:rsidP="00BF0C0C">
            <w:pPr>
              <w:jc w:val="center"/>
              <w:outlineLvl w:val="0"/>
            </w:pPr>
            <w:r w:rsidRPr="005F5C6A">
              <w:t>(8)</w:t>
            </w:r>
          </w:p>
        </w:tc>
      </w:tr>
      <w:tr w:rsidR="00696F4E" w14:paraId="3D022224" w14:textId="77777777" w:rsidTr="00BF0C0C">
        <w:tc>
          <w:tcPr>
            <w:tcW w:w="3964" w:type="dxa"/>
          </w:tcPr>
          <w:p w14:paraId="3FFB51B8" w14:textId="77777777" w:rsidR="00696F4E" w:rsidRPr="005F5C6A" w:rsidRDefault="00440B38" w:rsidP="00BF0C0C">
            <w:pPr>
              <w:jc w:val="center"/>
              <w:outlineLvl w:val="0"/>
              <w:rPr>
                <w:iCs/>
                <w:szCs w:val="24"/>
              </w:rPr>
            </w:pPr>
            <m:oMathPara>
              <m:oMath>
                <m:sSub>
                  <m:sSubPr>
                    <m:ctrlPr>
                      <w:rPr>
                        <w:rFonts w:ascii="Cambria Math" w:hAnsi="Cambria Math"/>
                        <w:i/>
                        <w:iCs/>
                        <w:szCs w:val="24"/>
                      </w:rPr>
                    </m:ctrlPr>
                  </m:sSubPr>
                  <m:e>
                    <m:r>
                      <w:rPr>
                        <w:rFonts w:ascii="Cambria Math"/>
                        <w:szCs w:val="24"/>
                      </w:rPr>
                      <m:t>d</m:t>
                    </m:r>
                  </m:e>
                  <m:sub>
                    <m:r>
                      <w:rPr>
                        <w:rFonts w:ascii="Cambria Math"/>
                        <w:szCs w:val="24"/>
                      </w:rPr>
                      <m:t>ji</m:t>
                    </m:r>
                  </m:sub>
                </m:sSub>
                <m:r>
                  <w:rPr>
                    <w:rFonts w:ascii="Cambria Math"/>
                    <w:szCs w:val="24"/>
                  </w:rPr>
                  <m:t>≥</m:t>
                </m:r>
                <m:sSub>
                  <m:sSubPr>
                    <m:ctrlPr>
                      <w:rPr>
                        <w:rFonts w:ascii="Cambria Math" w:hAnsi="Cambria Math"/>
                        <w:i/>
                        <w:iCs/>
                        <w:szCs w:val="24"/>
                      </w:rPr>
                    </m:ctrlPr>
                  </m:sSubPr>
                  <m:e>
                    <m:r>
                      <w:rPr>
                        <w:rFonts w:ascii="Cambria Math"/>
                        <w:szCs w:val="24"/>
                      </w:rPr>
                      <m:t>d</m:t>
                    </m:r>
                  </m:e>
                  <m:sub>
                    <m:r>
                      <w:rPr>
                        <w:rFonts w:ascii="Cambria Math"/>
                        <w:szCs w:val="24"/>
                      </w:rPr>
                      <m:t>ki</m:t>
                    </m:r>
                  </m:sub>
                </m:sSub>
                <m:r>
                  <w:rPr>
                    <w:rFonts w:ascii="Cambria Math"/>
                    <w:szCs w:val="24"/>
                  </w:rPr>
                  <m:t>+</m:t>
                </m:r>
                <m:sSub>
                  <m:sSubPr>
                    <m:ctrlPr>
                      <w:rPr>
                        <w:rFonts w:ascii="Cambria Math" w:hAnsi="Cambria Math"/>
                        <w:i/>
                        <w:iCs/>
                        <w:szCs w:val="24"/>
                      </w:rPr>
                    </m:ctrlPr>
                  </m:sSubPr>
                  <m:e>
                    <m:r>
                      <w:rPr>
                        <w:rFonts w:ascii="Cambria Math"/>
                        <w:szCs w:val="24"/>
                      </w:rPr>
                      <m:t>l</m:t>
                    </m:r>
                  </m:e>
                  <m:sub>
                    <m:r>
                      <w:rPr>
                        <w:rFonts w:ascii="Cambria Math"/>
                        <w:szCs w:val="24"/>
                      </w:rPr>
                      <m:t>ij</m:t>
                    </m:r>
                  </m:sub>
                </m:sSub>
                <m:r>
                  <w:rPr>
                    <w:rFonts w:ascii="Cambria Math"/>
                    <w:szCs w:val="24"/>
                  </w:rPr>
                  <m:t>-</m:t>
                </m:r>
                <m:r>
                  <w:rPr>
                    <w:rFonts w:ascii="Cambria Math"/>
                    <w:szCs w:val="24"/>
                  </w:rPr>
                  <m:t>M1</m:t>
                </m:r>
                <m:r>
                  <w:rPr>
                    <w:rFonts w:ascii="Cambria Math" w:hAnsi="Cambria Math" w:cs="Cambria Math"/>
                    <w:szCs w:val="24"/>
                  </w:rPr>
                  <m:t>*</m:t>
                </m:r>
                <m:d>
                  <m:dPr>
                    <m:ctrlPr>
                      <w:rPr>
                        <w:rFonts w:ascii="Cambria Math" w:hAnsi="Cambria Math"/>
                        <w:i/>
                        <w:iCs/>
                        <w:szCs w:val="24"/>
                      </w:rPr>
                    </m:ctrlPr>
                  </m:dPr>
                  <m:e>
                    <m:r>
                      <w:rPr>
                        <w:rFonts w:ascii="Cambria Math"/>
                        <w:szCs w:val="24"/>
                      </w:rPr>
                      <m:t>2</m:t>
                    </m:r>
                    <m:r>
                      <w:rPr>
                        <w:rFonts w:ascii="Cambria Math"/>
                        <w:szCs w:val="24"/>
                      </w:rPr>
                      <m:t>-</m:t>
                    </m:r>
                    <m:sSub>
                      <m:sSubPr>
                        <m:ctrlPr>
                          <w:rPr>
                            <w:rFonts w:ascii="Cambria Math" w:hAnsi="Cambria Math"/>
                            <w:i/>
                            <w:iCs/>
                            <w:szCs w:val="24"/>
                          </w:rPr>
                        </m:ctrlPr>
                      </m:sSubPr>
                      <m:e>
                        <m:r>
                          <w:rPr>
                            <w:rFonts w:ascii="Cambria Math"/>
                            <w:szCs w:val="24"/>
                          </w:rPr>
                          <m:t>y</m:t>
                        </m:r>
                      </m:e>
                      <m:sub>
                        <m:r>
                          <w:rPr>
                            <w:rFonts w:ascii="Cambria Math"/>
                            <w:szCs w:val="24"/>
                          </w:rPr>
                          <m:t>ij</m:t>
                        </m:r>
                      </m:sub>
                    </m:sSub>
                    <m:r>
                      <w:rPr>
                        <w:rFonts w:ascii="Cambria Math"/>
                        <w:szCs w:val="24"/>
                      </w:rPr>
                      <m:t>-</m:t>
                    </m:r>
                    <m:sSub>
                      <m:sSubPr>
                        <m:ctrlPr>
                          <w:rPr>
                            <w:rFonts w:ascii="Cambria Math" w:hAnsi="Cambria Math"/>
                            <w:i/>
                            <w:iCs/>
                            <w:szCs w:val="24"/>
                          </w:rPr>
                        </m:ctrlPr>
                      </m:sSubPr>
                      <m:e>
                        <m:r>
                          <w:rPr>
                            <w:rFonts w:ascii="Cambria Math"/>
                            <w:szCs w:val="24"/>
                          </w:rPr>
                          <m:t>y</m:t>
                        </m:r>
                      </m:e>
                      <m:sub>
                        <m:r>
                          <w:rPr>
                            <w:rFonts w:ascii="Cambria Math"/>
                            <w:szCs w:val="24"/>
                          </w:rPr>
                          <m:t>ki</m:t>
                        </m:r>
                      </m:sub>
                    </m:sSub>
                  </m:e>
                </m:d>
              </m:oMath>
            </m:oMathPara>
          </w:p>
          <w:p w14:paraId="31478D8B" w14:textId="79033755" w:rsidR="005F5C6A" w:rsidRPr="005F5C6A" w:rsidRDefault="005F5C6A" w:rsidP="00BF0C0C">
            <w:pPr>
              <w:jc w:val="center"/>
              <w:outlineLvl w:val="0"/>
              <w:rPr>
                <w:iCs/>
                <w:szCs w:val="24"/>
              </w:rPr>
            </w:pPr>
            <m:oMathPara>
              <m:oMath>
                <m:r>
                  <m:rPr>
                    <m:sty m:val="p"/>
                  </m:rPr>
                  <w:rPr>
                    <w:rFonts w:ascii="Cambria Math" w:hAnsi="Cambria Math" w:cs="Cambria Math"/>
                    <w:szCs w:val="24"/>
                  </w:rPr>
                  <m:t>∀</m:t>
                </m:r>
                <m:r>
                  <w:rPr>
                    <w:rFonts w:ascii="Cambria Math"/>
                    <w:szCs w:val="24"/>
                  </w:rPr>
                  <m:t>i</m:t>
                </m:r>
                <m:r>
                  <m:rPr>
                    <m:sty m:val="p"/>
                  </m:rPr>
                  <w:rPr>
                    <w:rFonts w:ascii="Cambria Math" w:hAnsi="Cambria Math" w:cs="Cambria Math"/>
                    <w:szCs w:val="24"/>
                  </w:rPr>
                  <m:t>∈</m:t>
                </m:r>
                <m:sSub>
                  <m:sSubPr>
                    <m:ctrlPr>
                      <w:rPr>
                        <w:rFonts w:ascii="Cambria Math" w:hAnsi="Cambria Math"/>
                        <w:iCs/>
                        <w:szCs w:val="24"/>
                      </w:rPr>
                    </m:ctrlPr>
                  </m:sSubPr>
                  <m:e>
                    <m:r>
                      <w:rPr>
                        <w:rFonts w:ascii="Cambria Math"/>
                        <w:szCs w:val="24"/>
                      </w:rPr>
                      <m:t>N</m:t>
                    </m:r>
                  </m:e>
                  <m:sub>
                    <m:r>
                      <w:rPr>
                        <w:rFonts w:ascii="Cambria Math"/>
                        <w:szCs w:val="24"/>
                      </w:rPr>
                      <m:t>v</m:t>
                    </m:r>
                    <m:ctrlPr>
                      <w:rPr>
                        <w:rFonts w:ascii="Cambria Math" w:hAnsi="Cambria Math"/>
                        <w:i/>
                        <w:iCs/>
                        <w:szCs w:val="24"/>
                      </w:rPr>
                    </m:ctrlPr>
                  </m:sub>
                </m:sSub>
                <m:r>
                  <m:rPr>
                    <m:nor/>
                  </m:rPr>
                  <w:rPr>
                    <w:rFonts w:ascii="Cambria Math"/>
                    <w:iCs/>
                    <w:szCs w:val="24"/>
                  </w:rPr>
                  <m:t xml:space="preserve">;   </m:t>
                </m:r>
                <m:r>
                  <m:rPr>
                    <m:sty m:val="p"/>
                  </m:rPr>
                  <w:rPr>
                    <w:rFonts w:ascii="Cambria Math" w:hAnsi="Cambria Math" w:cs="Cambria Math"/>
                    <w:szCs w:val="24"/>
                  </w:rPr>
                  <m:t>∀</m:t>
                </m:r>
                <m:r>
                  <w:rPr>
                    <w:rFonts w:ascii="Cambria Math"/>
                    <w:szCs w:val="24"/>
                  </w:rPr>
                  <m:t>j</m:t>
                </m:r>
                <m:r>
                  <w:rPr>
                    <w:rFonts w:ascii="Cambria Math" w:hAnsi="Cambria Math" w:cs="Cambria Math"/>
                    <w:szCs w:val="24"/>
                  </w:rPr>
                  <m:t>∈</m:t>
                </m:r>
                <m:d>
                  <m:dPr>
                    <m:begChr m:val="{"/>
                    <m:endChr m:val="}"/>
                    <m:ctrlPr>
                      <w:rPr>
                        <w:rFonts w:ascii="Cambria Math" w:hAnsi="Cambria Math"/>
                        <w:i/>
                        <w:iCs/>
                        <w:szCs w:val="24"/>
                      </w:rPr>
                    </m:ctrlPr>
                  </m:dPr>
                  <m:e>
                    <m:sSub>
                      <m:sSubPr>
                        <m:ctrlPr>
                          <w:rPr>
                            <w:rFonts w:ascii="Cambria Math" w:hAnsi="Cambria Math"/>
                            <w:i/>
                            <w:iCs/>
                            <w:szCs w:val="24"/>
                          </w:rPr>
                        </m:ctrlPr>
                      </m:sSubPr>
                      <m:e>
                        <m:r>
                          <w:rPr>
                            <w:rFonts w:ascii="Cambria Math"/>
                            <w:szCs w:val="24"/>
                          </w:rPr>
                          <m:t>N</m:t>
                        </m:r>
                      </m:e>
                      <m:sub>
                        <m:r>
                          <w:rPr>
                            <w:rFonts w:ascii="Cambria Math"/>
                            <w:szCs w:val="24"/>
                          </w:rPr>
                          <m:t>1</m:t>
                        </m:r>
                      </m:sub>
                    </m:sSub>
                    <m:r>
                      <w:rPr>
                        <w:rFonts w:ascii="Cambria Math"/>
                        <w:szCs w:val="24"/>
                      </w:rPr>
                      <m:t>:j</m:t>
                    </m:r>
                    <m:r>
                      <w:rPr>
                        <w:rFonts w:ascii="Cambria Math"/>
                        <w:szCs w:val="24"/>
                      </w:rPr>
                      <m:t>≠</m:t>
                    </m:r>
                    <m:r>
                      <w:rPr>
                        <w:rFonts w:ascii="Cambria Math"/>
                        <w:szCs w:val="24"/>
                      </w:rPr>
                      <m:t>i</m:t>
                    </m:r>
                  </m:e>
                </m:d>
                <m:r>
                  <w:rPr>
                    <w:rFonts w:ascii="Cambria Math"/>
                    <w:szCs w:val="24"/>
                  </w:rPr>
                  <m:t>;</m:t>
                </m:r>
                <m:r>
                  <w:rPr>
                    <w:rFonts w:ascii="Cambria Math" w:hAnsi="Cambria Math" w:cs="Cambria Math"/>
                    <w:szCs w:val="24"/>
                  </w:rPr>
                  <m:t>∀</m:t>
                </m:r>
                <m:r>
                  <w:rPr>
                    <w:rFonts w:ascii="Cambria Math"/>
                    <w:szCs w:val="24"/>
                  </w:rPr>
                  <m:t>k</m:t>
                </m:r>
                <m:r>
                  <w:rPr>
                    <w:rFonts w:ascii="Cambria Math" w:hAnsi="Cambria Math" w:cs="Cambria Math"/>
                    <w:szCs w:val="24"/>
                  </w:rPr>
                  <m:t>∈</m:t>
                </m:r>
                <m:d>
                  <m:dPr>
                    <m:begChr m:val="{"/>
                    <m:endChr m:val="}"/>
                    <m:ctrlPr>
                      <w:rPr>
                        <w:rFonts w:ascii="Cambria Math" w:hAnsi="Cambria Math"/>
                        <w:i/>
                        <w:iCs/>
                        <w:szCs w:val="24"/>
                      </w:rPr>
                    </m:ctrlPr>
                  </m:dPr>
                  <m:e>
                    <m:sSub>
                      <m:sSubPr>
                        <m:ctrlPr>
                          <w:rPr>
                            <w:rFonts w:ascii="Cambria Math" w:hAnsi="Cambria Math"/>
                            <w:i/>
                            <w:iCs/>
                            <w:szCs w:val="24"/>
                          </w:rPr>
                        </m:ctrlPr>
                      </m:sSubPr>
                      <m:e>
                        <m:r>
                          <w:rPr>
                            <w:rFonts w:ascii="Cambria Math"/>
                            <w:szCs w:val="24"/>
                          </w:rPr>
                          <m:t>N</m:t>
                        </m:r>
                      </m:e>
                      <m:sub>
                        <m:r>
                          <w:rPr>
                            <w:rFonts w:ascii="Cambria Math"/>
                            <w:szCs w:val="24"/>
                          </w:rPr>
                          <m:t>1</m:t>
                        </m:r>
                      </m:sub>
                    </m:sSub>
                    <m:r>
                      <w:rPr>
                        <w:rFonts w:ascii="Cambria Math"/>
                        <w:szCs w:val="24"/>
                      </w:rPr>
                      <m:t>:k</m:t>
                    </m:r>
                    <m:r>
                      <w:rPr>
                        <w:rFonts w:ascii="Cambria Math"/>
                        <w:szCs w:val="24"/>
                      </w:rPr>
                      <m:t>≠</m:t>
                    </m:r>
                    <m:r>
                      <w:rPr>
                        <w:rFonts w:ascii="Cambria Math"/>
                        <w:szCs w:val="24"/>
                      </w:rPr>
                      <m:t>i</m:t>
                    </m:r>
                  </m:e>
                </m:d>
              </m:oMath>
            </m:oMathPara>
          </w:p>
          <w:p w14:paraId="2FF20831" w14:textId="277AC6E1" w:rsidR="005F5C6A" w:rsidRPr="005F5C6A" w:rsidRDefault="005F5C6A" w:rsidP="00BF0C0C">
            <w:pPr>
              <w:jc w:val="center"/>
              <w:outlineLvl w:val="0"/>
              <w:rPr>
                <w:b/>
                <w:bCs/>
              </w:rPr>
            </w:pPr>
          </w:p>
        </w:tc>
        <w:tc>
          <w:tcPr>
            <w:tcW w:w="709" w:type="dxa"/>
          </w:tcPr>
          <w:p w14:paraId="73311511" w14:textId="2A1972D3" w:rsidR="00696F4E" w:rsidRPr="005F5C6A" w:rsidRDefault="005F5C6A" w:rsidP="00BF0C0C">
            <w:pPr>
              <w:jc w:val="center"/>
              <w:outlineLvl w:val="0"/>
            </w:pPr>
            <w:r w:rsidRPr="005F5C6A">
              <w:t>(9)</w:t>
            </w:r>
          </w:p>
        </w:tc>
      </w:tr>
      <w:tr w:rsidR="00696F4E" w14:paraId="2D2E51F9" w14:textId="77777777" w:rsidTr="00BF0C0C">
        <w:tc>
          <w:tcPr>
            <w:tcW w:w="3964" w:type="dxa"/>
          </w:tcPr>
          <w:p w14:paraId="33399C8D" w14:textId="3996BBE6" w:rsidR="00696F4E" w:rsidRPr="005F5C6A" w:rsidRDefault="00440B38" w:rsidP="00BF0C0C">
            <w:pPr>
              <w:jc w:val="center"/>
              <w:outlineLvl w:val="0"/>
              <w:rPr>
                <w:iCs/>
                <w:szCs w:val="24"/>
              </w:rPr>
            </w:pPr>
            <m:oMathPara>
              <m:oMath>
                <m:sSub>
                  <m:sSubPr>
                    <m:ctrlPr>
                      <w:rPr>
                        <w:rFonts w:ascii="Cambria Math" w:hAnsi="Cambria Math"/>
                        <w:i/>
                        <w:iCs/>
                        <w:szCs w:val="24"/>
                      </w:rPr>
                    </m:ctrlPr>
                  </m:sSubPr>
                  <m:e>
                    <m:r>
                      <w:rPr>
                        <w:rFonts w:ascii="Cambria Math"/>
                        <w:szCs w:val="24"/>
                      </w:rPr>
                      <m:t>d</m:t>
                    </m:r>
                  </m:e>
                  <m:sub>
                    <m:r>
                      <w:rPr>
                        <w:rFonts w:ascii="Cambria Math"/>
                        <w:szCs w:val="24"/>
                      </w:rPr>
                      <m:t>ij</m:t>
                    </m:r>
                  </m:sub>
                </m:sSub>
                <m:r>
                  <w:rPr>
                    <w:rFonts w:ascii="Cambria Math"/>
                    <w:szCs w:val="24"/>
                  </w:rPr>
                  <m:t>≤</m:t>
                </m:r>
                <m:r>
                  <w:rPr>
                    <w:rFonts w:ascii="Cambria Math"/>
                    <w:szCs w:val="24"/>
                  </w:rPr>
                  <m:t>M1</m:t>
                </m:r>
                <m:r>
                  <w:rPr>
                    <w:rFonts w:ascii="Cambria Math" w:hAnsi="Cambria Math" w:cs="Cambria Math"/>
                    <w:szCs w:val="24"/>
                  </w:rPr>
                  <m:t>*</m:t>
                </m:r>
                <m:sSub>
                  <m:sSubPr>
                    <m:ctrlPr>
                      <w:rPr>
                        <w:rFonts w:ascii="Cambria Math" w:hAnsi="Cambria Math"/>
                        <w:i/>
                        <w:iCs/>
                        <w:szCs w:val="24"/>
                      </w:rPr>
                    </m:ctrlPr>
                  </m:sSubPr>
                  <m:e>
                    <m:r>
                      <w:rPr>
                        <w:rFonts w:ascii="Cambria Math"/>
                        <w:szCs w:val="24"/>
                      </w:rPr>
                      <m:t>y</m:t>
                    </m:r>
                  </m:e>
                  <m:sub>
                    <m:r>
                      <w:rPr>
                        <w:rFonts w:ascii="Cambria Math"/>
                        <w:szCs w:val="24"/>
                      </w:rPr>
                      <m:t>ij</m:t>
                    </m:r>
                  </m:sub>
                </m:sSub>
                <m:r>
                  <m:rPr>
                    <m:nor/>
                  </m:rPr>
                  <w:rPr>
                    <w:rFonts w:ascii="Cambria Math"/>
                    <w:iCs/>
                    <w:szCs w:val="24"/>
                  </w:rPr>
                  <m:t xml:space="preserve">   </m:t>
                </m:r>
                <m:r>
                  <m:rPr>
                    <m:sty m:val="p"/>
                  </m:rPr>
                  <w:rPr>
                    <w:rFonts w:ascii="Cambria Math" w:hAnsi="Cambria Math" w:cs="Cambria Math"/>
                    <w:szCs w:val="24"/>
                  </w:rPr>
                  <m:t>∀</m:t>
                </m:r>
                <m:r>
                  <w:rPr>
                    <w:rFonts w:ascii="Cambria Math"/>
                    <w:szCs w:val="24"/>
                  </w:rPr>
                  <m:t>i</m:t>
                </m:r>
                <m:r>
                  <m:rPr>
                    <m:sty m:val="p"/>
                  </m:rPr>
                  <w:rPr>
                    <w:rFonts w:ascii="Cambria Math" w:hAnsi="Cambria Math" w:cs="Cambria Math"/>
                    <w:szCs w:val="24"/>
                  </w:rPr>
                  <m:t>∈</m:t>
                </m:r>
                <m:sSub>
                  <m:sSubPr>
                    <m:ctrlPr>
                      <w:rPr>
                        <w:rFonts w:ascii="Cambria Math" w:hAnsi="Cambria Math"/>
                        <w:iCs/>
                        <w:szCs w:val="24"/>
                      </w:rPr>
                    </m:ctrlPr>
                  </m:sSubPr>
                  <m:e>
                    <m:r>
                      <w:rPr>
                        <w:rFonts w:ascii="Cambria Math"/>
                        <w:szCs w:val="24"/>
                      </w:rPr>
                      <m:t>N</m:t>
                    </m:r>
                  </m:e>
                  <m:sub>
                    <m:r>
                      <w:rPr>
                        <w:rFonts w:ascii="Cambria Math"/>
                        <w:szCs w:val="24"/>
                      </w:rPr>
                      <m:t>1</m:t>
                    </m:r>
                    <m:ctrlPr>
                      <w:rPr>
                        <w:rFonts w:ascii="Cambria Math" w:hAnsi="Cambria Math"/>
                        <w:i/>
                        <w:iCs/>
                        <w:szCs w:val="24"/>
                      </w:rPr>
                    </m:ctrlPr>
                  </m:sub>
                </m:sSub>
                <m:r>
                  <w:rPr>
                    <w:rFonts w:ascii="Cambria Math"/>
                    <w:szCs w:val="24"/>
                  </w:rPr>
                  <m:t xml:space="preserve">;    </m:t>
                </m:r>
                <m:r>
                  <w:rPr>
                    <w:rFonts w:ascii="Cambria Math" w:hAnsi="Cambria Math" w:cs="Cambria Math"/>
                    <w:szCs w:val="24"/>
                  </w:rPr>
                  <m:t>∀</m:t>
                </m:r>
                <m:r>
                  <w:rPr>
                    <w:rFonts w:ascii="Cambria Math"/>
                    <w:szCs w:val="24"/>
                  </w:rPr>
                  <m:t>j</m:t>
                </m:r>
                <m:r>
                  <w:rPr>
                    <w:rFonts w:ascii="Cambria Math" w:hAnsi="Cambria Math" w:cs="Cambria Math"/>
                    <w:szCs w:val="24"/>
                  </w:rPr>
                  <m:t>∈</m:t>
                </m:r>
                <m:sSub>
                  <m:sSubPr>
                    <m:ctrlPr>
                      <w:rPr>
                        <w:rFonts w:ascii="Cambria Math" w:hAnsi="Cambria Math"/>
                        <w:i/>
                        <w:iCs/>
                        <w:szCs w:val="24"/>
                      </w:rPr>
                    </m:ctrlPr>
                  </m:sSubPr>
                  <m:e>
                    <m:r>
                      <w:rPr>
                        <w:rFonts w:ascii="Cambria Math"/>
                        <w:szCs w:val="24"/>
                      </w:rPr>
                      <m:t>N</m:t>
                    </m:r>
                  </m:e>
                  <m:sub>
                    <m:r>
                      <w:rPr>
                        <w:rFonts w:ascii="Cambria Math"/>
                        <w:szCs w:val="24"/>
                      </w:rPr>
                      <m:t>1</m:t>
                    </m:r>
                  </m:sub>
                </m:sSub>
              </m:oMath>
            </m:oMathPara>
          </w:p>
          <w:p w14:paraId="15E48763" w14:textId="44D92055" w:rsidR="005F5C6A" w:rsidRDefault="005F5C6A" w:rsidP="00BF0C0C">
            <w:pPr>
              <w:jc w:val="center"/>
              <w:outlineLvl w:val="0"/>
              <w:rPr>
                <w:b/>
                <w:bCs/>
              </w:rPr>
            </w:pPr>
          </w:p>
        </w:tc>
        <w:tc>
          <w:tcPr>
            <w:tcW w:w="709" w:type="dxa"/>
          </w:tcPr>
          <w:p w14:paraId="7B2A9F4D" w14:textId="6F217C8F" w:rsidR="00696F4E" w:rsidRPr="005F5C6A" w:rsidRDefault="005F5C6A" w:rsidP="00BF0C0C">
            <w:pPr>
              <w:jc w:val="center"/>
              <w:outlineLvl w:val="0"/>
            </w:pPr>
            <w:r w:rsidRPr="005F5C6A">
              <w:t>(10)</w:t>
            </w:r>
          </w:p>
        </w:tc>
      </w:tr>
      <w:tr w:rsidR="00696F4E" w14:paraId="5DD15C58" w14:textId="77777777" w:rsidTr="00BF0C0C">
        <w:tc>
          <w:tcPr>
            <w:tcW w:w="3964" w:type="dxa"/>
          </w:tcPr>
          <w:p w14:paraId="650B80D1" w14:textId="37A41FF3" w:rsidR="005F5C6A" w:rsidRPr="005F5C6A" w:rsidRDefault="005F5C6A" w:rsidP="00BF0C0C">
            <w:pPr>
              <w:jc w:val="center"/>
              <w:outlineLvl w:val="0"/>
              <w:rPr>
                <w:szCs w:val="24"/>
              </w:rPr>
            </w:pPr>
            <m:oMathPara>
              <m:oMath>
                <m:r>
                  <w:rPr>
                    <w:rFonts w:ascii="Cambria Math"/>
                    <w:szCs w:val="24"/>
                  </w:rPr>
                  <m:t>p</m:t>
                </m:r>
                <m:sSub>
                  <m:sSubPr>
                    <m:ctrlPr>
                      <w:rPr>
                        <w:rFonts w:ascii="Cambria Math" w:hAnsi="Cambria Math"/>
                        <w:bCs/>
                        <w:i/>
                        <w:iCs/>
                        <w:szCs w:val="24"/>
                      </w:rPr>
                    </m:ctrlPr>
                  </m:sSubPr>
                  <m:e>
                    <m:r>
                      <w:rPr>
                        <w:rFonts w:ascii="Cambria Math"/>
                        <w:szCs w:val="24"/>
                      </w:rPr>
                      <m:t>w</m:t>
                    </m:r>
                  </m:e>
                  <m:sub>
                    <m:r>
                      <w:rPr>
                        <w:rFonts w:ascii="Cambria Math"/>
                        <w:szCs w:val="24"/>
                      </w:rPr>
                      <m:t>ijd</m:t>
                    </m:r>
                  </m:sub>
                </m:sSub>
                <m:r>
                  <w:rPr>
                    <w:rFonts w:ascii="Cambria Math"/>
                    <w:szCs w:val="24"/>
                  </w:rPr>
                  <m:t>+q</m:t>
                </m:r>
                <m:sSub>
                  <m:sSubPr>
                    <m:ctrlPr>
                      <w:rPr>
                        <w:rFonts w:ascii="Cambria Math" w:hAnsi="Cambria Math"/>
                        <w:bCs/>
                        <w:i/>
                        <w:iCs/>
                        <w:szCs w:val="24"/>
                      </w:rPr>
                    </m:ctrlPr>
                  </m:sSubPr>
                  <m:e>
                    <m:r>
                      <w:rPr>
                        <w:rFonts w:ascii="Cambria Math"/>
                        <w:szCs w:val="24"/>
                      </w:rPr>
                      <m:t>w</m:t>
                    </m:r>
                  </m:e>
                  <m:sub>
                    <m:r>
                      <w:rPr>
                        <w:rFonts w:ascii="Cambria Math"/>
                        <w:szCs w:val="24"/>
                      </w:rPr>
                      <m:t>ijd</m:t>
                    </m:r>
                  </m:sub>
                </m:sSub>
                <m:r>
                  <w:rPr>
                    <w:rFonts w:ascii="Cambria Math"/>
                    <w:szCs w:val="24"/>
                  </w:rPr>
                  <m:t>≤</m:t>
                </m:r>
                <m:r>
                  <w:rPr>
                    <w:rFonts w:ascii="Cambria Math"/>
                    <w:szCs w:val="24"/>
                  </w:rPr>
                  <m:t>M4</m:t>
                </m:r>
                <m:r>
                  <m:rPr>
                    <m:nor/>
                  </m:rPr>
                  <w:rPr>
                    <w:rFonts w:ascii="Cambria Math"/>
                    <w:bCs/>
                    <w:iCs/>
                    <w:szCs w:val="24"/>
                  </w:rPr>
                  <m:t xml:space="preserve">  </m:t>
                </m:r>
                <m:r>
                  <m:rPr>
                    <m:sty m:val="p"/>
                  </m:rPr>
                  <w:rPr>
                    <w:rFonts w:ascii="Cambria Math" w:hAnsi="Cambria Math" w:cs="Cambria Math"/>
                    <w:szCs w:val="24"/>
                  </w:rPr>
                  <m:t>∀</m:t>
                </m:r>
                <m:r>
                  <w:rPr>
                    <w:rFonts w:ascii="Cambria Math"/>
                    <w:szCs w:val="24"/>
                  </w:rPr>
                  <m:t>d</m:t>
                </m:r>
                <m:r>
                  <m:rPr>
                    <m:sty m:val="p"/>
                  </m:rPr>
                  <w:rPr>
                    <w:rFonts w:ascii="Cambria Math" w:hAnsi="Cambria Math" w:cs="Cambria Math"/>
                    <w:szCs w:val="24"/>
                  </w:rPr>
                  <m:t>∈</m:t>
                </m:r>
                <m:r>
                  <w:rPr>
                    <w:rFonts w:ascii="Cambria Math"/>
                    <w:szCs w:val="24"/>
                  </w:rPr>
                  <m:t>D</m:t>
                </m:r>
                <m:r>
                  <m:rPr>
                    <m:sty m:val="p"/>
                  </m:rPr>
                  <w:rPr>
                    <w:rFonts w:ascii="Cambria Math"/>
                    <w:szCs w:val="24"/>
                  </w:rPr>
                  <m:t>,</m:t>
                </m:r>
                <m:r>
                  <m:rPr>
                    <m:sty m:val="p"/>
                  </m:rPr>
                  <w:rPr>
                    <w:rFonts w:ascii="Cambria Math" w:hAnsi="Cambria Math" w:cs="Cambria Math"/>
                    <w:szCs w:val="24"/>
                  </w:rPr>
                  <m:t>∀</m:t>
                </m:r>
                <m:r>
                  <w:rPr>
                    <w:rFonts w:ascii="Cambria Math"/>
                    <w:szCs w:val="24"/>
                  </w:rPr>
                  <m:t xml:space="preserve"> i</m:t>
                </m:r>
                <m:r>
                  <w:rPr>
                    <w:rFonts w:ascii="Cambria Math" w:hAnsi="Cambria Math" w:cs="Cambria Math"/>
                    <w:szCs w:val="24"/>
                  </w:rPr>
                  <m:t>∈</m:t>
                </m:r>
                <m:r>
                  <w:rPr>
                    <w:rFonts w:ascii="Cambria Math"/>
                    <w:szCs w:val="24"/>
                  </w:rPr>
                  <m:t>N,</m:t>
                </m:r>
                <m:r>
                  <w:rPr>
                    <w:rFonts w:ascii="Cambria Math" w:hAnsi="Cambria Math" w:cs="Cambria Math"/>
                    <w:szCs w:val="24"/>
                  </w:rPr>
                  <m:t>∀</m:t>
                </m:r>
                <m:r>
                  <w:rPr>
                    <w:rFonts w:ascii="Cambria Math"/>
                    <w:szCs w:val="24"/>
                  </w:rPr>
                  <m:t>j</m:t>
                </m:r>
                <m:r>
                  <w:rPr>
                    <w:rFonts w:ascii="Cambria Math" w:hAnsi="Cambria Math" w:cs="Cambria Math"/>
                    <w:szCs w:val="24"/>
                  </w:rPr>
                  <m:t>∈</m:t>
                </m:r>
                <m:r>
                  <w:rPr>
                    <w:rFonts w:ascii="Cambria Math"/>
                    <w:szCs w:val="24"/>
                  </w:rPr>
                  <m:t>N</m:t>
                </m:r>
              </m:oMath>
            </m:oMathPara>
          </w:p>
        </w:tc>
        <w:tc>
          <w:tcPr>
            <w:tcW w:w="709" w:type="dxa"/>
          </w:tcPr>
          <w:p w14:paraId="0559B715" w14:textId="66D83788" w:rsidR="00696F4E" w:rsidRPr="005F5C6A" w:rsidRDefault="005F5C6A" w:rsidP="00BF0C0C">
            <w:pPr>
              <w:jc w:val="center"/>
              <w:outlineLvl w:val="0"/>
            </w:pPr>
            <w:r w:rsidRPr="005F5C6A">
              <w:t>(11)</w:t>
            </w:r>
          </w:p>
        </w:tc>
      </w:tr>
    </w:tbl>
    <w:p w14:paraId="7093943D" w14:textId="77777777" w:rsidR="008F3F02" w:rsidRDefault="008F3F02" w:rsidP="00F4252A">
      <w:pPr>
        <w:outlineLvl w:val="0"/>
      </w:pPr>
    </w:p>
    <w:p w14:paraId="7EBB13E0" w14:textId="2826A74A" w:rsidR="008F3F02" w:rsidRDefault="00295437" w:rsidP="00F4252A">
      <w:pPr>
        <w:outlineLvl w:val="0"/>
        <w:rPr>
          <w:b/>
          <w:bCs/>
        </w:rPr>
      </w:pPr>
      <w:r w:rsidRPr="00295437">
        <w:rPr>
          <w:b/>
          <w:bCs/>
        </w:rPr>
        <w:t xml:space="preserve">Restricciones de dron </w:t>
      </w:r>
    </w:p>
    <w:p w14:paraId="0710DCE3" w14:textId="77777777" w:rsidR="005F5C6A" w:rsidRDefault="005F5C6A" w:rsidP="00F4252A">
      <w:pPr>
        <w:outlineLvl w:val="0"/>
        <w:rPr>
          <w:b/>
          <w:bCs/>
        </w:rPr>
      </w:pPr>
    </w:p>
    <w:tbl>
      <w:tblPr>
        <w:tblStyle w:val="Tablaconcuadrcula"/>
        <w:tblW w:w="45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64"/>
        <w:gridCol w:w="567"/>
      </w:tblGrid>
      <w:tr w:rsidR="005F5C6A" w14:paraId="258D2353" w14:textId="77777777" w:rsidTr="00610479">
        <w:tc>
          <w:tcPr>
            <w:tcW w:w="3964" w:type="dxa"/>
          </w:tcPr>
          <w:p w14:paraId="45E0BEAE" w14:textId="3B8EF833" w:rsidR="005F5C6A" w:rsidRPr="002D521A" w:rsidRDefault="00440B38" w:rsidP="00F4252A">
            <w:pPr>
              <w:outlineLvl w:val="0"/>
              <w:rPr>
                <w:iCs/>
                <w:szCs w:val="24"/>
              </w:rPr>
            </w:pPr>
            <m:oMathPara>
              <m:oMathParaPr>
                <m:jc m:val="center"/>
              </m:oMathParaPr>
              <m:oMath>
                <m:sSub>
                  <m:sSubPr>
                    <m:ctrlPr>
                      <w:rPr>
                        <w:rFonts w:ascii="Cambria Math" w:hAnsi="Cambria Math"/>
                        <w:i/>
                        <w:iCs/>
                        <w:szCs w:val="24"/>
                      </w:rPr>
                    </m:ctrlPr>
                  </m:sSubPr>
                  <m:e>
                    <m:r>
                      <w:rPr>
                        <w:rFonts w:ascii="Cambria Math"/>
                        <w:szCs w:val="24"/>
                      </w:rPr>
                      <m:t>z</m:t>
                    </m:r>
                  </m:e>
                  <m:sub>
                    <m:r>
                      <w:rPr>
                        <w:rFonts w:ascii="Cambria Math"/>
                        <w:szCs w:val="24"/>
                      </w:rPr>
                      <m:t>jdlm</m:t>
                    </m:r>
                  </m:sub>
                </m:sSub>
                <m:r>
                  <w:rPr>
                    <w:rFonts w:ascii="Cambria Math"/>
                    <w:szCs w:val="24"/>
                  </w:rPr>
                  <m:t>≤</m:t>
                </m:r>
                <m:nary>
                  <m:naryPr>
                    <m:chr m:val="∑"/>
                    <m:supHide m:val="1"/>
                    <m:ctrlPr>
                      <w:rPr>
                        <w:rFonts w:ascii="Cambria Math" w:hAnsi="Cambria Math"/>
                        <w:i/>
                        <w:iCs/>
                        <w:szCs w:val="24"/>
                      </w:rPr>
                    </m:ctrlPr>
                  </m:naryPr>
                  <m:sub>
                    <m:r>
                      <w:rPr>
                        <w:rFonts w:ascii="Cambria Math"/>
                        <w:szCs w:val="24"/>
                      </w:rPr>
                      <m:t>k</m:t>
                    </m:r>
                    <m:r>
                      <w:rPr>
                        <w:rFonts w:ascii="Cambria Math" w:hAnsi="Cambria Math" w:cs="Cambria Math"/>
                        <w:szCs w:val="24"/>
                      </w:rPr>
                      <m:t>∈</m:t>
                    </m:r>
                    <m:sSub>
                      <m:sSubPr>
                        <m:ctrlPr>
                          <w:rPr>
                            <w:rFonts w:ascii="Cambria Math" w:hAnsi="Cambria Math"/>
                            <w:i/>
                            <w:iCs/>
                            <w:szCs w:val="24"/>
                          </w:rPr>
                        </m:ctrlPr>
                      </m:sSubPr>
                      <m:e>
                        <m:r>
                          <w:rPr>
                            <w:rFonts w:ascii="Cambria Math"/>
                            <w:szCs w:val="24"/>
                          </w:rPr>
                          <m:t>N</m:t>
                        </m:r>
                      </m:e>
                      <m:sub>
                        <m:r>
                          <w:rPr>
                            <w:rFonts w:ascii="Cambria Math"/>
                            <w:szCs w:val="24"/>
                          </w:rPr>
                          <m:t>c</m:t>
                        </m:r>
                      </m:sub>
                    </m:sSub>
                  </m:sub>
                  <m:sup/>
                  <m:e>
                    <m:sSub>
                      <m:sSubPr>
                        <m:ctrlPr>
                          <w:rPr>
                            <w:rFonts w:ascii="Cambria Math" w:hAnsi="Cambria Math"/>
                            <w:i/>
                            <w:iCs/>
                            <w:szCs w:val="24"/>
                          </w:rPr>
                        </m:ctrlPr>
                      </m:sSubPr>
                      <m:e>
                        <m:r>
                          <w:rPr>
                            <w:rFonts w:ascii="Cambria Math"/>
                            <w:szCs w:val="24"/>
                          </w:rPr>
                          <m:t>z</m:t>
                        </m:r>
                      </m:e>
                      <m:sub>
                        <m:r>
                          <w:rPr>
                            <w:rFonts w:ascii="Cambria Math"/>
                            <w:szCs w:val="24"/>
                          </w:rPr>
                          <m:t>jdjk</m:t>
                        </m:r>
                      </m:sub>
                    </m:sSub>
                    <m:r>
                      <m:rPr>
                        <m:nor/>
                      </m:rPr>
                      <w:rPr>
                        <w:rFonts w:ascii="Cambria Math"/>
                        <w:iCs/>
                        <w:szCs w:val="24"/>
                      </w:rPr>
                      <m:t xml:space="preserve">  </m:t>
                    </m:r>
                    <m:r>
                      <m:rPr>
                        <m:sty m:val="p"/>
                      </m:rPr>
                      <w:rPr>
                        <w:rFonts w:ascii="Cambria Math" w:hAnsi="Cambria Math" w:cs="Cambria Math"/>
                        <w:szCs w:val="24"/>
                      </w:rPr>
                      <m:t>∀</m:t>
                    </m:r>
                    <m:r>
                      <w:rPr>
                        <w:rFonts w:ascii="Cambria Math"/>
                        <w:szCs w:val="24"/>
                      </w:rPr>
                      <m:t>d</m:t>
                    </m:r>
                    <m:r>
                      <m:rPr>
                        <m:sty m:val="p"/>
                      </m:rPr>
                      <w:rPr>
                        <w:rFonts w:ascii="Cambria Math" w:hAnsi="Cambria Math" w:cs="Cambria Math"/>
                        <w:szCs w:val="24"/>
                      </w:rPr>
                      <m:t>∈</m:t>
                    </m:r>
                    <m:r>
                      <w:rPr>
                        <w:rFonts w:ascii="Cambria Math"/>
                        <w:szCs w:val="24"/>
                      </w:rPr>
                      <m:t>D</m:t>
                    </m:r>
                    <m:r>
                      <m:rPr>
                        <m:sty m:val="p"/>
                      </m:rPr>
                      <w:rPr>
                        <w:rFonts w:ascii="Cambria Math"/>
                        <w:szCs w:val="24"/>
                      </w:rPr>
                      <m:t>,</m:t>
                    </m:r>
                    <m:r>
                      <m:rPr>
                        <m:sty m:val="p"/>
                      </m:rPr>
                      <w:rPr>
                        <w:rFonts w:ascii="Cambria Math" w:hAnsi="Cambria Math" w:cs="Cambria Math"/>
                        <w:szCs w:val="24"/>
                      </w:rPr>
                      <m:t>∀</m:t>
                    </m:r>
                    <m:r>
                      <w:rPr>
                        <w:rFonts w:ascii="Cambria Math"/>
                        <w:szCs w:val="24"/>
                      </w:rPr>
                      <m:t>l</m:t>
                    </m:r>
                    <m:r>
                      <m:rPr>
                        <m:sty m:val="p"/>
                      </m:rPr>
                      <w:rPr>
                        <w:rFonts w:ascii="Cambria Math" w:hAnsi="Cambria Math" w:cs="Cambria Math"/>
                        <w:szCs w:val="24"/>
                      </w:rPr>
                      <m:t>∈</m:t>
                    </m:r>
                    <m:r>
                      <w:rPr>
                        <w:rFonts w:ascii="Cambria Math"/>
                        <w:szCs w:val="24"/>
                      </w:rPr>
                      <m:t>N</m:t>
                    </m:r>
                    <m:r>
                      <m:rPr>
                        <m:sty m:val="p"/>
                      </m:rPr>
                      <w:rPr>
                        <w:rFonts w:ascii="Cambria Math"/>
                        <w:szCs w:val="24"/>
                      </w:rPr>
                      <m:t>,</m:t>
                    </m:r>
                    <m:r>
                      <m:rPr>
                        <m:sty m:val="p"/>
                      </m:rPr>
                      <w:rPr>
                        <w:rFonts w:ascii="Cambria Math" w:hAnsi="Cambria Math" w:cs="Cambria Math"/>
                        <w:szCs w:val="24"/>
                      </w:rPr>
                      <m:t>∀</m:t>
                    </m:r>
                    <m:r>
                      <w:rPr>
                        <w:rFonts w:ascii="Cambria Math"/>
                        <w:szCs w:val="24"/>
                      </w:rPr>
                      <m:t>m</m:t>
                    </m:r>
                    <m:r>
                      <m:rPr>
                        <m:sty m:val="p"/>
                      </m:rPr>
                      <w:rPr>
                        <w:rFonts w:ascii="Cambria Math" w:hAnsi="Cambria Math" w:cs="Cambria Math"/>
                        <w:szCs w:val="24"/>
                      </w:rPr>
                      <m:t>∈</m:t>
                    </m:r>
                    <m:r>
                      <w:rPr>
                        <w:rFonts w:ascii="Cambria Math"/>
                        <w:szCs w:val="24"/>
                      </w:rPr>
                      <m:t>N</m:t>
                    </m:r>
                    <m:r>
                      <m:rPr>
                        <m:sty m:val="p"/>
                      </m:rPr>
                      <w:rPr>
                        <w:rFonts w:ascii="Cambria Math"/>
                        <w:szCs w:val="24"/>
                      </w:rPr>
                      <m:t>,</m:t>
                    </m:r>
                    <m:ctrlPr>
                      <w:rPr>
                        <w:rFonts w:ascii="Cambria Math" w:hAnsi="Cambria Math"/>
                        <w:iCs/>
                        <w:szCs w:val="24"/>
                      </w:rPr>
                    </m:ctrlPr>
                  </m:e>
                </m:nary>
                <m:r>
                  <w:rPr>
                    <w:rFonts w:ascii="Cambria Math" w:hAnsi="Cambria Math" w:cs="Cambria Math"/>
                    <w:szCs w:val="24"/>
                  </w:rPr>
                  <m:t>∀</m:t>
                </m:r>
                <m:r>
                  <w:rPr>
                    <w:rFonts w:ascii="Cambria Math"/>
                    <w:szCs w:val="24"/>
                  </w:rPr>
                  <m:t>j</m:t>
                </m:r>
                <m:r>
                  <w:rPr>
                    <w:rFonts w:ascii="Cambria Math" w:hAnsi="Cambria Math" w:cs="Cambria Math"/>
                    <w:szCs w:val="24"/>
                  </w:rPr>
                  <m:t>∈</m:t>
                </m:r>
                <m:sSub>
                  <m:sSubPr>
                    <m:ctrlPr>
                      <w:rPr>
                        <w:rFonts w:ascii="Cambria Math" w:hAnsi="Cambria Math"/>
                        <w:i/>
                        <w:iCs/>
                        <w:szCs w:val="24"/>
                      </w:rPr>
                    </m:ctrlPr>
                  </m:sSubPr>
                  <m:e>
                    <m:r>
                      <w:rPr>
                        <w:rFonts w:ascii="Cambria Math"/>
                        <w:szCs w:val="24"/>
                      </w:rPr>
                      <m:t>N</m:t>
                    </m:r>
                  </m:e>
                  <m:sub>
                    <m:r>
                      <w:rPr>
                        <w:rFonts w:ascii="Cambria Math"/>
                        <w:szCs w:val="24"/>
                      </w:rPr>
                      <m:t>v</m:t>
                    </m:r>
                  </m:sub>
                </m:sSub>
              </m:oMath>
            </m:oMathPara>
          </w:p>
          <w:p w14:paraId="4E749357" w14:textId="59238217" w:rsidR="002D521A" w:rsidRPr="005F5C6A" w:rsidRDefault="002D521A" w:rsidP="00F4252A">
            <w:pPr>
              <w:outlineLvl w:val="0"/>
              <w:rPr>
                <w:b/>
                <w:bCs/>
              </w:rPr>
            </w:pPr>
          </w:p>
        </w:tc>
        <w:tc>
          <w:tcPr>
            <w:tcW w:w="567" w:type="dxa"/>
          </w:tcPr>
          <w:p w14:paraId="69456052" w14:textId="7B05E683" w:rsidR="005F5C6A" w:rsidRPr="00610479" w:rsidRDefault="005F5C6A" w:rsidP="00BF0C0C">
            <w:pPr>
              <w:jc w:val="center"/>
              <w:outlineLvl w:val="0"/>
            </w:pPr>
            <w:r w:rsidRPr="00610479">
              <w:t>(12)</w:t>
            </w:r>
          </w:p>
        </w:tc>
      </w:tr>
      <w:tr w:rsidR="005F5C6A" w14:paraId="398F9B84" w14:textId="77777777" w:rsidTr="00610479">
        <w:tc>
          <w:tcPr>
            <w:tcW w:w="3964" w:type="dxa"/>
          </w:tcPr>
          <w:p w14:paraId="4C9D3A10" w14:textId="4676E7E4" w:rsidR="005F5C6A" w:rsidRPr="002D521A" w:rsidRDefault="00440B38" w:rsidP="00F4252A">
            <w:pPr>
              <w:outlineLvl w:val="0"/>
              <w:rPr>
                <w:iCs/>
                <w:szCs w:val="24"/>
              </w:rPr>
            </w:pPr>
            <m:oMathPara>
              <m:oMathParaPr>
                <m:jc m:val="center"/>
              </m:oMathParaPr>
              <m:oMath>
                <m:sSub>
                  <m:sSubPr>
                    <m:ctrlPr>
                      <w:rPr>
                        <w:rFonts w:ascii="Cambria Math" w:hAnsi="Cambria Math"/>
                        <w:i/>
                        <w:iCs/>
                        <w:szCs w:val="24"/>
                      </w:rPr>
                    </m:ctrlPr>
                  </m:sSubPr>
                  <m:e>
                    <m:r>
                      <w:rPr>
                        <w:rFonts w:ascii="Cambria Math"/>
                        <w:szCs w:val="24"/>
                      </w:rPr>
                      <m:t>z</m:t>
                    </m:r>
                  </m:e>
                  <m:sub>
                    <m:r>
                      <w:rPr>
                        <w:rFonts w:ascii="Cambria Math"/>
                        <w:szCs w:val="24"/>
                      </w:rPr>
                      <m:t>jdik</m:t>
                    </m:r>
                  </m:sub>
                </m:sSub>
                <m:r>
                  <w:rPr>
                    <w:rFonts w:ascii="Cambria Math"/>
                    <w:szCs w:val="24"/>
                  </w:rPr>
                  <m:t>=0</m:t>
                </m:r>
                <m:r>
                  <m:rPr>
                    <m:nor/>
                  </m:rPr>
                  <w:rPr>
                    <w:rFonts w:ascii="Cambria Math"/>
                    <w:iCs/>
                    <w:szCs w:val="24"/>
                  </w:rPr>
                  <m:t xml:space="preserve">    </m:t>
                </m:r>
                <m:r>
                  <m:rPr>
                    <m:sty m:val="p"/>
                  </m:rPr>
                  <w:rPr>
                    <w:rFonts w:ascii="Cambria Math" w:hAnsi="Cambria Math" w:cs="Cambria Math"/>
                    <w:szCs w:val="24"/>
                  </w:rPr>
                  <m:t>∀</m:t>
                </m:r>
                <m:r>
                  <w:rPr>
                    <w:rFonts w:ascii="Cambria Math"/>
                    <w:szCs w:val="24"/>
                  </w:rPr>
                  <m:t>d</m:t>
                </m:r>
                <m:r>
                  <m:rPr>
                    <m:sty m:val="p"/>
                  </m:rPr>
                  <w:rPr>
                    <w:rFonts w:ascii="Cambria Math" w:hAnsi="Cambria Math" w:cs="Cambria Math"/>
                    <w:szCs w:val="24"/>
                  </w:rPr>
                  <m:t>∈</m:t>
                </m:r>
                <m:r>
                  <w:rPr>
                    <w:rFonts w:ascii="Cambria Math"/>
                    <w:szCs w:val="24"/>
                  </w:rPr>
                  <m:t>D</m:t>
                </m:r>
                <m:r>
                  <m:rPr>
                    <m:sty m:val="p"/>
                  </m:rPr>
                  <w:rPr>
                    <w:rFonts w:ascii="Cambria Math"/>
                    <w:szCs w:val="24"/>
                  </w:rPr>
                  <m:t>,</m:t>
                </m:r>
                <m:r>
                  <m:rPr>
                    <m:sty m:val="p"/>
                  </m:rPr>
                  <w:rPr>
                    <w:rFonts w:ascii="Cambria Math" w:hAnsi="Cambria Math" w:cs="Cambria Math"/>
                    <w:szCs w:val="24"/>
                  </w:rPr>
                  <m:t>∀</m:t>
                </m:r>
                <m:r>
                  <w:rPr>
                    <w:rFonts w:ascii="Cambria Math"/>
                    <w:szCs w:val="24"/>
                  </w:rPr>
                  <m:t>k</m:t>
                </m:r>
                <m:r>
                  <m:rPr>
                    <m:sty m:val="p"/>
                  </m:rPr>
                  <w:rPr>
                    <w:rFonts w:ascii="Cambria Math" w:hAnsi="Cambria Math" w:cs="Cambria Math"/>
                    <w:szCs w:val="24"/>
                  </w:rPr>
                  <m:t>∈</m:t>
                </m:r>
                <m:r>
                  <w:rPr>
                    <w:rFonts w:ascii="Cambria Math"/>
                    <w:szCs w:val="24"/>
                  </w:rPr>
                  <m:t>N</m:t>
                </m:r>
                <m:r>
                  <m:rPr>
                    <m:sty m:val="p"/>
                  </m:rPr>
                  <w:rPr>
                    <w:rFonts w:ascii="Cambria Math"/>
                    <w:szCs w:val="24"/>
                  </w:rPr>
                  <m:t>,</m:t>
                </m:r>
                <m:r>
                  <m:rPr>
                    <m:sty m:val="p"/>
                  </m:rPr>
                  <w:rPr>
                    <w:rFonts w:ascii="Cambria Math" w:hAnsi="Cambria Math" w:cs="Cambria Math"/>
                    <w:szCs w:val="24"/>
                  </w:rPr>
                  <m:t>∀</m:t>
                </m:r>
                <m:r>
                  <w:rPr>
                    <w:rFonts w:ascii="Cambria Math"/>
                    <w:szCs w:val="24"/>
                  </w:rPr>
                  <m:t>i</m:t>
                </m:r>
                <m:r>
                  <m:rPr>
                    <m:sty m:val="p"/>
                  </m:rPr>
                  <w:rPr>
                    <w:rFonts w:ascii="Cambria Math" w:hAnsi="Cambria Math" w:cs="Cambria Math"/>
                    <w:szCs w:val="24"/>
                  </w:rPr>
                  <m:t>∈</m:t>
                </m:r>
                <m:sSub>
                  <m:sSubPr>
                    <m:ctrlPr>
                      <w:rPr>
                        <w:rFonts w:ascii="Cambria Math" w:hAnsi="Cambria Math"/>
                        <w:iCs/>
                        <w:szCs w:val="24"/>
                      </w:rPr>
                    </m:ctrlPr>
                  </m:sSubPr>
                  <m:e>
                    <m:r>
                      <w:rPr>
                        <w:rFonts w:ascii="Cambria Math"/>
                        <w:szCs w:val="24"/>
                      </w:rPr>
                      <m:t>N</m:t>
                    </m:r>
                  </m:e>
                  <m:sub>
                    <m:r>
                      <w:rPr>
                        <w:rFonts w:ascii="Cambria Math"/>
                        <w:szCs w:val="24"/>
                      </w:rPr>
                      <m:t>1</m:t>
                    </m:r>
                    <m:ctrlPr>
                      <w:rPr>
                        <w:rFonts w:ascii="Cambria Math" w:hAnsi="Cambria Math"/>
                        <w:i/>
                        <w:iCs/>
                        <w:szCs w:val="24"/>
                      </w:rPr>
                    </m:ctrlPr>
                  </m:sub>
                </m:sSub>
                <m:r>
                  <w:rPr>
                    <w:rFonts w:ascii="Cambria Math"/>
                    <w:szCs w:val="24"/>
                  </w:rPr>
                  <m:t>,</m:t>
                </m:r>
                <m:r>
                  <w:rPr>
                    <w:rFonts w:ascii="Cambria Math" w:hAnsi="Cambria Math" w:cs="Cambria Math"/>
                    <w:szCs w:val="24"/>
                  </w:rPr>
                  <m:t>∀</m:t>
                </m:r>
                <m:r>
                  <w:rPr>
                    <w:rFonts w:ascii="Cambria Math"/>
                    <w:szCs w:val="24"/>
                  </w:rPr>
                  <m:t>j</m:t>
                </m:r>
                <m:r>
                  <w:rPr>
                    <w:rFonts w:ascii="Cambria Math" w:hAnsi="Cambria Math" w:cs="Cambria Math"/>
                    <w:szCs w:val="24"/>
                  </w:rPr>
                  <m:t>∈</m:t>
                </m:r>
                <m:d>
                  <m:dPr>
                    <m:begChr m:val="{"/>
                    <m:endChr m:val="}"/>
                    <m:ctrlPr>
                      <w:rPr>
                        <w:rFonts w:ascii="Cambria Math" w:hAnsi="Cambria Math"/>
                        <w:i/>
                        <w:iCs/>
                        <w:szCs w:val="24"/>
                      </w:rPr>
                    </m:ctrlPr>
                  </m:dPr>
                  <m:e>
                    <m:sSub>
                      <m:sSubPr>
                        <m:ctrlPr>
                          <w:rPr>
                            <w:rFonts w:ascii="Cambria Math" w:hAnsi="Cambria Math"/>
                            <w:i/>
                            <w:iCs/>
                            <w:szCs w:val="24"/>
                          </w:rPr>
                        </m:ctrlPr>
                      </m:sSubPr>
                      <m:e>
                        <m:r>
                          <w:rPr>
                            <w:rFonts w:ascii="Cambria Math"/>
                            <w:szCs w:val="24"/>
                          </w:rPr>
                          <m:t>N</m:t>
                        </m:r>
                      </m:e>
                      <m:sub>
                        <m:r>
                          <w:rPr>
                            <w:rFonts w:ascii="Cambria Math"/>
                            <w:szCs w:val="24"/>
                          </w:rPr>
                          <m:t>v</m:t>
                        </m:r>
                      </m:sub>
                    </m:sSub>
                    <m:r>
                      <w:rPr>
                        <w:rFonts w:ascii="Cambria Math"/>
                        <w:szCs w:val="24"/>
                      </w:rPr>
                      <m:t>:j</m:t>
                    </m:r>
                    <m:r>
                      <w:rPr>
                        <w:rFonts w:ascii="Cambria Math"/>
                        <w:szCs w:val="24"/>
                      </w:rPr>
                      <m:t>≠</m:t>
                    </m:r>
                    <m:r>
                      <w:rPr>
                        <w:rFonts w:ascii="Cambria Math"/>
                        <w:szCs w:val="24"/>
                      </w:rPr>
                      <m:t>i</m:t>
                    </m:r>
                  </m:e>
                </m:d>
              </m:oMath>
            </m:oMathPara>
          </w:p>
          <w:p w14:paraId="3290F275" w14:textId="3BE26A4D" w:rsidR="002D521A" w:rsidRPr="005F5C6A" w:rsidRDefault="002D521A" w:rsidP="00F4252A">
            <w:pPr>
              <w:outlineLvl w:val="0"/>
              <w:rPr>
                <w:b/>
                <w:bCs/>
              </w:rPr>
            </w:pPr>
          </w:p>
        </w:tc>
        <w:tc>
          <w:tcPr>
            <w:tcW w:w="567" w:type="dxa"/>
          </w:tcPr>
          <w:p w14:paraId="7DB23B08" w14:textId="28770C04" w:rsidR="005F5C6A" w:rsidRPr="00610479" w:rsidRDefault="005F5C6A" w:rsidP="00BF0C0C">
            <w:pPr>
              <w:jc w:val="center"/>
              <w:outlineLvl w:val="0"/>
            </w:pPr>
            <w:r w:rsidRPr="00610479">
              <w:t>(13)</w:t>
            </w:r>
          </w:p>
        </w:tc>
      </w:tr>
      <w:tr w:rsidR="005F5C6A" w14:paraId="65C01E31" w14:textId="77777777" w:rsidTr="00610479">
        <w:tc>
          <w:tcPr>
            <w:tcW w:w="3964" w:type="dxa"/>
          </w:tcPr>
          <w:p w14:paraId="37B81E07" w14:textId="1E084609" w:rsidR="005F5C6A" w:rsidRPr="002D521A" w:rsidRDefault="00440B38" w:rsidP="00F4252A">
            <w:pPr>
              <w:outlineLvl w:val="0"/>
              <w:rPr>
                <w:b/>
                <w:bCs/>
                <w:iCs/>
                <w:szCs w:val="24"/>
              </w:rPr>
            </w:pPr>
            <m:oMathPara>
              <m:oMathParaPr>
                <m:jc m:val="center"/>
              </m:oMathParaPr>
              <m:oMath>
                <m:nary>
                  <m:naryPr>
                    <m:chr m:val="∑"/>
                    <m:supHide m:val="1"/>
                    <m:ctrlPr>
                      <w:rPr>
                        <w:rFonts w:ascii="Cambria Math" w:hAnsi="Cambria Math"/>
                        <w:i/>
                        <w:iCs/>
                        <w:szCs w:val="24"/>
                      </w:rPr>
                    </m:ctrlPr>
                  </m:naryPr>
                  <m:sub>
                    <m:r>
                      <w:rPr>
                        <w:rFonts w:ascii="Cambria Math"/>
                        <w:szCs w:val="24"/>
                      </w:rPr>
                      <m:t>j</m:t>
                    </m:r>
                    <m:r>
                      <w:rPr>
                        <w:rFonts w:ascii="Cambria Math" w:hAnsi="Cambria Math" w:cs="Cambria Math"/>
                        <w:szCs w:val="24"/>
                      </w:rPr>
                      <m:t>∈</m:t>
                    </m:r>
                    <m:sSub>
                      <m:sSubPr>
                        <m:ctrlPr>
                          <w:rPr>
                            <w:rFonts w:ascii="Cambria Math" w:hAnsi="Cambria Math"/>
                            <w:i/>
                            <w:iCs/>
                            <w:szCs w:val="24"/>
                          </w:rPr>
                        </m:ctrlPr>
                      </m:sSubPr>
                      <m:e>
                        <m:r>
                          <w:rPr>
                            <w:rFonts w:ascii="Cambria Math"/>
                            <w:szCs w:val="24"/>
                          </w:rPr>
                          <m:t>N</m:t>
                        </m:r>
                      </m:e>
                      <m:sub>
                        <m:r>
                          <w:rPr>
                            <w:rFonts w:ascii="Cambria Math"/>
                            <w:szCs w:val="24"/>
                          </w:rPr>
                          <m:t>v</m:t>
                        </m:r>
                      </m:sub>
                    </m:sSub>
                  </m:sub>
                  <m:sup/>
                  <m:e>
                    <m:nary>
                      <m:naryPr>
                        <m:chr m:val="∑"/>
                        <m:supHide m:val="1"/>
                        <m:ctrlPr>
                          <w:rPr>
                            <w:rFonts w:ascii="Cambria Math" w:hAnsi="Cambria Math"/>
                            <w:i/>
                            <w:iCs/>
                            <w:szCs w:val="24"/>
                          </w:rPr>
                        </m:ctrlPr>
                      </m:naryPr>
                      <m:sub>
                        <m:r>
                          <w:rPr>
                            <w:rFonts w:ascii="Cambria Math"/>
                            <w:szCs w:val="24"/>
                          </w:rPr>
                          <m:t>d</m:t>
                        </m:r>
                        <m:r>
                          <w:rPr>
                            <w:rFonts w:ascii="Cambria Math" w:hAnsi="Cambria Math" w:cs="Cambria Math"/>
                            <w:szCs w:val="24"/>
                          </w:rPr>
                          <m:t>∈</m:t>
                        </m:r>
                        <m:r>
                          <w:rPr>
                            <w:rFonts w:ascii="Cambria Math"/>
                            <w:szCs w:val="24"/>
                          </w:rPr>
                          <m:t>D</m:t>
                        </m:r>
                      </m:sub>
                      <m:sup/>
                      <m:e>
                        <m:nary>
                          <m:naryPr>
                            <m:chr m:val="∑"/>
                            <m:supHide m:val="1"/>
                            <m:ctrlPr>
                              <w:rPr>
                                <w:rFonts w:ascii="Cambria Math" w:hAnsi="Cambria Math"/>
                                <w:i/>
                                <w:iCs/>
                                <w:szCs w:val="24"/>
                              </w:rPr>
                            </m:ctrlPr>
                          </m:naryPr>
                          <m:sub>
                            <m:r>
                              <w:rPr>
                                <w:rFonts w:ascii="Cambria Math"/>
                                <w:szCs w:val="24"/>
                              </w:rPr>
                              <m:t>l</m:t>
                            </m:r>
                            <m:r>
                              <w:rPr>
                                <w:rFonts w:ascii="Cambria Math" w:hAnsi="Cambria Math" w:cs="Cambria Math"/>
                                <w:szCs w:val="24"/>
                              </w:rPr>
                              <m:t>∈</m:t>
                            </m:r>
                            <m:r>
                              <w:rPr>
                                <w:rFonts w:ascii="Cambria Math"/>
                                <w:szCs w:val="24"/>
                              </w:rPr>
                              <m:t>N</m:t>
                            </m:r>
                          </m:sub>
                          <m:sup/>
                          <m:e>
                            <m:sSub>
                              <m:sSubPr>
                                <m:ctrlPr>
                                  <w:rPr>
                                    <w:rFonts w:ascii="Cambria Math" w:hAnsi="Cambria Math"/>
                                    <w:i/>
                                    <w:iCs/>
                                    <w:szCs w:val="24"/>
                                  </w:rPr>
                                </m:ctrlPr>
                              </m:sSubPr>
                              <m:e>
                                <m:r>
                                  <w:rPr>
                                    <w:rFonts w:ascii="Cambria Math"/>
                                    <w:szCs w:val="24"/>
                                  </w:rPr>
                                  <m:t>z</m:t>
                                </m:r>
                              </m:e>
                              <m:sub>
                                <m:r>
                                  <w:rPr>
                                    <w:rFonts w:ascii="Cambria Math"/>
                                    <w:szCs w:val="24"/>
                                  </w:rPr>
                                  <m:t>jdlm</m:t>
                                </m:r>
                              </m:sub>
                            </m:sSub>
                          </m:e>
                        </m:nary>
                      </m:e>
                    </m:nary>
                  </m:e>
                </m:nary>
                <m:r>
                  <w:rPr>
                    <w:rFonts w:ascii="Cambria Math"/>
                    <w:szCs w:val="24"/>
                  </w:rPr>
                  <m:t>=1</m:t>
                </m:r>
                <m:r>
                  <m:rPr>
                    <m:nor/>
                  </m:rPr>
                  <w:rPr>
                    <w:rFonts w:ascii="Cambria Math"/>
                    <w:iCs/>
                    <w:szCs w:val="24"/>
                  </w:rPr>
                  <m:t xml:space="preserve">      </m:t>
                </m:r>
                <m:r>
                  <m:rPr>
                    <m:sty m:val="p"/>
                  </m:rPr>
                  <w:rPr>
                    <w:rFonts w:ascii="Cambria Math" w:hAnsi="Cambria Math" w:cs="Cambria Math"/>
                    <w:szCs w:val="24"/>
                  </w:rPr>
                  <m:t>∀</m:t>
                </m:r>
                <m:r>
                  <w:rPr>
                    <w:rFonts w:ascii="Cambria Math"/>
                    <w:szCs w:val="24"/>
                  </w:rPr>
                  <m:t>m</m:t>
                </m:r>
                <m:r>
                  <m:rPr>
                    <m:sty m:val="p"/>
                  </m:rPr>
                  <w:rPr>
                    <w:rFonts w:ascii="Cambria Math" w:hAnsi="Cambria Math" w:cs="Cambria Math"/>
                    <w:szCs w:val="24"/>
                  </w:rPr>
                  <m:t>∈</m:t>
                </m:r>
                <m:sSub>
                  <m:sSubPr>
                    <m:ctrlPr>
                      <w:rPr>
                        <w:rFonts w:ascii="Cambria Math" w:hAnsi="Cambria Math"/>
                        <w:iCs/>
                        <w:szCs w:val="24"/>
                      </w:rPr>
                    </m:ctrlPr>
                  </m:sSubPr>
                  <m:e>
                    <m:r>
                      <w:rPr>
                        <w:rFonts w:ascii="Cambria Math"/>
                        <w:szCs w:val="24"/>
                      </w:rPr>
                      <m:t>N</m:t>
                    </m:r>
                  </m:e>
                  <m:sub>
                    <m:r>
                      <w:rPr>
                        <w:rFonts w:ascii="Cambria Math"/>
                        <w:szCs w:val="24"/>
                      </w:rPr>
                      <m:t>c</m:t>
                    </m:r>
                    <m:ctrlPr>
                      <w:rPr>
                        <w:rFonts w:ascii="Cambria Math" w:hAnsi="Cambria Math"/>
                        <w:i/>
                        <w:iCs/>
                        <w:szCs w:val="24"/>
                      </w:rPr>
                    </m:ctrlPr>
                  </m:sub>
                </m:sSub>
                <m:r>
                  <m:rPr>
                    <m:nor/>
                  </m:rPr>
                  <w:rPr>
                    <w:rFonts w:ascii="Cambria Math"/>
                    <w:b/>
                    <w:bCs/>
                    <w:iCs/>
                    <w:szCs w:val="24"/>
                  </w:rPr>
                  <m:t xml:space="preserve"> </m:t>
                </m:r>
              </m:oMath>
            </m:oMathPara>
          </w:p>
          <w:p w14:paraId="554DE94C" w14:textId="6F78B9DA" w:rsidR="002D521A" w:rsidRPr="002D521A" w:rsidRDefault="002D521A" w:rsidP="00F4252A">
            <w:pPr>
              <w:outlineLvl w:val="0"/>
              <w:rPr>
                <w:b/>
                <w:bCs/>
              </w:rPr>
            </w:pPr>
          </w:p>
        </w:tc>
        <w:tc>
          <w:tcPr>
            <w:tcW w:w="567" w:type="dxa"/>
          </w:tcPr>
          <w:p w14:paraId="28FBFA5A" w14:textId="6E1C4A62" w:rsidR="005F5C6A" w:rsidRPr="00610479" w:rsidRDefault="005F5C6A" w:rsidP="00BF0C0C">
            <w:pPr>
              <w:jc w:val="center"/>
              <w:outlineLvl w:val="0"/>
            </w:pPr>
            <w:r w:rsidRPr="00610479">
              <w:t>(14)</w:t>
            </w:r>
          </w:p>
        </w:tc>
      </w:tr>
      <w:tr w:rsidR="005F5C6A" w14:paraId="0060D24C" w14:textId="77777777" w:rsidTr="00610479">
        <w:tc>
          <w:tcPr>
            <w:tcW w:w="3964" w:type="dxa"/>
          </w:tcPr>
          <w:p w14:paraId="0B2A8982" w14:textId="035D4D67" w:rsidR="005F5C6A" w:rsidRPr="002D521A" w:rsidRDefault="00440B38" w:rsidP="00F4252A">
            <w:pPr>
              <w:outlineLvl w:val="0"/>
              <w:rPr>
                <w:iCs/>
                <w:szCs w:val="24"/>
              </w:rPr>
            </w:pPr>
            <m:oMathPara>
              <m:oMathParaPr>
                <m:jc m:val="center"/>
              </m:oMathParaPr>
              <m:oMath>
                <m:nary>
                  <m:naryPr>
                    <m:chr m:val="∑"/>
                    <m:supHide m:val="1"/>
                    <m:ctrlPr>
                      <w:rPr>
                        <w:rFonts w:ascii="Cambria Math" w:hAnsi="Cambria Math"/>
                        <w:i/>
                        <w:iCs/>
                        <w:szCs w:val="24"/>
                      </w:rPr>
                    </m:ctrlPr>
                  </m:naryPr>
                  <m:sub>
                    <m:limLow>
                      <m:limLowPr>
                        <m:ctrlPr>
                          <w:rPr>
                            <w:rFonts w:ascii="Cambria Math" w:hAnsi="Cambria Math"/>
                            <w:i/>
                            <w:iCs/>
                            <w:szCs w:val="24"/>
                          </w:rPr>
                        </m:ctrlPr>
                      </m:limLowPr>
                      <m:e>
                        <m:r>
                          <w:rPr>
                            <w:rFonts w:ascii="Cambria Math"/>
                            <w:szCs w:val="24"/>
                          </w:rPr>
                          <m:t>l</m:t>
                        </m:r>
                        <m:r>
                          <w:rPr>
                            <w:rFonts w:ascii="Cambria Math" w:hAnsi="Cambria Math" w:cs="Cambria Math"/>
                            <w:szCs w:val="24"/>
                          </w:rPr>
                          <m:t>∈</m:t>
                        </m:r>
                        <m:r>
                          <w:rPr>
                            <w:rFonts w:ascii="Cambria Math"/>
                            <w:szCs w:val="24"/>
                          </w:rPr>
                          <m:t>N</m:t>
                        </m:r>
                      </m:e>
                      <m:lim>
                        <m:r>
                          <w:rPr>
                            <w:rFonts w:ascii="Cambria Math"/>
                            <w:szCs w:val="24"/>
                          </w:rPr>
                          <m:t>(l</m:t>
                        </m:r>
                        <m:r>
                          <w:rPr>
                            <w:rFonts w:ascii="Cambria Math"/>
                            <w:szCs w:val="24"/>
                          </w:rPr>
                          <m:t>≠</m:t>
                        </m:r>
                        <m:r>
                          <w:rPr>
                            <w:rFonts w:ascii="Cambria Math"/>
                            <w:szCs w:val="24"/>
                          </w:rPr>
                          <m:t>m)</m:t>
                        </m:r>
                      </m:lim>
                    </m:limLow>
                  </m:sub>
                  <m:sup/>
                  <m:e>
                    <m:sSub>
                      <m:sSubPr>
                        <m:ctrlPr>
                          <w:rPr>
                            <w:rFonts w:ascii="Cambria Math" w:hAnsi="Cambria Math"/>
                            <w:i/>
                            <w:iCs/>
                            <w:szCs w:val="24"/>
                          </w:rPr>
                        </m:ctrlPr>
                      </m:sSubPr>
                      <m:e>
                        <m:r>
                          <w:rPr>
                            <w:rFonts w:ascii="Cambria Math"/>
                            <w:szCs w:val="24"/>
                          </w:rPr>
                          <m:t>z</m:t>
                        </m:r>
                      </m:e>
                      <m:sub>
                        <m:r>
                          <w:rPr>
                            <w:rFonts w:ascii="Cambria Math"/>
                            <w:szCs w:val="24"/>
                          </w:rPr>
                          <m:t>jdlm</m:t>
                        </m:r>
                      </m:sub>
                    </m:sSub>
                    <m:r>
                      <w:rPr>
                        <w:rFonts w:ascii="Cambria Math"/>
                        <w:szCs w:val="24"/>
                      </w:rPr>
                      <m:t>=</m:t>
                    </m:r>
                    <m:nary>
                      <m:naryPr>
                        <m:chr m:val="∑"/>
                        <m:supHide m:val="1"/>
                        <m:ctrlPr>
                          <w:rPr>
                            <w:rFonts w:ascii="Cambria Math" w:hAnsi="Cambria Math"/>
                            <w:i/>
                            <w:iCs/>
                            <w:szCs w:val="24"/>
                          </w:rPr>
                        </m:ctrlPr>
                      </m:naryPr>
                      <m:sub>
                        <m:limLow>
                          <m:limLowPr>
                            <m:ctrlPr>
                              <w:rPr>
                                <w:rFonts w:ascii="Cambria Math" w:hAnsi="Cambria Math"/>
                                <w:i/>
                                <w:iCs/>
                                <w:szCs w:val="24"/>
                              </w:rPr>
                            </m:ctrlPr>
                          </m:limLowPr>
                          <m:e>
                            <m:r>
                              <w:rPr>
                                <w:rFonts w:ascii="Cambria Math"/>
                                <w:szCs w:val="24"/>
                              </w:rPr>
                              <m:t>n</m:t>
                            </m:r>
                            <m:r>
                              <w:rPr>
                                <w:rFonts w:ascii="Cambria Math" w:hAnsi="Cambria Math" w:cs="Cambria Math"/>
                                <w:szCs w:val="24"/>
                              </w:rPr>
                              <m:t>∈</m:t>
                            </m:r>
                            <m:r>
                              <w:rPr>
                                <w:rFonts w:ascii="Cambria Math"/>
                                <w:szCs w:val="24"/>
                              </w:rPr>
                              <m:t>N</m:t>
                            </m:r>
                          </m:e>
                          <m:lim>
                            <m:r>
                              <w:rPr>
                                <w:rFonts w:ascii="Cambria Math"/>
                                <w:szCs w:val="24"/>
                              </w:rPr>
                              <m:t>(n</m:t>
                            </m:r>
                            <m:r>
                              <w:rPr>
                                <w:rFonts w:ascii="Cambria Math"/>
                                <w:szCs w:val="24"/>
                              </w:rPr>
                              <m:t>≠</m:t>
                            </m:r>
                            <m:r>
                              <w:rPr>
                                <w:rFonts w:ascii="Cambria Math"/>
                                <w:szCs w:val="24"/>
                              </w:rPr>
                              <m:t>m)</m:t>
                            </m:r>
                          </m:lim>
                        </m:limLow>
                      </m:sub>
                      <m:sup/>
                      <m:e>
                        <m:sSub>
                          <m:sSubPr>
                            <m:ctrlPr>
                              <w:rPr>
                                <w:rFonts w:ascii="Cambria Math" w:hAnsi="Cambria Math"/>
                                <w:i/>
                                <w:iCs/>
                                <w:szCs w:val="24"/>
                              </w:rPr>
                            </m:ctrlPr>
                          </m:sSubPr>
                          <m:e>
                            <m:r>
                              <w:rPr>
                                <w:rFonts w:ascii="Cambria Math"/>
                                <w:szCs w:val="24"/>
                              </w:rPr>
                              <m:t>z</m:t>
                            </m:r>
                          </m:e>
                          <m:sub>
                            <m:r>
                              <w:rPr>
                                <w:rFonts w:ascii="Cambria Math"/>
                                <w:szCs w:val="24"/>
                              </w:rPr>
                              <m:t>jdmn</m:t>
                            </m:r>
                          </m:sub>
                        </m:sSub>
                      </m:e>
                    </m:nary>
                  </m:e>
                </m:nary>
                <m:r>
                  <m:rPr>
                    <m:nor/>
                  </m:rPr>
                  <w:rPr>
                    <w:rFonts w:ascii="Cambria Math"/>
                    <w:iCs/>
                    <w:szCs w:val="24"/>
                  </w:rPr>
                  <m:t xml:space="preserve">    </m:t>
                </m:r>
                <m:r>
                  <m:rPr>
                    <m:sty m:val="p"/>
                  </m:rPr>
                  <w:rPr>
                    <w:rFonts w:ascii="Cambria Math" w:hAnsi="Cambria Math" w:cs="Cambria Math"/>
                    <w:szCs w:val="24"/>
                  </w:rPr>
                  <m:t>∀</m:t>
                </m:r>
                <m:r>
                  <w:rPr>
                    <w:rFonts w:ascii="Cambria Math"/>
                    <w:szCs w:val="24"/>
                  </w:rPr>
                  <m:t>d</m:t>
                </m:r>
                <m:r>
                  <m:rPr>
                    <m:sty m:val="p"/>
                  </m:rPr>
                  <w:rPr>
                    <w:rFonts w:ascii="Cambria Math" w:hAnsi="Cambria Math" w:cs="Cambria Math"/>
                    <w:szCs w:val="24"/>
                  </w:rPr>
                  <m:t>∈</m:t>
                </m:r>
                <m:r>
                  <w:rPr>
                    <w:rFonts w:ascii="Cambria Math"/>
                    <w:szCs w:val="24"/>
                  </w:rPr>
                  <m:t>D</m:t>
                </m:r>
                <m:r>
                  <m:rPr>
                    <m:sty m:val="p"/>
                  </m:rPr>
                  <w:rPr>
                    <w:rFonts w:ascii="Cambria Math"/>
                    <w:szCs w:val="24"/>
                  </w:rPr>
                  <m:t>,</m:t>
                </m:r>
                <m:r>
                  <m:rPr>
                    <m:sty m:val="p"/>
                  </m:rPr>
                  <w:rPr>
                    <w:rFonts w:ascii="Cambria Math" w:hAnsi="Cambria Math" w:cs="Cambria Math"/>
                    <w:szCs w:val="24"/>
                  </w:rPr>
                  <m:t>∀</m:t>
                </m:r>
                <m:r>
                  <w:rPr>
                    <w:rFonts w:ascii="Cambria Math"/>
                    <w:szCs w:val="24"/>
                  </w:rPr>
                  <m:t>m</m:t>
                </m:r>
                <m:r>
                  <m:rPr>
                    <m:sty m:val="p"/>
                  </m:rPr>
                  <w:rPr>
                    <w:rFonts w:ascii="Cambria Math" w:hAnsi="Cambria Math" w:cs="Cambria Math"/>
                    <w:szCs w:val="24"/>
                  </w:rPr>
                  <m:t>∈</m:t>
                </m:r>
                <m:sSub>
                  <m:sSubPr>
                    <m:ctrlPr>
                      <w:rPr>
                        <w:rFonts w:ascii="Cambria Math" w:hAnsi="Cambria Math"/>
                        <w:iCs/>
                        <w:szCs w:val="24"/>
                      </w:rPr>
                    </m:ctrlPr>
                  </m:sSubPr>
                  <m:e>
                    <m:r>
                      <w:rPr>
                        <w:rFonts w:ascii="Cambria Math"/>
                        <w:szCs w:val="24"/>
                      </w:rPr>
                      <m:t>N</m:t>
                    </m:r>
                  </m:e>
                  <m:sub>
                    <m:r>
                      <w:rPr>
                        <w:rFonts w:ascii="Cambria Math"/>
                        <w:szCs w:val="24"/>
                      </w:rPr>
                      <m:t>c</m:t>
                    </m:r>
                    <m:ctrlPr>
                      <w:rPr>
                        <w:rFonts w:ascii="Cambria Math" w:hAnsi="Cambria Math"/>
                        <w:i/>
                        <w:iCs/>
                        <w:szCs w:val="24"/>
                      </w:rPr>
                    </m:ctrlPr>
                  </m:sub>
                </m:sSub>
                <m:r>
                  <w:rPr>
                    <w:rFonts w:ascii="Cambria Math"/>
                    <w:szCs w:val="24"/>
                  </w:rPr>
                  <m:t>,</m:t>
                </m:r>
                <m:r>
                  <w:rPr>
                    <w:rFonts w:ascii="Cambria Math" w:hAnsi="Cambria Math" w:cs="Cambria Math"/>
                    <w:szCs w:val="24"/>
                  </w:rPr>
                  <m:t>∀</m:t>
                </m:r>
                <m:r>
                  <w:rPr>
                    <w:rFonts w:ascii="Cambria Math"/>
                    <w:szCs w:val="24"/>
                  </w:rPr>
                  <m:t>j</m:t>
                </m:r>
                <m:r>
                  <w:rPr>
                    <w:rFonts w:ascii="Cambria Math" w:hAnsi="Cambria Math" w:cs="Cambria Math"/>
                    <w:szCs w:val="24"/>
                  </w:rPr>
                  <m:t>∈</m:t>
                </m:r>
                <m:sSub>
                  <m:sSubPr>
                    <m:ctrlPr>
                      <w:rPr>
                        <w:rFonts w:ascii="Cambria Math" w:hAnsi="Cambria Math"/>
                        <w:i/>
                        <w:iCs/>
                        <w:szCs w:val="24"/>
                      </w:rPr>
                    </m:ctrlPr>
                  </m:sSubPr>
                  <m:e>
                    <m:r>
                      <w:rPr>
                        <w:rFonts w:ascii="Cambria Math"/>
                        <w:szCs w:val="24"/>
                      </w:rPr>
                      <m:t>N</m:t>
                    </m:r>
                  </m:e>
                  <m:sub>
                    <m:r>
                      <w:rPr>
                        <w:rFonts w:ascii="Cambria Math"/>
                        <w:szCs w:val="24"/>
                      </w:rPr>
                      <m:t>v</m:t>
                    </m:r>
                  </m:sub>
                </m:sSub>
              </m:oMath>
            </m:oMathPara>
          </w:p>
          <w:p w14:paraId="1653334B" w14:textId="54989762" w:rsidR="002D521A" w:rsidRPr="002D521A" w:rsidRDefault="002D521A" w:rsidP="00F4252A">
            <w:pPr>
              <w:outlineLvl w:val="0"/>
              <w:rPr>
                <w:b/>
                <w:bCs/>
              </w:rPr>
            </w:pPr>
          </w:p>
        </w:tc>
        <w:tc>
          <w:tcPr>
            <w:tcW w:w="567" w:type="dxa"/>
          </w:tcPr>
          <w:p w14:paraId="10E37088" w14:textId="1D61F024" w:rsidR="005F5C6A" w:rsidRPr="00610479" w:rsidRDefault="005F5C6A" w:rsidP="00BF0C0C">
            <w:pPr>
              <w:jc w:val="center"/>
              <w:outlineLvl w:val="0"/>
            </w:pPr>
            <w:r w:rsidRPr="00610479">
              <w:t>(15)</w:t>
            </w:r>
          </w:p>
        </w:tc>
      </w:tr>
      <w:tr w:rsidR="005F5C6A" w14:paraId="1E83C6B3" w14:textId="77777777" w:rsidTr="00610479">
        <w:tc>
          <w:tcPr>
            <w:tcW w:w="3964" w:type="dxa"/>
          </w:tcPr>
          <w:p w14:paraId="50EECC39" w14:textId="1A88E4BB" w:rsidR="005F5C6A" w:rsidRPr="002D521A" w:rsidRDefault="00610479" w:rsidP="00F4252A">
            <w:pPr>
              <w:outlineLvl w:val="0"/>
              <w:rPr>
                <w:szCs w:val="24"/>
              </w:rPr>
            </w:pPr>
            <m:oMathPara>
              <m:oMathParaPr>
                <m:jc m:val="center"/>
              </m:oMathParaPr>
              <m:oMath>
                <m:r>
                  <w:rPr>
                    <w:rFonts w:ascii="Cambria Math"/>
                    <w:szCs w:val="24"/>
                  </w:rPr>
                  <m:t>d</m:t>
                </m:r>
                <m:sSub>
                  <m:sSubPr>
                    <m:ctrlPr>
                      <w:rPr>
                        <w:rFonts w:ascii="Cambria Math" w:hAnsi="Cambria Math"/>
                        <w:bCs/>
                        <w:i/>
                        <w:iCs/>
                        <w:szCs w:val="24"/>
                      </w:rPr>
                    </m:ctrlPr>
                  </m:sSubPr>
                  <m:e>
                    <m:r>
                      <w:rPr>
                        <w:rFonts w:ascii="Cambria Math"/>
                        <w:szCs w:val="24"/>
                      </w:rPr>
                      <m:t>w</m:t>
                    </m:r>
                  </m:e>
                  <m:sub>
                    <m:r>
                      <w:rPr>
                        <w:rFonts w:ascii="Cambria Math"/>
                        <w:szCs w:val="24"/>
                      </w:rPr>
                      <m:t>ikd</m:t>
                    </m:r>
                  </m:sub>
                </m:sSub>
                <m:r>
                  <w:rPr>
                    <w:rFonts w:ascii="Cambria Math"/>
                    <w:szCs w:val="24"/>
                  </w:rPr>
                  <m:t>+p</m:t>
                </m:r>
                <m:sSub>
                  <m:sSubPr>
                    <m:ctrlPr>
                      <w:rPr>
                        <w:rFonts w:ascii="Cambria Math" w:hAnsi="Cambria Math"/>
                        <w:bCs/>
                        <w:i/>
                        <w:iCs/>
                        <w:szCs w:val="24"/>
                      </w:rPr>
                    </m:ctrlPr>
                  </m:sSubPr>
                  <m:e>
                    <m:r>
                      <w:rPr>
                        <w:rFonts w:ascii="Cambria Math"/>
                        <w:szCs w:val="24"/>
                      </w:rPr>
                      <m:t>w</m:t>
                    </m:r>
                  </m:e>
                  <m:sub>
                    <m:r>
                      <w:rPr>
                        <w:rFonts w:ascii="Cambria Math"/>
                        <w:szCs w:val="24"/>
                      </w:rPr>
                      <m:t>ikd</m:t>
                    </m:r>
                  </m:sub>
                </m:sSub>
                <m:r>
                  <w:rPr>
                    <w:rFonts w:ascii="Cambria Math"/>
                    <w:szCs w:val="24"/>
                  </w:rPr>
                  <m:t>≤</m:t>
                </m:r>
                <m:sSub>
                  <m:sSubPr>
                    <m:ctrlPr>
                      <w:rPr>
                        <w:rFonts w:ascii="Cambria Math" w:hAnsi="Cambria Math"/>
                        <w:bCs/>
                        <w:i/>
                        <w:iCs/>
                        <w:szCs w:val="24"/>
                      </w:rPr>
                    </m:ctrlPr>
                  </m:sSubPr>
                  <m:e>
                    <m:r>
                      <w:rPr>
                        <w:rFonts w:ascii="Cambria Math"/>
                        <w:szCs w:val="24"/>
                      </w:rPr>
                      <m:t>w</m:t>
                    </m:r>
                  </m:e>
                  <m:sub>
                    <m:r>
                      <w:rPr>
                        <w:rFonts w:ascii="Cambria Math"/>
                        <w:szCs w:val="24"/>
                      </w:rPr>
                      <m:t>d</m:t>
                    </m:r>
                  </m:sub>
                </m:sSub>
                <m:r>
                  <m:rPr>
                    <m:nor/>
                  </m:rPr>
                  <w:rPr>
                    <w:rFonts w:ascii="Cambria Math"/>
                    <w:bCs/>
                    <w:iCs/>
                    <w:szCs w:val="24"/>
                  </w:rPr>
                  <m:t xml:space="preserve">  </m:t>
                </m:r>
                <m:r>
                  <m:rPr>
                    <m:sty m:val="p"/>
                  </m:rPr>
                  <w:rPr>
                    <w:rFonts w:ascii="Cambria Math" w:hAnsi="Cambria Math" w:cs="Cambria Math"/>
                    <w:szCs w:val="24"/>
                  </w:rPr>
                  <m:t>∀</m:t>
                </m:r>
                <m:r>
                  <w:rPr>
                    <w:rFonts w:ascii="Cambria Math"/>
                    <w:szCs w:val="24"/>
                  </w:rPr>
                  <m:t>d</m:t>
                </m:r>
                <m:r>
                  <m:rPr>
                    <m:sty m:val="p"/>
                  </m:rPr>
                  <w:rPr>
                    <w:rFonts w:ascii="Cambria Math" w:hAnsi="Cambria Math" w:cs="Cambria Math"/>
                    <w:szCs w:val="24"/>
                  </w:rPr>
                  <m:t>∈</m:t>
                </m:r>
                <m:r>
                  <w:rPr>
                    <w:rFonts w:ascii="Cambria Math"/>
                    <w:szCs w:val="24"/>
                  </w:rPr>
                  <m:t>D</m:t>
                </m:r>
                <m:r>
                  <m:rPr>
                    <m:sty m:val="p"/>
                  </m:rPr>
                  <w:rPr>
                    <w:rFonts w:ascii="Cambria Math"/>
                    <w:szCs w:val="24"/>
                  </w:rPr>
                  <m:t>,</m:t>
                </m:r>
                <m:r>
                  <m:rPr>
                    <m:sty m:val="p"/>
                  </m:rPr>
                  <w:rPr>
                    <w:rFonts w:ascii="Cambria Math" w:hAnsi="Cambria Math" w:cs="Cambria Math"/>
                    <w:szCs w:val="24"/>
                  </w:rPr>
                  <m:t>∀</m:t>
                </m:r>
                <m:r>
                  <w:rPr>
                    <w:rFonts w:ascii="Cambria Math"/>
                    <w:szCs w:val="24"/>
                  </w:rPr>
                  <m:t>i</m:t>
                </m:r>
                <m:r>
                  <m:rPr>
                    <m:sty m:val="p"/>
                  </m:rPr>
                  <w:rPr>
                    <w:rFonts w:ascii="Cambria Math" w:hAnsi="Cambria Math" w:cs="Cambria Math"/>
                    <w:szCs w:val="24"/>
                  </w:rPr>
                  <m:t>∈</m:t>
                </m:r>
                <m:r>
                  <w:rPr>
                    <w:rFonts w:ascii="Cambria Math"/>
                    <w:szCs w:val="24"/>
                  </w:rPr>
                  <m:t>N</m:t>
                </m:r>
                <m:r>
                  <m:rPr>
                    <m:sty m:val="p"/>
                  </m:rPr>
                  <w:rPr>
                    <w:rFonts w:ascii="Cambria Math"/>
                    <w:szCs w:val="24"/>
                  </w:rPr>
                  <m:t>,</m:t>
                </m:r>
                <m:r>
                  <m:rPr>
                    <m:sty m:val="p"/>
                  </m:rPr>
                  <w:rPr>
                    <w:rFonts w:ascii="Cambria Math" w:hAnsi="Cambria Math" w:cs="Cambria Math"/>
                    <w:szCs w:val="24"/>
                  </w:rPr>
                  <m:t>∀</m:t>
                </m:r>
                <m:r>
                  <w:rPr>
                    <w:rFonts w:ascii="Cambria Math"/>
                    <w:szCs w:val="24"/>
                  </w:rPr>
                  <m:t>k</m:t>
                </m:r>
                <m:r>
                  <m:rPr>
                    <m:sty m:val="p"/>
                  </m:rPr>
                  <w:rPr>
                    <w:rFonts w:ascii="Cambria Math" w:hAnsi="Cambria Math" w:cs="Cambria Math"/>
                    <w:szCs w:val="24"/>
                  </w:rPr>
                  <m:t>∈</m:t>
                </m:r>
                <m:r>
                  <w:rPr>
                    <w:rFonts w:ascii="Cambria Math"/>
                    <w:szCs w:val="24"/>
                  </w:rPr>
                  <m:t>N</m:t>
                </m:r>
              </m:oMath>
            </m:oMathPara>
          </w:p>
          <w:p w14:paraId="1D706CA0" w14:textId="7DC98177" w:rsidR="002D521A" w:rsidRPr="002D521A" w:rsidRDefault="002D521A" w:rsidP="00F4252A">
            <w:pPr>
              <w:outlineLvl w:val="0"/>
              <w:rPr>
                <w:b/>
                <w:bCs/>
              </w:rPr>
            </w:pPr>
          </w:p>
        </w:tc>
        <w:tc>
          <w:tcPr>
            <w:tcW w:w="567" w:type="dxa"/>
          </w:tcPr>
          <w:p w14:paraId="7D0406BF" w14:textId="328F2D0C" w:rsidR="005F5C6A" w:rsidRPr="00610479" w:rsidRDefault="005F5C6A" w:rsidP="00BF0C0C">
            <w:pPr>
              <w:jc w:val="center"/>
              <w:outlineLvl w:val="0"/>
            </w:pPr>
            <w:r w:rsidRPr="00610479">
              <w:t>(16)</w:t>
            </w:r>
          </w:p>
        </w:tc>
      </w:tr>
      <w:tr w:rsidR="005F5C6A" w14:paraId="2DACCEC9" w14:textId="77777777" w:rsidTr="00D97457">
        <w:tc>
          <w:tcPr>
            <w:tcW w:w="3964" w:type="dxa"/>
          </w:tcPr>
          <w:p w14:paraId="21066194" w14:textId="1B0C22D1" w:rsidR="002D521A" w:rsidRPr="002D521A" w:rsidRDefault="00440B38" w:rsidP="00F4252A">
            <w:pPr>
              <w:outlineLvl w:val="0"/>
              <w:rPr>
                <w:iCs/>
                <w:szCs w:val="24"/>
              </w:rPr>
            </w:pPr>
            <m:oMathPara>
              <m:oMathParaPr>
                <m:jc m:val="center"/>
              </m:oMathParaPr>
              <m:oMath>
                <m:nary>
                  <m:naryPr>
                    <m:chr m:val="∑"/>
                    <m:supHide m:val="1"/>
                    <m:ctrlPr>
                      <w:rPr>
                        <w:rFonts w:ascii="Cambria Math" w:hAnsi="Cambria Math"/>
                        <w:i/>
                        <w:iCs/>
                        <w:szCs w:val="24"/>
                      </w:rPr>
                    </m:ctrlPr>
                  </m:naryPr>
                  <m:sub>
                    <m:r>
                      <w:rPr>
                        <w:rFonts w:ascii="Cambria Math"/>
                        <w:szCs w:val="24"/>
                      </w:rPr>
                      <m:t>k</m:t>
                    </m:r>
                    <m:r>
                      <w:rPr>
                        <w:rFonts w:ascii="Cambria Math" w:hAnsi="Cambria Math" w:cs="Cambria Math"/>
                        <w:szCs w:val="24"/>
                      </w:rPr>
                      <m:t>∈</m:t>
                    </m:r>
                    <m:r>
                      <w:rPr>
                        <w:rFonts w:ascii="Cambria Math"/>
                        <w:szCs w:val="24"/>
                      </w:rPr>
                      <m:t>N</m:t>
                    </m:r>
                  </m:sub>
                  <m:sup/>
                  <m:e>
                    <m:r>
                      <w:rPr>
                        <w:rFonts w:ascii="Cambria Math"/>
                        <w:szCs w:val="24"/>
                      </w:rPr>
                      <m:t>p</m:t>
                    </m:r>
                    <m:sSub>
                      <m:sSubPr>
                        <m:ctrlPr>
                          <w:rPr>
                            <w:rFonts w:ascii="Cambria Math" w:hAnsi="Cambria Math"/>
                            <w:i/>
                            <w:iCs/>
                            <w:szCs w:val="24"/>
                          </w:rPr>
                        </m:ctrlPr>
                      </m:sSubPr>
                      <m:e>
                        <m:r>
                          <w:rPr>
                            <w:rFonts w:ascii="Cambria Math"/>
                            <w:szCs w:val="24"/>
                          </w:rPr>
                          <m:t>w</m:t>
                        </m:r>
                      </m:e>
                      <m:sub>
                        <m:r>
                          <w:rPr>
                            <w:rFonts w:ascii="Cambria Math"/>
                            <w:szCs w:val="24"/>
                          </w:rPr>
                          <m:t>jkd</m:t>
                        </m:r>
                      </m:sub>
                    </m:sSub>
                    <m:r>
                      <w:rPr>
                        <w:rFonts w:ascii="Cambria Math"/>
                        <w:szCs w:val="24"/>
                      </w:rPr>
                      <m:t>=M2</m:t>
                    </m:r>
                    <m:r>
                      <w:rPr>
                        <w:rFonts w:ascii="Cambria Math"/>
                        <w:szCs w:val="24"/>
                      </w:rPr>
                      <m:t>×</m:t>
                    </m:r>
                  </m:e>
                </m:nary>
                <m:d>
                  <m:dPr>
                    <m:ctrlPr>
                      <w:rPr>
                        <w:rFonts w:ascii="Cambria Math" w:hAnsi="Cambria Math"/>
                        <w:i/>
                        <w:szCs w:val="24"/>
                      </w:rPr>
                    </m:ctrlPr>
                  </m:dPr>
                  <m:e>
                    <m:r>
                      <w:rPr>
                        <w:rFonts w:ascii="Cambria Math"/>
                        <w:szCs w:val="24"/>
                      </w:rPr>
                      <m:t>1</m:t>
                    </m:r>
                    <m:r>
                      <w:rPr>
                        <w:rFonts w:ascii="Cambria Math"/>
                        <w:szCs w:val="24"/>
                      </w:rPr>
                      <m:t>-</m:t>
                    </m:r>
                    <m:sSub>
                      <m:sSubPr>
                        <m:ctrlPr>
                          <w:rPr>
                            <w:rFonts w:ascii="Cambria Math" w:hAnsi="Cambria Math"/>
                            <w:i/>
                            <w:iCs/>
                            <w:szCs w:val="24"/>
                          </w:rPr>
                        </m:ctrlPr>
                      </m:sSubPr>
                      <m:e>
                        <m:r>
                          <w:rPr>
                            <w:rFonts w:ascii="Cambria Math"/>
                            <w:szCs w:val="24"/>
                          </w:rPr>
                          <m:t>z</m:t>
                        </m:r>
                      </m:e>
                      <m:sub>
                        <m:r>
                          <w:rPr>
                            <w:rFonts w:ascii="Cambria Math"/>
                            <w:szCs w:val="24"/>
                          </w:rPr>
                          <m:t>jdjm</m:t>
                        </m:r>
                      </m:sub>
                    </m:sSub>
                  </m:e>
                </m:d>
                <m:r>
                  <m:rPr>
                    <m:nor/>
                  </m:rPr>
                  <w:rPr>
                    <w:rFonts w:ascii="Cambria Math"/>
                    <w:iCs/>
                    <w:szCs w:val="24"/>
                  </w:rPr>
                  <m:t xml:space="preserve"> </m:t>
                </m:r>
              </m:oMath>
            </m:oMathPara>
          </w:p>
          <w:p w14:paraId="28E77434" w14:textId="3F50B52C" w:rsidR="005F5C6A" w:rsidRPr="002D521A" w:rsidRDefault="00610479" w:rsidP="00F4252A">
            <w:pPr>
              <w:outlineLvl w:val="0"/>
              <w:rPr>
                <w:szCs w:val="24"/>
              </w:rPr>
            </w:pPr>
            <m:oMathPara>
              <m:oMathParaPr>
                <m:jc m:val="center"/>
              </m:oMathParaPr>
              <m:oMath>
                <m:r>
                  <m:rPr>
                    <m:sty m:val="p"/>
                  </m:rPr>
                  <w:rPr>
                    <w:rFonts w:ascii="Cambria Math" w:hAnsi="Cambria Math" w:cs="Cambria Math"/>
                    <w:szCs w:val="24"/>
                  </w:rPr>
                  <m:t>∀</m:t>
                </m:r>
                <m:r>
                  <w:rPr>
                    <w:rFonts w:ascii="Cambria Math"/>
                    <w:szCs w:val="24"/>
                  </w:rPr>
                  <m:t>d</m:t>
                </m:r>
                <m:r>
                  <m:rPr>
                    <m:sty m:val="p"/>
                  </m:rPr>
                  <w:rPr>
                    <w:rFonts w:ascii="Cambria Math" w:hAnsi="Cambria Math" w:cs="Cambria Math"/>
                    <w:szCs w:val="24"/>
                  </w:rPr>
                  <m:t>∈</m:t>
                </m:r>
                <m:r>
                  <w:rPr>
                    <w:rFonts w:ascii="Cambria Math"/>
                    <w:szCs w:val="24"/>
                  </w:rPr>
                  <m:t>D</m:t>
                </m:r>
                <m:r>
                  <m:rPr>
                    <m:sty m:val="p"/>
                  </m:rPr>
                  <w:rPr>
                    <w:rFonts w:ascii="Cambria Math"/>
                    <w:szCs w:val="24"/>
                  </w:rPr>
                  <m:t>,</m:t>
                </m:r>
                <m:r>
                  <m:rPr>
                    <m:sty m:val="p"/>
                  </m:rPr>
                  <w:rPr>
                    <w:rFonts w:ascii="Cambria Math" w:hAnsi="Cambria Math" w:cs="Cambria Math"/>
                    <w:szCs w:val="24"/>
                  </w:rPr>
                  <m:t>∀</m:t>
                </m:r>
                <m:r>
                  <w:rPr>
                    <w:rFonts w:ascii="Cambria Math"/>
                    <w:szCs w:val="24"/>
                  </w:rPr>
                  <m:t>j</m:t>
                </m:r>
                <m:r>
                  <m:rPr>
                    <m:sty m:val="p"/>
                  </m:rPr>
                  <w:rPr>
                    <w:rFonts w:ascii="Cambria Math" w:hAnsi="Cambria Math" w:cs="Cambria Math"/>
                    <w:szCs w:val="24"/>
                  </w:rPr>
                  <m:t>∈</m:t>
                </m:r>
                <m:sSub>
                  <m:sSubPr>
                    <m:ctrlPr>
                      <w:rPr>
                        <w:rFonts w:ascii="Cambria Math" w:hAnsi="Cambria Math"/>
                        <w:iCs/>
                        <w:szCs w:val="24"/>
                      </w:rPr>
                    </m:ctrlPr>
                  </m:sSubPr>
                  <m:e>
                    <m:r>
                      <w:rPr>
                        <w:rFonts w:ascii="Cambria Math"/>
                        <w:szCs w:val="24"/>
                      </w:rPr>
                      <m:t>N</m:t>
                    </m:r>
                  </m:e>
                  <m:sub>
                    <m:r>
                      <w:rPr>
                        <w:rFonts w:ascii="Cambria Math"/>
                        <w:szCs w:val="24"/>
                      </w:rPr>
                      <m:t>v</m:t>
                    </m:r>
                    <m:ctrlPr>
                      <w:rPr>
                        <w:rFonts w:ascii="Cambria Math" w:hAnsi="Cambria Math"/>
                        <w:i/>
                        <w:iCs/>
                        <w:szCs w:val="24"/>
                      </w:rPr>
                    </m:ctrlPr>
                  </m:sub>
                </m:sSub>
                <m:r>
                  <w:rPr>
                    <w:rFonts w:ascii="Cambria Math"/>
                    <w:szCs w:val="24"/>
                  </w:rPr>
                  <m:t>,</m:t>
                </m:r>
                <m:r>
                  <w:rPr>
                    <w:rFonts w:ascii="Cambria Math" w:hAnsi="Cambria Math" w:cs="Cambria Math"/>
                    <w:szCs w:val="24"/>
                  </w:rPr>
                  <m:t>∀</m:t>
                </m:r>
                <m:r>
                  <w:rPr>
                    <w:rFonts w:ascii="Cambria Math"/>
                    <w:szCs w:val="24"/>
                  </w:rPr>
                  <m:t>m</m:t>
                </m:r>
                <m:r>
                  <w:rPr>
                    <w:rFonts w:ascii="Cambria Math" w:hAnsi="Cambria Math" w:cs="Cambria Math"/>
                    <w:szCs w:val="24"/>
                  </w:rPr>
                  <m:t>∈</m:t>
                </m:r>
                <m:r>
                  <w:rPr>
                    <w:rFonts w:ascii="Cambria Math"/>
                    <w:szCs w:val="24"/>
                  </w:rPr>
                  <m:t>N</m:t>
                </m:r>
              </m:oMath>
            </m:oMathPara>
          </w:p>
          <w:p w14:paraId="406A7780" w14:textId="4E6C04F1" w:rsidR="002D521A" w:rsidRPr="002D521A" w:rsidRDefault="002D521A" w:rsidP="00F4252A">
            <w:pPr>
              <w:outlineLvl w:val="0"/>
              <w:rPr>
                <w:b/>
                <w:bCs/>
              </w:rPr>
            </w:pPr>
          </w:p>
        </w:tc>
        <w:tc>
          <w:tcPr>
            <w:tcW w:w="567" w:type="dxa"/>
          </w:tcPr>
          <w:p w14:paraId="4F77455D" w14:textId="3D46E098" w:rsidR="005F5C6A" w:rsidRPr="00610479" w:rsidRDefault="005F5C6A" w:rsidP="00BF0C0C">
            <w:pPr>
              <w:jc w:val="center"/>
              <w:outlineLvl w:val="0"/>
            </w:pPr>
            <w:r w:rsidRPr="00610479">
              <w:t>(17)</w:t>
            </w:r>
          </w:p>
        </w:tc>
      </w:tr>
      <w:tr w:rsidR="005F5C6A" w14:paraId="6E2100B0" w14:textId="77777777" w:rsidTr="00D97457">
        <w:tc>
          <w:tcPr>
            <w:tcW w:w="3964" w:type="dxa"/>
          </w:tcPr>
          <w:p w14:paraId="61A2B20D" w14:textId="2D0BD1C5" w:rsidR="002D521A" w:rsidRPr="002D521A" w:rsidRDefault="00610479" w:rsidP="00F4252A">
            <w:pPr>
              <w:outlineLvl w:val="0"/>
              <w:rPr>
                <w:szCs w:val="24"/>
              </w:rPr>
            </w:pPr>
            <m:oMath>
              <m:r>
                <w:rPr>
                  <w:rFonts w:ascii="Cambria Math"/>
                  <w:szCs w:val="24"/>
                </w:rPr>
                <m:t>d</m:t>
              </m:r>
              <m:sSub>
                <m:sSubPr>
                  <m:ctrlPr>
                    <w:rPr>
                      <w:rFonts w:ascii="Cambria Math" w:hAnsi="Cambria Math"/>
                      <w:bCs/>
                      <w:i/>
                      <w:iCs/>
                      <w:szCs w:val="24"/>
                    </w:rPr>
                  </m:ctrlPr>
                </m:sSubPr>
                <m:e>
                  <m:r>
                    <w:rPr>
                      <w:rFonts w:ascii="Cambria Math"/>
                      <w:szCs w:val="24"/>
                    </w:rPr>
                    <m:t>w</m:t>
                  </m:r>
                </m:e>
                <m:sub>
                  <m:r>
                    <w:rPr>
                      <w:rFonts w:ascii="Cambria Math"/>
                      <w:szCs w:val="24"/>
                    </w:rPr>
                    <m:t>mkd</m:t>
                  </m:r>
                </m:sub>
              </m:sSub>
              <m:r>
                <w:rPr>
                  <w:rFonts w:ascii="Cambria Math"/>
                  <w:szCs w:val="24"/>
                </w:rPr>
                <m:t>≥</m:t>
              </m:r>
              <m:r>
                <w:rPr>
                  <w:rFonts w:ascii="Cambria Math"/>
                  <w:szCs w:val="24"/>
                </w:rPr>
                <m:t>d</m:t>
              </m:r>
              <m:sSub>
                <m:sSubPr>
                  <m:ctrlPr>
                    <w:rPr>
                      <w:rFonts w:ascii="Cambria Math" w:hAnsi="Cambria Math"/>
                      <w:bCs/>
                      <w:i/>
                      <w:iCs/>
                      <w:szCs w:val="24"/>
                    </w:rPr>
                  </m:ctrlPr>
                </m:sSubPr>
                <m:e>
                  <m:r>
                    <w:rPr>
                      <w:rFonts w:ascii="Cambria Math"/>
                      <w:szCs w:val="24"/>
                    </w:rPr>
                    <m:t>w</m:t>
                  </m:r>
                </m:e>
                <m:sub>
                  <m:r>
                    <w:rPr>
                      <w:rFonts w:ascii="Cambria Math"/>
                      <w:szCs w:val="24"/>
                    </w:rPr>
                    <m:t>lmd</m:t>
                  </m:r>
                </m:sub>
              </m:sSub>
              <m:r>
                <w:rPr>
                  <w:rFonts w:ascii="Cambria Math"/>
                  <w:szCs w:val="24"/>
                </w:rPr>
                <m:t>-</m:t>
              </m:r>
              <m:sSub>
                <m:sSubPr>
                  <m:ctrlPr>
                    <w:rPr>
                      <w:rFonts w:ascii="Cambria Math" w:hAnsi="Cambria Math"/>
                      <w:bCs/>
                      <w:i/>
                      <w:iCs/>
                      <w:szCs w:val="24"/>
                    </w:rPr>
                  </m:ctrlPr>
                </m:sSubPr>
                <m:e>
                  <m:r>
                    <w:rPr>
                      <w:rFonts w:ascii="Cambria Math"/>
                      <w:szCs w:val="24"/>
                    </w:rPr>
                    <m:t>q</m:t>
                  </m:r>
                </m:e>
                <m:sub>
                  <m:r>
                    <w:rPr>
                      <w:rFonts w:ascii="Cambria Math"/>
                      <w:szCs w:val="24"/>
                    </w:rPr>
                    <m:t>m</m:t>
                  </m:r>
                </m:sub>
              </m:sSub>
              <m:r>
                <w:rPr>
                  <w:rFonts w:ascii="Cambria Math"/>
                  <w:szCs w:val="24"/>
                </w:rPr>
                <m:t>-</m:t>
              </m:r>
              <m:r>
                <w:rPr>
                  <w:rFonts w:ascii="Cambria Math"/>
                  <w:szCs w:val="24"/>
                </w:rPr>
                <m:t>M2</m:t>
              </m:r>
              <m:r>
                <w:rPr>
                  <w:rFonts w:ascii="Cambria Math"/>
                  <w:szCs w:val="24"/>
                </w:rPr>
                <m:t>×</m:t>
              </m:r>
              <m:d>
                <m:dPr>
                  <m:ctrlPr>
                    <w:rPr>
                      <w:rFonts w:ascii="Cambria Math" w:hAnsi="Cambria Math"/>
                      <w:bCs/>
                      <w:i/>
                      <w:iCs/>
                      <w:szCs w:val="24"/>
                    </w:rPr>
                  </m:ctrlPr>
                </m:dPr>
                <m:e>
                  <m:r>
                    <w:rPr>
                      <w:rFonts w:ascii="Cambria Math"/>
                      <w:szCs w:val="24"/>
                    </w:rPr>
                    <m:t>2</m:t>
                  </m:r>
                  <m:r>
                    <w:rPr>
                      <w:rFonts w:ascii="Cambria Math"/>
                      <w:szCs w:val="24"/>
                    </w:rPr>
                    <m:t>-</m:t>
                  </m:r>
                  <m:sSub>
                    <m:sSubPr>
                      <m:ctrlPr>
                        <w:rPr>
                          <w:rFonts w:ascii="Cambria Math" w:hAnsi="Cambria Math"/>
                          <w:bCs/>
                          <w:i/>
                          <w:iCs/>
                          <w:szCs w:val="24"/>
                        </w:rPr>
                      </m:ctrlPr>
                    </m:sSubPr>
                    <m:e>
                      <m:r>
                        <w:rPr>
                          <w:rFonts w:ascii="Cambria Math"/>
                          <w:szCs w:val="24"/>
                        </w:rPr>
                        <m:t>z</m:t>
                      </m:r>
                    </m:e>
                    <m:sub>
                      <m:r>
                        <w:rPr>
                          <w:rFonts w:ascii="Cambria Math"/>
                          <w:szCs w:val="24"/>
                        </w:rPr>
                        <m:t>jdlm</m:t>
                      </m:r>
                    </m:sub>
                  </m:sSub>
                  <m:r>
                    <w:rPr>
                      <w:rFonts w:ascii="Cambria Math"/>
                      <w:szCs w:val="24"/>
                    </w:rPr>
                    <m:t>-</m:t>
                  </m:r>
                  <m:sSub>
                    <m:sSubPr>
                      <m:ctrlPr>
                        <w:rPr>
                          <w:rFonts w:ascii="Cambria Math" w:hAnsi="Cambria Math"/>
                          <w:bCs/>
                          <w:i/>
                          <w:iCs/>
                          <w:szCs w:val="24"/>
                        </w:rPr>
                      </m:ctrlPr>
                    </m:sSubPr>
                    <m:e>
                      <m:r>
                        <w:rPr>
                          <w:rFonts w:ascii="Cambria Math"/>
                          <w:szCs w:val="24"/>
                        </w:rPr>
                        <m:t>z</m:t>
                      </m:r>
                    </m:e>
                    <m:sub>
                      <m:r>
                        <w:rPr>
                          <w:rFonts w:ascii="Cambria Math"/>
                          <w:szCs w:val="24"/>
                        </w:rPr>
                        <m:t>jdmk</m:t>
                      </m:r>
                    </m:sub>
                  </m:sSub>
                </m:e>
              </m:d>
            </m:oMath>
            <w:r w:rsidR="002D521A">
              <w:rPr>
                <w:szCs w:val="24"/>
              </w:rPr>
              <w:t xml:space="preserve"> </w:t>
            </w:r>
          </w:p>
          <w:p w14:paraId="5B8A9494" w14:textId="2E304150" w:rsidR="005F5C6A" w:rsidRPr="002D521A" w:rsidRDefault="00610479" w:rsidP="00F4252A">
            <w:pPr>
              <w:outlineLvl w:val="0"/>
              <w:rPr>
                <w:szCs w:val="24"/>
              </w:rPr>
            </w:pPr>
            <m:oMathPara>
              <m:oMathParaPr>
                <m:jc m:val="center"/>
              </m:oMathParaPr>
              <m:oMath>
                <m:r>
                  <w:rPr>
                    <w:rFonts w:ascii="Cambria Math" w:hAnsi="Cambria Math" w:cs="Cambria Math"/>
                    <w:szCs w:val="24"/>
                  </w:rPr>
                  <m:t>∀</m:t>
                </m:r>
                <m:r>
                  <w:rPr>
                    <w:rFonts w:ascii="Cambria Math"/>
                    <w:szCs w:val="24"/>
                  </w:rPr>
                  <m:t>d</m:t>
                </m:r>
                <m:r>
                  <w:rPr>
                    <w:rFonts w:ascii="Cambria Math" w:hAnsi="Cambria Math" w:cs="Cambria Math"/>
                    <w:szCs w:val="24"/>
                  </w:rPr>
                  <m:t>∈</m:t>
                </m:r>
                <m:r>
                  <w:rPr>
                    <w:rFonts w:ascii="Cambria Math"/>
                    <w:szCs w:val="24"/>
                  </w:rPr>
                  <m:t>D,</m:t>
                </m:r>
                <m:r>
                  <w:rPr>
                    <w:rFonts w:ascii="Cambria Math" w:hAnsi="Cambria Math" w:cs="Cambria Math"/>
                    <w:szCs w:val="24"/>
                  </w:rPr>
                  <m:t>∀</m:t>
                </m:r>
                <m:r>
                  <w:rPr>
                    <w:rFonts w:ascii="Cambria Math"/>
                    <w:szCs w:val="24"/>
                  </w:rPr>
                  <m:t>j</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v</m:t>
                    </m:r>
                  </m:sub>
                </m:sSub>
                <m:r>
                  <w:rPr>
                    <w:rFonts w:ascii="Cambria Math"/>
                    <w:szCs w:val="24"/>
                  </w:rPr>
                  <m:t>,</m:t>
                </m:r>
                <m:r>
                  <w:rPr>
                    <w:rFonts w:ascii="Cambria Math" w:hAnsi="Cambria Math" w:cs="Cambria Math"/>
                    <w:szCs w:val="24"/>
                  </w:rPr>
                  <m:t>∀</m:t>
                </m:r>
                <m:r>
                  <w:rPr>
                    <w:rFonts w:ascii="Cambria Math"/>
                    <w:szCs w:val="24"/>
                  </w:rPr>
                  <m:t>m</m:t>
                </m:r>
                <m:r>
                  <w:rPr>
                    <w:rFonts w:ascii="Cambria Math" w:hAnsi="Cambria Math" w:cs="Cambria Math"/>
                    <w:szCs w:val="24"/>
                  </w:rPr>
                  <m:t>∈</m:t>
                </m:r>
                <m:d>
                  <m:dPr>
                    <m:begChr m:val="{"/>
                    <m:endChr m:val="}"/>
                    <m:ctrlPr>
                      <w:rPr>
                        <w:rFonts w:ascii="Cambria Math" w:hAnsi="Cambria Math"/>
                        <w:bCs/>
                        <w:i/>
                        <w:iCs/>
                        <w:szCs w:val="24"/>
                      </w:rPr>
                    </m:ctrlPr>
                  </m:dPr>
                  <m:e>
                    <m:sSub>
                      <m:sSubPr>
                        <m:ctrlPr>
                          <w:rPr>
                            <w:rFonts w:ascii="Cambria Math" w:hAnsi="Cambria Math"/>
                            <w:bCs/>
                            <w:i/>
                            <w:iCs/>
                            <w:szCs w:val="24"/>
                          </w:rPr>
                        </m:ctrlPr>
                      </m:sSubPr>
                      <m:e>
                        <m:r>
                          <w:rPr>
                            <w:rFonts w:ascii="Cambria Math"/>
                            <w:szCs w:val="24"/>
                          </w:rPr>
                          <m:t>N</m:t>
                        </m:r>
                      </m:e>
                      <m:sub>
                        <m:r>
                          <w:rPr>
                            <w:rFonts w:ascii="Cambria Math"/>
                            <w:szCs w:val="24"/>
                          </w:rPr>
                          <m:t>c</m:t>
                        </m:r>
                      </m:sub>
                    </m:sSub>
                    <m:r>
                      <w:rPr>
                        <w:rFonts w:ascii="Cambria Math"/>
                        <w:szCs w:val="24"/>
                      </w:rPr>
                      <m:t>:m</m:t>
                    </m:r>
                    <m:r>
                      <w:rPr>
                        <w:rFonts w:ascii="Cambria Math"/>
                        <w:szCs w:val="24"/>
                      </w:rPr>
                      <m:t>≠</m:t>
                    </m:r>
                    <m:r>
                      <w:rPr>
                        <w:rFonts w:ascii="Cambria Math"/>
                        <w:szCs w:val="24"/>
                      </w:rPr>
                      <m:t>j</m:t>
                    </m:r>
                  </m:e>
                </m:d>
                <m:r>
                  <w:rPr>
                    <w:rFonts w:ascii="Cambria Math"/>
                    <w:szCs w:val="24"/>
                  </w:rPr>
                  <m:t>,</m:t>
                </m:r>
                <m:r>
                  <w:rPr>
                    <w:rFonts w:ascii="Cambria Math" w:hAnsi="Cambria Math" w:cs="Cambria Math"/>
                    <w:szCs w:val="24"/>
                  </w:rPr>
                  <m:t>∀</m:t>
                </m:r>
                <m:r>
                  <w:rPr>
                    <w:rFonts w:ascii="Cambria Math"/>
                    <w:szCs w:val="24"/>
                  </w:rPr>
                  <m:t>l</m:t>
                </m:r>
              </m:oMath>
            </m:oMathPara>
          </w:p>
          <w:p w14:paraId="09594266" w14:textId="4412F055" w:rsidR="002D521A" w:rsidRPr="002D521A" w:rsidRDefault="00610479" w:rsidP="00F4252A">
            <w:pPr>
              <w:outlineLvl w:val="0"/>
              <w:rPr>
                <w:bCs/>
                <w:iCs/>
                <w:szCs w:val="24"/>
              </w:rPr>
            </w:pPr>
            <m:oMathPara>
              <m:oMathParaPr>
                <m:jc m:val="center"/>
              </m:oMathParaPr>
              <m:oMath>
                <m:r>
                  <w:rPr>
                    <w:rFonts w:ascii="Cambria Math" w:hAnsi="Cambria Math" w:cs="Cambria Math"/>
                    <w:szCs w:val="24"/>
                  </w:rPr>
                  <m:t>∈</m:t>
                </m:r>
                <m:d>
                  <m:dPr>
                    <m:begChr m:val="{"/>
                    <m:endChr m:val="}"/>
                    <m:ctrlPr>
                      <w:rPr>
                        <w:rFonts w:ascii="Cambria Math" w:hAnsi="Cambria Math"/>
                        <w:bCs/>
                        <w:i/>
                        <w:iCs/>
                        <w:szCs w:val="24"/>
                      </w:rPr>
                    </m:ctrlPr>
                  </m:dPr>
                  <m:e>
                    <m:r>
                      <w:rPr>
                        <w:rFonts w:ascii="Cambria Math"/>
                        <w:szCs w:val="24"/>
                      </w:rPr>
                      <m:t>N:l</m:t>
                    </m:r>
                    <m:r>
                      <w:rPr>
                        <w:rFonts w:ascii="Cambria Math"/>
                        <w:szCs w:val="24"/>
                      </w:rPr>
                      <m:t>≠</m:t>
                    </m:r>
                    <m:r>
                      <w:rPr>
                        <w:rFonts w:ascii="Cambria Math"/>
                        <w:szCs w:val="24"/>
                      </w:rPr>
                      <m:t>m</m:t>
                    </m:r>
                  </m:e>
                </m:d>
                <m:r>
                  <w:rPr>
                    <w:rFonts w:ascii="Cambria Math"/>
                    <w:szCs w:val="24"/>
                  </w:rPr>
                  <m:t>,</m:t>
                </m:r>
                <m:r>
                  <w:rPr>
                    <w:rFonts w:ascii="Cambria Math" w:hAnsi="Cambria Math" w:cs="Cambria Math"/>
                    <w:szCs w:val="24"/>
                  </w:rPr>
                  <m:t>∀</m:t>
                </m:r>
                <m:r>
                  <w:rPr>
                    <w:rFonts w:ascii="Cambria Math"/>
                    <w:szCs w:val="24"/>
                  </w:rPr>
                  <m:t>k</m:t>
                </m:r>
                <m:r>
                  <w:rPr>
                    <w:rFonts w:ascii="Cambria Math" w:hAnsi="Cambria Math" w:cs="Cambria Math"/>
                    <w:szCs w:val="24"/>
                  </w:rPr>
                  <m:t>∈</m:t>
                </m:r>
                <m:d>
                  <m:dPr>
                    <m:begChr m:val="{"/>
                    <m:endChr m:val="}"/>
                    <m:ctrlPr>
                      <w:rPr>
                        <w:rFonts w:ascii="Cambria Math" w:hAnsi="Cambria Math"/>
                        <w:bCs/>
                        <w:i/>
                        <w:iCs/>
                        <w:szCs w:val="24"/>
                      </w:rPr>
                    </m:ctrlPr>
                  </m:dPr>
                  <m:e>
                    <m:r>
                      <w:rPr>
                        <w:rFonts w:ascii="Cambria Math"/>
                        <w:szCs w:val="24"/>
                      </w:rPr>
                      <m:t>N:k</m:t>
                    </m:r>
                    <m:r>
                      <w:rPr>
                        <w:rFonts w:ascii="Cambria Math"/>
                        <w:szCs w:val="24"/>
                      </w:rPr>
                      <m:t>≠</m:t>
                    </m:r>
                    <m:r>
                      <w:rPr>
                        <w:rFonts w:ascii="Cambria Math"/>
                        <w:szCs w:val="24"/>
                      </w:rPr>
                      <m:t>m</m:t>
                    </m:r>
                  </m:e>
                </m:d>
              </m:oMath>
            </m:oMathPara>
          </w:p>
          <w:p w14:paraId="5985D23B" w14:textId="6E72E72D" w:rsidR="002D521A" w:rsidRPr="002D521A" w:rsidRDefault="002D521A" w:rsidP="00F4252A">
            <w:pPr>
              <w:outlineLvl w:val="0"/>
              <w:rPr>
                <w:b/>
                <w:bCs/>
              </w:rPr>
            </w:pPr>
          </w:p>
        </w:tc>
        <w:tc>
          <w:tcPr>
            <w:tcW w:w="567" w:type="dxa"/>
          </w:tcPr>
          <w:p w14:paraId="7DDEF9C5" w14:textId="6F017DAF" w:rsidR="005F5C6A" w:rsidRPr="00610479" w:rsidRDefault="005F5C6A" w:rsidP="00BF0C0C">
            <w:pPr>
              <w:jc w:val="center"/>
              <w:outlineLvl w:val="0"/>
            </w:pPr>
            <w:r w:rsidRPr="00610479">
              <w:t>(18)</w:t>
            </w:r>
          </w:p>
        </w:tc>
      </w:tr>
      <w:tr w:rsidR="005F5C6A" w14:paraId="0E377D20" w14:textId="77777777" w:rsidTr="00D97457">
        <w:tc>
          <w:tcPr>
            <w:tcW w:w="3964" w:type="dxa"/>
          </w:tcPr>
          <w:p w14:paraId="4FE9F2E8" w14:textId="31769482" w:rsidR="002D521A" w:rsidRDefault="00610479" w:rsidP="00F4252A">
            <w:pPr>
              <w:outlineLvl w:val="0"/>
              <w:rPr>
                <w:b/>
                <w:bCs/>
              </w:rPr>
            </w:pPr>
            <m:oMath>
              <m:r>
                <w:rPr>
                  <w:rFonts w:ascii="Cambria Math"/>
                  <w:szCs w:val="24"/>
                </w:rPr>
                <m:t>d</m:t>
              </m:r>
              <m:sSub>
                <m:sSubPr>
                  <m:ctrlPr>
                    <w:rPr>
                      <w:rFonts w:ascii="Cambria Math" w:hAnsi="Cambria Math"/>
                      <w:bCs/>
                      <w:i/>
                      <w:iCs/>
                      <w:szCs w:val="24"/>
                    </w:rPr>
                  </m:ctrlPr>
                </m:sSubPr>
                <m:e>
                  <m:r>
                    <w:rPr>
                      <w:rFonts w:ascii="Cambria Math"/>
                      <w:szCs w:val="24"/>
                    </w:rPr>
                    <m:t>w</m:t>
                  </m:r>
                </m:e>
                <m:sub>
                  <m:r>
                    <w:rPr>
                      <w:rFonts w:ascii="Cambria Math"/>
                      <w:szCs w:val="24"/>
                    </w:rPr>
                    <m:t>mkd</m:t>
                  </m:r>
                </m:sub>
              </m:sSub>
              <m:r>
                <w:rPr>
                  <w:rFonts w:ascii="Cambria Math"/>
                  <w:szCs w:val="24"/>
                </w:rPr>
                <m:t>≤</m:t>
              </m:r>
              <m:r>
                <w:rPr>
                  <w:rFonts w:ascii="Cambria Math"/>
                  <w:szCs w:val="24"/>
                </w:rPr>
                <m:t>d</m:t>
              </m:r>
              <m:sSub>
                <m:sSubPr>
                  <m:ctrlPr>
                    <w:rPr>
                      <w:rFonts w:ascii="Cambria Math" w:hAnsi="Cambria Math"/>
                      <w:bCs/>
                      <w:i/>
                      <w:iCs/>
                      <w:szCs w:val="24"/>
                    </w:rPr>
                  </m:ctrlPr>
                </m:sSubPr>
                <m:e>
                  <m:r>
                    <w:rPr>
                      <w:rFonts w:ascii="Cambria Math"/>
                      <w:szCs w:val="24"/>
                    </w:rPr>
                    <m:t>w</m:t>
                  </m:r>
                </m:e>
                <m:sub>
                  <m:r>
                    <w:rPr>
                      <w:rFonts w:ascii="Cambria Math"/>
                      <w:szCs w:val="24"/>
                    </w:rPr>
                    <m:t>lmd</m:t>
                  </m:r>
                </m:sub>
              </m:sSub>
              <m:r>
                <w:rPr>
                  <w:rFonts w:ascii="Cambria Math"/>
                  <w:szCs w:val="24"/>
                </w:rPr>
                <m:t>-</m:t>
              </m:r>
              <m:sSub>
                <m:sSubPr>
                  <m:ctrlPr>
                    <w:rPr>
                      <w:rFonts w:ascii="Cambria Math" w:hAnsi="Cambria Math"/>
                      <w:bCs/>
                      <w:i/>
                      <w:iCs/>
                      <w:szCs w:val="24"/>
                    </w:rPr>
                  </m:ctrlPr>
                </m:sSubPr>
                <m:e>
                  <m:r>
                    <w:rPr>
                      <w:rFonts w:ascii="Cambria Math"/>
                      <w:szCs w:val="24"/>
                    </w:rPr>
                    <m:t>q</m:t>
                  </m:r>
                </m:e>
                <m:sub>
                  <m:r>
                    <w:rPr>
                      <w:rFonts w:ascii="Cambria Math"/>
                      <w:szCs w:val="24"/>
                    </w:rPr>
                    <m:t>m</m:t>
                  </m:r>
                </m:sub>
              </m:sSub>
              <m:r>
                <w:rPr>
                  <w:rFonts w:ascii="Cambria Math"/>
                  <w:szCs w:val="24"/>
                </w:rPr>
                <m:t>+M2</m:t>
              </m:r>
              <m:r>
                <w:rPr>
                  <w:rFonts w:ascii="Cambria Math"/>
                  <w:szCs w:val="24"/>
                </w:rPr>
                <m:t>×</m:t>
              </m:r>
              <m:d>
                <m:dPr>
                  <m:ctrlPr>
                    <w:rPr>
                      <w:rFonts w:ascii="Cambria Math" w:hAnsi="Cambria Math"/>
                      <w:bCs/>
                      <w:i/>
                      <w:iCs/>
                      <w:szCs w:val="24"/>
                    </w:rPr>
                  </m:ctrlPr>
                </m:dPr>
                <m:e>
                  <m:r>
                    <w:rPr>
                      <w:rFonts w:ascii="Cambria Math"/>
                      <w:szCs w:val="24"/>
                    </w:rPr>
                    <m:t>2</m:t>
                  </m:r>
                  <m:r>
                    <w:rPr>
                      <w:rFonts w:ascii="Cambria Math"/>
                      <w:szCs w:val="24"/>
                    </w:rPr>
                    <m:t>-</m:t>
                  </m:r>
                  <m:sSub>
                    <m:sSubPr>
                      <m:ctrlPr>
                        <w:rPr>
                          <w:rFonts w:ascii="Cambria Math" w:hAnsi="Cambria Math"/>
                          <w:bCs/>
                          <w:i/>
                          <w:iCs/>
                          <w:szCs w:val="24"/>
                        </w:rPr>
                      </m:ctrlPr>
                    </m:sSubPr>
                    <m:e>
                      <m:r>
                        <w:rPr>
                          <w:rFonts w:ascii="Cambria Math"/>
                          <w:szCs w:val="24"/>
                        </w:rPr>
                        <m:t>z</m:t>
                      </m:r>
                    </m:e>
                    <m:sub>
                      <m:r>
                        <w:rPr>
                          <w:rFonts w:ascii="Cambria Math"/>
                          <w:szCs w:val="24"/>
                        </w:rPr>
                        <m:t>jdlm</m:t>
                      </m:r>
                    </m:sub>
                  </m:sSub>
                  <m:r>
                    <w:rPr>
                      <w:rFonts w:ascii="Cambria Math"/>
                      <w:szCs w:val="24"/>
                    </w:rPr>
                    <m:t>-</m:t>
                  </m:r>
                  <m:sSub>
                    <m:sSubPr>
                      <m:ctrlPr>
                        <w:rPr>
                          <w:rFonts w:ascii="Cambria Math" w:hAnsi="Cambria Math"/>
                          <w:bCs/>
                          <w:i/>
                          <w:iCs/>
                          <w:szCs w:val="24"/>
                        </w:rPr>
                      </m:ctrlPr>
                    </m:sSubPr>
                    <m:e>
                      <m:r>
                        <w:rPr>
                          <w:rFonts w:ascii="Cambria Math"/>
                          <w:szCs w:val="24"/>
                        </w:rPr>
                        <m:t>z</m:t>
                      </m:r>
                    </m:e>
                    <m:sub>
                      <m:r>
                        <w:rPr>
                          <w:rFonts w:ascii="Cambria Math"/>
                          <w:szCs w:val="24"/>
                        </w:rPr>
                        <m:t>jdmk</m:t>
                      </m:r>
                    </m:sub>
                  </m:sSub>
                </m:e>
              </m:d>
            </m:oMath>
            <w:r w:rsidR="002D521A">
              <w:rPr>
                <w:b/>
                <w:bCs/>
              </w:rPr>
              <w:t xml:space="preserve"> </w:t>
            </w:r>
          </w:p>
          <w:p w14:paraId="7620D23F" w14:textId="16771C28" w:rsidR="002D521A" w:rsidRPr="002D521A" w:rsidRDefault="00610479" w:rsidP="002D521A">
            <w:pPr>
              <w:rPr>
                <w:bCs/>
                <w:i/>
                <w:iCs/>
                <w:szCs w:val="24"/>
              </w:rPr>
            </w:pPr>
            <m:oMathPara>
              <m:oMathParaPr>
                <m:jc m:val="center"/>
              </m:oMathParaPr>
              <m:oMath>
                <m:r>
                  <w:rPr>
                    <w:rFonts w:ascii="Cambria Math" w:hAnsi="Cambria Math" w:cs="Cambria Math"/>
                    <w:szCs w:val="24"/>
                  </w:rPr>
                  <m:t>∀</m:t>
                </m:r>
                <m:r>
                  <w:rPr>
                    <w:rFonts w:ascii="Cambria Math"/>
                    <w:szCs w:val="24"/>
                  </w:rPr>
                  <m:t>d</m:t>
                </m:r>
                <m:r>
                  <w:rPr>
                    <w:rFonts w:ascii="Cambria Math" w:hAnsi="Cambria Math" w:cs="Cambria Math"/>
                    <w:szCs w:val="24"/>
                  </w:rPr>
                  <m:t>∈</m:t>
                </m:r>
                <m:r>
                  <w:rPr>
                    <w:rFonts w:ascii="Cambria Math"/>
                    <w:szCs w:val="24"/>
                  </w:rPr>
                  <m:t>D,</m:t>
                </m:r>
                <m:r>
                  <w:rPr>
                    <w:rFonts w:ascii="Cambria Math" w:hAnsi="Cambria Math" w:cs="Cambria Math"/>
                    <w:szCs w:val="24"/>
                  </w:rPr>
                  <m:t>∀</m:t>
                </m:r>
                <m:r>
                  <w:rPr>
                    <w:rFonts w:ascii="Cambria Math"/>
                    <w:szCs w:val="24"/>
                  </w:rPr>
                  <m:t>j</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v</m:t>
                    </m:r>
                  </m:sub>
                </m:sSub>
                <m:r>
                  <w:rPr>
                    <w:rFonts w:ascii="Cambria Math"/>
                    <w:szCs w:val="24"/>
                  </w:rPr>
                  <m:t>,</m:t>
                </m:r>
                <m:r>
                  <w:rPr>
                    <w:rFonts w:ascii="Cambria Math" w:hAnsi="Cambria Math" w:cs="Cambria Math"/>
                    <w:szCs w:val="24"/>
                  </w:rPr>
                  <m:t>∀</m:t>
                </m:r>
                <m:r>
                  <w:rPr>
                    <w:rFonts w:ascii="Cambria Math"/>
                    <w:szCs w:val="24"/>
                  </w:rPr>
                  <m:t>m</m:t>
                </m:r>
                <m:r>
                  <w:rPr>
                    <w:rFonts w:ascii="Cambria Math" w:hAnsi="Cambria Math" w:cs="Cambria Math"/>
                    <w:szCs w:val="24"/>
                  </w:rPr>
                  <m:t>∈</m:t>
                </m:r>
                <m:d>
                  <m:dPr>
                    <m:begChr m:val="{"/>
                    <m:endChr m:val="}"/>
                    <m:ctrlPr>
                      <w:rPr>
                        <w:rFonts w:ascii="Cambria Math" w:hAnsi="Cambria Math"/>
                        <w:bCs/>
                        <w:i/>
                        <w:iCs/>
                        <w:szCs w:val="24"/>
                      </w:rPr>
                    </m:ctrlPr>
                  </m:dPr>
                  <m:e>
                    <m:sSub>
                      <m:sSubPr>
                        <m:ctrlPr>
                          <w:rPr>
                            <w:rFonts w:ascii="Cambria Math" w:hAnsi="Cambria Math"/>
                            <w:bCs/>
                            <w:i/>
                            <w:iCs/>
                            <w:szCs w:val="24"/>
                          </w:rPr>
                        </m:ctrlPr>
                      </m:sSubPr>
                      <m:e>
                        <m:r>
                          <w:rPr>
                            <w:rFonts w:ascii="Cambria Math"/>
                            <w:szCs w:val="24"/>
                          </w:rPr>
                          <m:t>N</m:t>
                        </m:r>
                      </m:e>
                      <m:sub>
                        <m:r>
                          <w:rPr>
                            <w:rFonts w:ascii="Cambria Math"/>
                            <w:szCs w:val="24"/>
                          </w:rPr>
                          <m:t>c</m:t>
                        </m:r>
                      </m:sub>
                    </m:sSub>
                    <m:r>
                      <w:rPr>
                        <w:rFonts w:ascii="Cambria Math"/>
                        <w:szCs w:val="24"/>
                      </w:rPr>
                      <m:t>:m</m:t>
                    </m:r>
                    <m:r>
                      <w:rPr>
                        <w:rFonts w:ascii="Cambria Math"/>
                        <w:szCs w:val="24"/>
                      </w:rPr>
                      <m:t>≠</m:t>
                    </m:r>
                    <m:r>
                      <w:rPr>
                        <w:rFonts w:ascii="Cambria Math"/>
                        <w:szCs w:val="24"/>
                      </w:rPr>
                      <m:t>j</m:t>
                    </m:r>
                  </m:e>
                </m:d>
                <m:r>
                  <w:rPr>
                    <w:rFonts w:ascii="Cambria Math"/>
                    <w:szCs w:val="24"/>
                  </w:rPr>
                  <m:t>,</m:t>
                </m:r>
                <m:r>
                  <w:rPr>
                    <w:rFonts w:ascii="Cambria Math" w:hAnsi="Cambria Math" w:cs="Cambria Math"/>
                    <w:szCs w:val="24"/>
                  </w:rPr>
                  <m:t>∀</m:t>
                </m:r>
                <m:r>
                  <w:rPr>
                    <w:rFonts w:ascii="Cambria Math"/>
                    <w:szCs w:val="24"/>
                  </w:rPr>
                  <m:t>l</m:t>
                </m:r>
              </m:oMath>
            </m:oMathPara>
          </w:p>
          <w:p w14:paraId="642EAFC6" w14:textId="41A50FFD" w:rsidR="002D521A" w:rsidRPr="002D521A" w:rsidRDefault="00610479" w:rsidP="002D521A">
            <w:pPr>
              <w:rPr>
                <w:bCs/>
                <w:i/>
                <w:iCs/>
                <w:szCs w:val="24"/>
              </w:rPr>
            </w:pPr>
            <m:oMathPara>
              <m:oMathParaPr>
                <m:jc m:val="center"/>
              </m:oMathParaPr>
              <m:oMath>
                <m:r>
                  <w:rPr>
                    <w:rFonts w:ascii="Cambria Math" w:hAnsi="Cambria Math" w:cs="Cambria Math"/>
                    <w:szCs w:val="24"/>
                  </w:rPr>
                  <m:t>∈</m:t>
                </m:r>
                <m:d>
                  <m:dPr>
                    <m:begChr m:val="{"/>
                    <m:endChr m:val="}"/>
                    <m:ctrlPr>
                      <w:rPr>
                        <w:rFonts w:ascii="Cambria Math" w:hAnsi="Cambria Math"/>
                        <w:bCs/>
                        <w:i/>
                        <w:iCs/>
                        <w:szCs w:val="24"/>
                      </w:rPr>
                    </m:ctrlPr>
                  </m:dPr>
                  <m:e>
                    <m:r>
                      <w:rPr>
                        <w:rFonts w:ascii="Cambria Math"/>
                        <w:szCs w:val="24"/>
                      </w:rPr>
                      <m:t>N:l</m:t>
                    </m:r>
                    <m:r>
                      <w:rPr>
                        <w:rFonts w:ascii="Cambria Math"/>
                        <w:szCs w:val="24"/>
                      </w:rPr>
                      <m:t>≠</m:t>
                    </m:r>
                    <m:r>
                      <w:rPr>
                        <w:rFonts w:ascii="Cambria Math"/>
                        <w:szCs w:val="24"/>
                      </w:rPr>
                      <m:t>m</m:t>
                    </m:r>
                  </m:e>
                </m:d>
                <m:r>
                  <w:rPr>
                    <w:rFonts w:ascii="Cambria Math"/>
                    <w:szCs w:val="24"/>
                  </w:rPr>
                  <m:t>,</m:t>
                </m:r>
                <m:r>
                  <w:rPr>
                    <w:rFonts w:ascii="Cambria Math" w:hAnsi="Cambria Math" w:cs="Cambria Math"/>
                    <w:szCs w:val="24"/>
                  </w:rPr>
                  <m:t>∀</m:t>
                </m:r>
                <m:r>
                  <w:rPr>
                    <w:rFonts w:ascii="Cambria Math"/>
                    <w:szCs w:val="24"/>
                  </w:rPr>
                  <m:t>k</m:t>
                </m:r>
                <m:r>
                  <w:rPr>
                    <w:rFonts w:ascii="Cambria Math" w:hAnsi="Cambria Math" w:cs="Cambria Math"/>
                    <w:szCs w:val="24"/>
                  </w:rPr>
                  <m:t>∈</m:t>
                </m:r>
                <m:d>
                  <m:dPr>
                    <m:begChr m:val="{"/>
                    <m:endChr m:val="}"/>
                    <m:ctrlPr>
                      <w:rPr>
                        <w:rFonts w:ascii="Cambria Math" w:hAnsi="Cambria Math"/>
                        <w:bCs/>
                        <w:i/>
                        <w:iCs/>
                        <w:szCs w:val="24"/>
                      </w:rPr>
                    </m:ctrlPr>
                  </m:dPr>
                  <m:e>
                    <m:r>
                      <w:rPr>
                        <w:rFonts w:ascii="Cambria Math"/>
                        <w:szCs w:val="24"/>
                      </w:rPr>
                      <m:t>N:k</m:t>
                    </m:r>
                    <m:r>
                      <w:rPr>
                        <w:rFonts w:ascii="Cambria Math"/>
                        <w:szCs w:val="24"/>
                      </w:rPr>
                      <m:t>≠</m:t>
                    </m:r>
                    <m:r>
                      <w:rPr>
                        <w:rFonts w:ascii="Cambria Math"/>
                        <w:szCs w:val="24"/>
                      </w:rPr>
                      <m:t>m</m:t>
                    </m:r>
                  </m:e>
                </m:d>
                <m:r>
                  <m:rPr>
                    <m:nor/>
                  </m:rPr>
                  <w:rPr>
                    <w:rFonts w:ascii="Cambria Math"/>
                    <w:bCs/>
                    <w:iCs/>
                    <w:szCs w:val="24"/>
                  </w:rPr>
                  <m:t xml:space="preserve"> </m:t>
                </m:r>
              </m:oMath>
            </m:oMathPara>
          </w:p>
          <w:p w14:paraId="03243F2D" w14:textId="39EEA56E" w:rsidR="002D521A" w:rsidRDefault="002D521A" w:rsidP="00F4252A">
            <w:pPr>
              <w:outlineLvl w:val="0"/>
              <w:rPr>
                <w:b/>
                <w:bCs/>
              </w:rPr>
            </w:pPr>
          </w:p>
        </w:tc>
        <w:tc>
          <w:tcPr>
            <w:tcW w:w="567" w:type="dxa"/>
          </w:tcPr>
          <w:p w14:paraId="20984FBB" w14:textId="080810FC" w:rsidR="005F5C6A" w:rsidRPr="00610479" w:rsidRDefault="005F5C6A" w:rsidP="00BF0C0C">
            <w:pPr>
              <w:jc w:val="center"/>
              <w:outlineLvl w:val="0"/>
            </w:pPr>
            <w:r w:rsidRPr="00610479">
              <w:t>(19)</w:t>
            </w:r>
          </w:p>
        </w:tc>
      </w:tr>
      <w:tr w:rsidR="005F5C6A" w14:paraId="247764CE" w14:textId="77777777" w:rsidTr="00D97457">
        <w:tc>
          <w:tcPr>
            <w:tcW w:w="3964" w:type="dxa"/>
          </w:tcPr>
          <w:p w14:paraId="1747CE6C" w14:textId="12A1FF14" w:rsidR="002D521A" w:rsidRPr="002D521A" w:rsidRDefault="00610479" w:rsidP="002D521A">
            <w:pPr>
              <w:rPr>
                <w:bCs/>
                <w:i/>
                <w:iCs/>
                <w:szCs w:val="24"/>
              </w:rPr>
            </w:pPr>
            <m:oMath>
              <m:r>
                <w:rPr>
                  <w:rFonts w:ascii="Cambria Math"/>
                  <w:szCs w:val="24"/>
                </w:rPr>
                <m:t>p</m:t>
              </m:r>
              <m:sSub>
                <m:sSubPr>
                  <m:ctrlPr>
                    <w:rPr>
                      <w:rFonts w:ascii="Cambria Math" w:hAnsi="Cambria Math"/>
                      <w:bCs/>
                      <w:i/>
                      <w:iCs/>
                      <w:szCs w:val="24"/>
                    </w:rPr>
                  </m:ctrlPr>
                </m:sSubPr>
                <m:e>
                  <m:r>
                    <w:rPr>
                      <w:rFonts w:ascii="Cambria Math"/>
                      <w:szCs w:val="24"/>
                    </w:rPr>
                    <m:t>w</m:t>
                  </m:r>
                </m:e>
                <m:sub>
                  <m:r>
                    <w:rPr>
                      <w:rFonts w:ascii="Cambria Math"/>
                      <w:szCs w:val="24"/>
                    </w:rPr>
                    <m:t>mkd</m:t>
                  </m:r>
                </m:sub>
              </m:sSub>
              <m:r>
                <w:rPr>
                  <w:rFonts w:ascii="Cambria Math"/>
                  <w:szCs w:val="24"/>
                </w:rPr>
                <m:t>≥</m:t>
              </m:r>
              <m:r>
                <w:rPr>
                  <w:rFonts w:ascii="Cambria Math"/>
                  <w:szCs w:val="24"/>
                </w:rPr>
                <m:t>p</m:t>
              </m:r>
              <m:sSub>
                <m:sSubPr>
                  <m:ctrlPr>
                    <w:rPr>
                      <w:rFonts w:ascii="Cambria Math" w:hAnsi="Cambria Math"/>
                      <w:bCs/>
                      <w:i/>
                      <w:iCs/>
                      <w:szCs w:val="24"/>
                    </w:rPr>
                  </m:ctrlPr>
                </m:sSubPr>
                <m:e>
                  <m:r>
                    <w:rPr>
                      <w:rFonts w:ascii="Cambria Math"/>
                      <w:szCs w:val="24"/>
                    </w:rPr>
                    <m:t>w</m:t>
                  </m:r>
                </m:e>
                <m:sub>
                  <m:r>
                    <w:rPr>
                      <w:rFonts w:ascii="Cambria Math"/>
                      <w:szCs w:val="24"/>
                    </w:rPr>
                    <m:t>lmd</m:t>
                  </m:r>
                </m:sub>
              </m:sSub>
              <m:r>
                <w:rPr>
                  <w:rFonts w:ascii="Cambria Math"/>
                  <w:szCs w:val="24"/>
                </w:rPr>
                <m:t>+</m:t>
              </m:r>
              <m:sSub>
                <m:sSubPr>
                  <m:ctrlPr>
                    <w:rPr>
                      <w:rFonts w:ascii="Cambria Math" w:hAnsi="Cambria Math"/>
                      <w:bCs/>
                      <w:i/>
                      <w:iCs/>
                      <w:szCs w:val="24"/>
                    </w:rPr>
                  </m:ctrlPr>
                </m:sSubPr>
                <m:e>
                  <m:r>
                    <w:rPr>
                      <w:rFonts w:ascii="Cambria Math"/>
                      <w:szCs w:val="24"/>
                    </w:rPr>
                    <m:t>p</m:t>
                  </m:r>
                </m:e>
                <m:sub>
                  <m:r>
                    <w:rPr>
                      <w:rFonts w:ascii="Cambria Math"/>
                      <w:szCs w:val="24"/>
                    </w:rPr>
                    <m:t>m</m:t>
                  </m:r>
                </m:sub>
              </m:sSub>
              <m:r>
                <w:rPr>
                  <w:rFonts w:ascii="Cambria Math"/>
                  <w:szCs w:val="24"/>
                </w:rPr>
                <m:t>-</m:t>
              </m:r>
              <m:r>
                <w:rPr>
                  <w:rFonts w:ascii="Cambria Math"/>
                  <w:szCs w:val="24"/>
                </w:rPr>
                <m:t>M2</m:t>
              </m:r>
              <m:r>
                <w:rPr>
                  <w:rFonts w:ascii="Cambria Math"/>
                  <w:szCs w:val="24"/>
                </w:rPr>
                <m:t>×</m:t>
              </m:r>
              <m:d>
                <m:dPr>
                  <m:ctrlPr>
                    <w:rPr>
                      <w:rFonts w:ascii="Cambria Math" w:hAnsi="Cambria Math"/>
                      <w:bCs/>
                      <w:i/>
                      <w:iCs/>
                      <w:szCs w:val="24"/>
                    </w:rPr>
                  </m:ctrlPr>
                </m:dPr>
                <m:e>
                  <m:r>
                    <w:rPr>
                      <w:rFonts w:ascii="Cambria Math"/>
                      <w:szCs w:val="24"/>
                    </w:rPr>
                    <m:t>2</m:t>
                  </m:r>
                  <m:r>
                    <w:rPr>
                      <w:rFonts w:ascii="Cambria Math"/>
                      <w:szCs w:val="24"/>
                    </w:rPr>
                    <m:t>-</m:t>
                  </m:r>
                  <m:sSub>
                    <m:sSubPr>
                      <m:ctrlPr>
                        <w:rPr>
                          <w:rFonts w:ascii="Cambria Math" w:hAnsi="Cambria Math"/>
                          <w:bCs/>
                          <w:i/>
                          <w:iCs/>
                          <w:szCs w:val="24"/>
                        </w:rPr>
                      </m:ctrlPr>
                    </m:sSubPr>
                    <m:e>
                      <m:r>
                        <w:rPr>
                          <w:rFonts w:ascii="Cambria Math"/>
                          <w:szCs w:val="24"/>
                        </w:rPr>
                        <m:t>z</m:t>
                      </m:r>
                    </m:e>
                    <m:sub>
                      <m:r>
                        <w:rPr>
                          <w:rFonts w:ascii="Cambria Math"/>
                          <w:szCs w:val="24"/>
                        </w:rPr>
                        <m:t>jdlm</m:t>
                      </m:r>
                    </m:sub>
                  </m:sSub>
                  <m:r>
                    <w:rPr>
                      <w:rFonts w:ascii="Cambria Math"/>
                      <w:szCs w:val="24"/>
                    </w:rPr>
                    <m:t>-</m:t>
                  </m:r>
                  <m:sSub>
                    <m:sSubPr>
                      <m:ctrlPr>
                        <w:rPr>
                          <w:rFonts w:ascii="Cambria Math" w:hAnsi="Cambria Math"/>
                          <w:bCs/>
                          <w:i/>
                          <w:iCs/>
                          <w:szCs w:val="24"/>
                        </w:rPr>
                      </m:ctrlPr>
                    </m:sSubPr>
                    <m:e>
                      <m:r>
                        <w:rPr>
                          <w:rFonts w:ascii="Cambria Math"/>
                          <w:szCs w:val="24"/>
                        </w:rPr>
                        <m:t>z</m:t>
                      </m:r>
                    </m:e>
                    <m:sub>
                      <m:r>
                        <w:rPr>
                          <w:rFonts w:ascii="Cambria Math"/>
                          <w:szCs w:val="24"/>
                        </w:rPr>
                        <m:t>jdmk</m:t>
                      </m:r>
                    </m:sub>
                  </m:sSub>
                </m:e>
              </m:d>
            </m:oMath>
            <w:r w:rsidR="002D521A">
              <w:rPr>
                <w:szCs w:val="24"/>
              </w:rPr>
              <w:t xml:space="preserve"> </w:t>
            </w:r>
            <w:r w:rsidR="002D521A" w:rsidRPr="002D521A">
              <w:rPr>
                <w:szCs w:val="24"/>
              </w:rPr>
              <w:br/>
            </w:r>
            <m:oMathPara>
              <m:oMathParaPr>
                <m:jc m:val="center"/>
              </m:oMathParaPr>
              <m:oMath>
                <m:r>
                  <w:rPr>
                    <w:rFonts w:ascii="Cambria Math" w:hAnsi="Cambria Math" w:cs="Cambria Math"/>
                    <w:szCs w:val="24"/>
                  </w:rPr>
                  <m:t>∀</m:t>
                </m:r>
                <m:r>
                  <w:rPr>
                    <w:rFonts w:ascii="Cambria Math"/>
                    <w:szCs w:val="24"/>
                  </w:rPr>
                  <m:t>d</m:t>
                </m:r>
                <m:r>
                  <w:rPr>
                    <w:rFonts w:ascii="Cambria Math" w:hAnsi="Cambria Math" w:cs="Cambria Math"/>
                    <w:szCs w:val="24"/>
                  </w:rPr>
                  <m:t>∈</m:t>
                </m:r>
                <m:r>
                  <w:rPr>
                    <w:rFonts w:ascii="Cambria Math"/>
                    <w:szCs w:val="24"/>
                  </w:rPr>
                  <m:t>D,</m:t>
                </m:r>
                <m:r>
                  <w:rPr>
                    <w:rFonts w:ascii="Cambria Math" w:hAnsi="Cambria Math" w:cs="Cambria Math"/>
                    <w:szCs w:val="24"/>
                  </w:rPr>
                  <m:t>∀</m:t>
                </m:r>
                <m:r>
                  <w:rPr>
                    <w:rFonts w:ascii="Cambria Math"/>
                    <w:szCs w:val="24"/>
                  </w:rPr>
                  <m:t>j</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v</m:t>
                    </m:r>
                  </m:sub>
                </m:sSub>
                <m:r>
                  <w:rPr>
                    <w:rFonts w:ascii="Cambria Math"/>
                    <w:szCs w:val="24"/>
                  </w:rPr>
                  <m:t>,</m:t>
                </m:r>
                <m:r>
                  <w:rPr>
                    <w:rFonts w:ascii="Cambria Math" w:hAnsi="Cambria Math" w:cs="Cambria Math"/>
                    <w:szCs w:val="24"/>
                  </w:rPr>
                  <m:t>∀</m:t>
                </m:r>
                <m:r>
                  <w:rPr>
                    <w:rFonts w:ascii="Cambria Math"/>
                    <w:szCs w:val="24"/>
                  </w:rPr>
                  <m:t>m</m:t>
                </m:r>
                <m:r>
                  <w:rPr>
                    <w:rFonts w:ascii="Cambria Math" w:hAnsi="Cambria Math" w:cs="Cambria Math"/>
                    <w:szCs w:val="24"/>
                  </w:rPr>
                  <m:t>∈</m:t>
                </m:r>
                <m:d>
                  <m:dPr>
                    <m:begChr m:val="{"/>
                    <m:endChr m:val="}"/>
                    <m:ctrlPr>
                      <w:rPr>
                        <w:rFonts w:ascii="Cambria Math" w:hAnsi="Cambria Math"/>
                        <w:bCs/>
                        <w:i/>
                        <w:iCs/>
                        <w:szCs w:val="24"/>
                      </w:rPr>
                    </m:ctrlPr>
                  </m:dPr>
                  <m:e>
                    <m:sSub>
                      <m:sSubPr>
                        <m:ctrlPr>
                          <w:rPr>
                            <w:rFonts w:ascii="Cambria Math" w:hAnsi="Cambria Math"/>
                            <w:bCs/>
                            <w:i/>
                            <w:iCs/>
                            <w:szCs w:val="24"/>
                          </w:rPr>
                        </m:ctrlPr>
                      </m:sSubPr>
                      <m:e>
                        <m:r>
                          <w:rPr>
                            <w:rFonts w:ascii="Cambria Math"/>
                            <w:szCs w:val="24"/>
                          </w:rPr>
                          <m:t>N</m:t>
                        </m:r>
                      </m:e>
                      <m:sub>
                        <m:r>
                          <w:rPr>
                            <w:rFonts w:ascii="Cambria Math"/>
                            <w:szCs w:val="24"/>
                          </w:rPr>
                          <m:t>c</m:t>
                        </m:r>
                      </m:sub>
                    </m:sSub>
                    <m:r>
                      <w:rPr>
                        <w:rFonts w:ascii="Cambria Math"/>
                        <w:szCs w:val="24"/>
                      </w:rPr>
                      <m:t>:m</m:t>
                    </m:r>
                    <m:r>
                      <w:rPr>
                        <w:rFonts w:ascii="Cambria Math"/>
                        <w:szCs w:val="24"/>
                      </w:rPr>
                      <m:t>≠</m:t>
                    </m:r>
                    <m:r>
                      <w:rPr>
                        <w:rFonts w:ascii="Cambria Math"/>
                        <w:szCs w:val="24"/>
                      </w:rPr>
                      <m:t>j</m:t>
                    </m:r>
                  </m:e>
                </m:d>
                <m:r>
                  <w:rPr>
                    <w:rFonts w:ascii="Cambria Math"/>
                    <w:szCs w:val="24"/>
                  </w:rPr>
                  <m:t>,</m:t>
                </m:r>
                <m:r>
                  <w:rPr>
                    <w:rFonts w:ascii="Cambria Math" w:hAnsi="Cambria Math" w:cs="Cambria Math"/>
                    <w:szCs w:val="24"/>
                  </w:rPr>
                  <m:t>∀</m:t>
                </m:r>
                <m:r>
                  <w:rPr>
                    <w:rFonts w:ascii="Cambria Math"/>
                    <w:szCs w:val="24"/>
                  </w:rPr>
                  <m:t>l</m:t>
                </m:r>
              </m:oMath>
            </m:oMathPara>
          </w:p>
          <w:p w14:paraId="38C6B3EA" w14:textId="5D05BB56" w:rsidR="002D521A" w:rsidRPr="002D521A" w:rsidRDefault="00610479" w:rsidP="002D521A">
            <w:pPr>
              <w:rPr>
                <w:bCs/>
                <w:i/>
                <w:iCs/>
                <w:szCs w:val="24"/>
              </w:rPr>
            </w:pPr>
            <m:oMathPara>
              <m:oMathParaPr>
                <m:jc m:val="center"/>
              </m:oMathParaPr>
              <m:oMath>
                <m:r>
                  <w:rPr>
                    <w:rFonts w:ascii="Cambria Math" w:hAnsi="Cambria Math" w:cs="Cambria Math"/>
                    <w:szCs w:val="24"/>
                  </w:rPr>
                  <m:t>∈</m:t>
                </m:r>
                <m:d>
                  <m:dPr>
                    <m:begChr m:val="{"/>
                    <m:endChr m:val="}"/>
                    <m:ctrlPr>
                      <w:rPr>
                        <w:rFonts w:ascii="Cambria Math" w:hAnsi="Cambria Math"/>
                        <w:bCs/>
                        <w:i/>
                        <w:iCs/>
                        <w:szCs w:val="24"/>
                      </w:rPr>
                    </m:ctrlPr>
                  </m:dPr>
                  <m:e>
                    <m:r>
                      <w:rPr>
                        <w:rFonts w:ascii="Cambria Math"/>
                        <w:szCs w:val="24"/>
                      </w:rPr>
                      <m:t>N:l</m:t>
                    </m:r>
                    <m:r>
                      <w:rPr>
                        <w:rFonts w:ascii="Cambria Math"/>
                        <w:szCs w:val="24"/>
                      </w:rPr>
                      <m:t>≠</m:t>
                    </m:r>
                    <m:r>
                      <w:rPr>
                        <w:rFonts w:ascii="Cambria Math"/>
                        <w:szCs w:val="24"/>
                      </w:rPr>
                      <m:t>m</m:t>
                    </m:r>
                  </m:e>
                </m:d>
                <m:r>
                  <w:rPr>
                    <w:rFonts w:ascii="Cambria Math"/>
                    <w:szCs w:val="24"/>
                  </w:rPr>
                  <m:t>,</m:t>
                </m:r>
                <m:r>
                  <w:rPr>
                    <w:rFonts w:ascii="Cambria Math" w:hAnsi="Cambria Math" w:cs="Cambria Math"/>
                    <w:szCs w:val="24"/>
                  </w:rPr>
                  <m:t>∀</m:t>
                </m:r>
                <m:r>
                  <w:rPr>
                    <w:rFonts w:ascii="Cambria Math"/>
                    <w:szCs w:val="24"/>
                  </w:rPr>
                  <m:t>k</m:t>
                </m:r>
                <m:r>
                  <w:rPr>
                    <w:rFonts w:ascii="Cambria Math" w:hAnsi="Cambria Math" w:cs="Cambria Math"/>
                    <w:szCs w:val="24"/>
                  </w:rPr>
                  <m:t>∈</m:t>
                </m:r>
                <m:d>
                  <m:dPr>
                    <m:begChr m:val="{"/>
                    <m:endChr m:val="}"/>
                    <m:ctrlPr>
                      <w:rPr>
                        <w:rFonts w:ascii="Cambria Math" w:hAnsi="Cambria Math"/>
                        <w:bCs/>
                        <w:i/>
                        <w:iCs/>
                        <w:szCs w:val="24"/>
                      </w:rPr>
                    </m:ctrlPr>
                  </m:dPr>
                  <m:e>
                    <m:r>
                      <w:rPr>
                        <w:rFonts w:ascii="Cambria Math"/>
                        <w:szCs w:val="24"/>
                      </w:rPr>
                      <m:t>N:k</m:t>
                    </m:r>
                    <m:r>
                      <w:rPr>
                        <w:rFonts w:ascii="Cambria Math"/>
                        <w:szCs w:val="24"/>
                      </w:rPr>
                      <m:t>≠</m:t>
                    </m:r>
                    <m:r>
                      <w:rPr>
                        <w:rFonts w:ascii="Cambria Math"/>
                        <w:szCs w:val="24"/>
                      </w:rPr>
                      <m:t>m</m:t>
                    </m:r>
                  </m:e>
                </m:d>
                <m:r>
                  <m:rPr>
                    <m:nor/>
                  </m:rPr>
                  <w:rPr>
                    <w:rFonts w:ascii="Cambria Math"/>
                    <w:bCs/>
                    <w:iCs/>
                    <w:szCs w:val="24"/>
                  </w:rPr>
                  <m:t xml:space="preserve"> </m:t>
                </m:r>
              </m:oMath>
            </m:oMathPara>
          </w:p>
          <w:p w14:paraId="516CCA0F" w14:textId="77777777" w:rsidR="005F5C6A" w:rsidRDefault="005F5C6A" w:rsidP="00F4252A">
            <w:pPr>
              <w:outlineLvl w:val="0"/>
              <w:rPr>
                <w:b/>
                <w:bCs/>
              </w:rPr>
            </w:pPr>
          </w:p>
        </w:tc>
        <w:tc>
          <w:tcPr>
            <w:tcW w:w="567" w:type="dxa"/>
          </w:tcPr>
          <w:p w14:paraId="55908627" w14:textId="01562709" w:rsidR="005F5C6A" w:rsidRPr="00610479" w:rsidRDefault="005F5C6A" w:rsidP="00BF0C0C">
            <w:pPr>
              <w:jc w:val="center"/>
              <w:outlineLvl w:val="0"/>
            </w:pPr>
            <w:r w:rsidRPr="00610479">
              <w:t>(20)</w:t>
            </w:r>
          </w:p>
        </w:tc>
      </w:tr>
      <w:tr w:rsidR="005F5C6A" w14:paraId="4908E0BA" w14:textId="77777777" w:rsidTr="00D97457">
        <w:tc>
          <w:tcPr>
            <w:tcW w:w="3964" w:type="dxa"/>
          </w:tcPr>
          <w:p w14:paraId="051DE37D" w14:textId="56859F0B" w:rsidR="002D521A" w:rsidRPr="00E66FB7" w:rsidRDefault="00610479" w:rsidP="002D521A">
            <w:pPr>
              <w:rPr>
                <w:bCs/>
                <w:i/>
                <w:iCs/>
                <w:szCs w:val="24"/>
              </w:rPr>
            </w:pPr>
            <m:oMath>
              <m:r>
                <w:rPr>
                  <w:rFonts w:ascii="Cambria Math"/>
                  <w:szCs w:val="24"/>
                </w:rPr>
                <m:t>p</m:t>
              </m:r>
              <m:sSub>
                <m:sSubPr>
                  <m:ctrlPr>
                    <w:rPr>
                      <w:rFonts w:ascii="Cambria Math" w:hAnsi="Cambria Math"/>
                      <w:bCs/>
                      <w:i/>
                      <w:iCs/>
                      <w:szCs w:val="24"/>
                    </w:rPr>
                  </m:ctrlPr>
                </m:sSubPr>
                <m:e>
                  <m:r>
                    <w:rPr>
                      <w:rFonts w:ascii="Cambria Math"/>
                      <w:szCs w:val="24"/>
                    </w:rPr>
                    <m:t>w</m:t>
                  </m:r>
                </m:e>
                <m:sub>
                  <m:r>
                    <w:rPr>
                      <w:rFonts w:ascii="Cambria Math"/>
                      <w:szCs w:val="24"/>
                    </w:rPr>
                    <m:t>mkd</m:t>
                  </m:r>
                </m:sub>
              </m:sSub>
              <m:r>
                <w:rPr>
                  <w:rFonts w:ascii="Cambria Math"/>
                  <w:szCs w:val="24"/>
                </w:rPr>
                <m:t>≤</m:t>
              </m:r>
              <m:r>
                <w:rPr>
                  <w:rFonts w:ascii="Cambria Math"/>
                  <w:szCs w:val="24"/>
                </w:rPr>
                <m:t>p</m:t>
              </m:r>
              <m:sSub>
                <m:sSubPr>
                  <m:ctrlPr>
                    <w:rPr>
                      <w:rFonts w:ascii="Cambria Math" w:hAnsi="Cambria Math"/>
                      <w:bCs/>
                      <w:i/>
                      <w:iCs/>
                      <w:szCs w:val="24"/>
                    </w:rPr>
                  </m:ctrlPr>
                </m:sSubPr>
                <m:e>
                  <m:r>
                    <w:rPr>
                      <w:rFonts w:ascii="Cambria Math"/>
                      <w:szCs w:val="24"/>
                    </w:rPr>
                    <m:t>w</m:t>
                  </m:r>
                </m:e>
                <m:sub>
                  <m:r>
                    <w:rPr>
                      <w:rFonts w:ascii="Cambria Math"/>
                      <w:szCs w:val="24"/>
                    </w:rPr>
                    <m:t>lmd</m:t>
                  </m:r>
                </m:sub>
              </m:sSub>
              <m:r>
                <w:rPr>
                  <w:rFonts w:ascii="Cambria Math"/>
                  <w:szCs w:val="24"/>
                </w:rPr>
                <m:t>+</m:t>
              </m:r>
              <m:sSub>
                <m:sSubPr>
                  <m:ctrlPr>
                    <w:rPr>
                      <w:rFonts w:ascii="Cambria Math" w:hAnsi="Cambria Math"/>
                      <w:bCs/>
                      <w:i/>
                      <w:iCs/>
                      <w:szCs w:val="24"/>
                    </w:rPr>
                  </m:ctrlPr>
                </m:sSubPr>
                <m:e>
                  <m:r>
                    <w:rPr>
                      <w:rFonts w:ascii="Cambria Math"/>
                      <w:szCs w:val="24"/>
                    </w:rPr>
                    <m:t>p</m:t>
                  </m:r>
                </m:e>
                <m:sub>
                  <m:r>
                    <w:rPr>
                      <w:rFonts w:ascii="Cambria Math"/>
                      <w:szCs w:val="24"/>
                    </w:rPr>
                    <m:t>m</m:t>
                  </m:r>
                </m:sub>
              </m:sSub>
              <m:r>
                <w:rPr>
                  <w:rFonts w:ascii="Cambria Math"/>
                  <w:szCs w:val="24"/>
                </w:rPr>
                <m:t>+M2</m:t>
              </m:r>
              <m:r>
                <w:rPr>
                  <w:rFonts w:ascii="Cambria Math"/>
                  <w:szCs w:val="24"/>
                </w:rPr>
                <m:t>×</m:t>
              </m:r>
              <m:r>
                <w:rPr>
                  <w:rFonts w:ascii="Cambria Math"/>
                  <w:szCs w:val="24"/>
                </w:rPr>
                <m:t>(2</m:t>
              </m:r>
              <m:r>
                <w:rPr>
                  <w:rFonts w:ascii="Cambria Math"/>
                  <w:szCs w:val="24"/>
                </w:rPr>
                <m:t>-</m:t>
              </m:r>
              <m:sSub>
                <m:sSubPr>
                  <m:ctrlPr>
                    <w:rPr>
                      <w:rFonts w:ascii="Cambria Math" w:hAnsi="Cambria Math"/>
                      <w:bCs/>
                      <w:i/>
                      <w:iCs/>
                      <w:szCs w:val="24"/>
                    </w:rPr>
                  </m:ctrlPr>
                </m:sSubPr>
                <m:e>
                  <m:r>
                    <w:rPr>
                      <w:rFonts w:ascii="Cambria Math"/>
                      <w:szCs w:val="24"/>
                    </w:rPr>
                    <m:t>z</m:t>
                  </m:r>
                </m:e>
                <m:sub>
                  <m:r>
                    <w:rPr>
                      <w:rFonts w:ascii="Cambria Math"/>
                      <w:szCs w:val="24"/>
                    </w:rPr>
                    <m:t>jdlm</m:t>
                  </m:r>
                </m:sub>
              </m:sSub>
              <m:r>
                <w:rPr>
                  <w:rFonts w:ascii="Cambria Math"/>
                  <w:szCs w:val="24"/>
                </w:rPr>
                <m:t>-</m:t>
              </m:r>
              <m:sSub>
                <m:sSubPr>
                  <m:ctrlPr>
                    <w:rPr>
                      <w:rFonts w:ascii="Cambria Math" w:hAnsi="Cambria Math"/>
                      <w:bCs/>
                      <w:i/>
                      <w:iCs/>
                      <w:szCs w:val="24"/>
                    </w:rPr>
                  </m:ctrlPr>
                </m:sSubPr>
                <m:e>
                  <m:r>
                    <w:rPr>
                      <w:rFonts w:ascii="Cambria Math"/>
                      <w:szCs w:val="24"/>
                    </w:rPr>
                    <m:t>z</m:t>
                  </m:r>
                </m:e>
                <m:sub>
                  <m:r>
                    <w:rPr>
                      <w:rFonts w:ascii="Cambria Math"/>
                      <w:szCs w:val="24"/>
                    </w:rPr>
                    <m:t>jdmk</m:t>
                  </m:r>
                </m:sub>
              </m:sSub>
              <m:r>
                <w:rPr>
                  <w:rFonts w:ascii="Cambria Math"/>
                  <w:szCs w:val="24"/>
                </w:rPr>
                <m:t xml:space="preserve">) </m:t>
              </m:r>
            </m:oMath>
            <w:r w:rsidR="002D521A">
              <w:rPr>
                <w:bCs/>
                <w:i/>
                <w:iCs/>
                <w:szCs w:val="24"/>
              </w:rPr>
              <w:t xml:space="preserve"> </w:t>
            </w:r>
          </w:p>
          <w:p w14:paraId="66ACE822" w14:textId="55D5CAF6" w:rsidR="002D521A" w:rsidRPr="002D521A" w:rsidRDefault="00610479" w:rsidP="002D521A">
            <w:pPr>
              <w:rPr>
                <w:bCs/>
                <w:i/>
                <w:iCs/>
                <w:szCs w:val="24"/>
              </w:rPr>
            </w:pPr>
            <m:oMathPara>
              <m:oMathParaPr>
                <m:jc m:val="center"/>
              </m:oMathParaPr>
              <m:oMath>
                <m:r>
                  <w:rPr>
                    <w:rFonts w:ascii="Cambria Math" w:hAnsi="Cambria Math" w:cs="Cambria Math"/>
                    <w:szCs w:val="24"/>
                  </w:rPr>
                  <m:t>∀</m:t>
                </m:r>
                <m:r>
                  <w:rPr>
                    <w:rFonts w:ascii="Cambria Math"/>
                    <w:szCs w:val="24"/>
                  </w:rPr>
                  <m:t>d</m:t>
                </m:r>
                <m:r>
                  <w:rPr>
                    <w:rFonts w:ascii="Cambria Math" w:hAnsi="Cambria Math" w:cs="Cambria Math"/>
                    <w:szCs w:val="24"/>
                  </w:rPr>
                  <m:t>∈</m:t>
                </m:r>
                <m:r>
                  <w:rPr>
                    <w:rFonts w:ascii="Cambria Math"/>
                    <w:szCs w:val="24"/>
                  </w:rPr>
                  <m:t>D,</m:t>
                </m:r>
                <m:r>
                  <w:rPr>
                    <w:rFonts w:ascii="Cambria Math" w:hAnsi="Cambria Math" w:cs="Cambria Math"/>
                    <w:szCs w:val="24"/>
                  </w:rPr>
                  <m:t>∀</m:t>
                </m:r>
                <m:r>
                  <w:rPr>
                    <w:rFonts w:ascii="Cambria Math"/>
                    <w:szCs w:val="24"/>
                  </w:rPr>
                  <m:t>j</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v</m:t>
                    </m:r>
                  </m:sub>
                </m:sSub>
                <m:r>
                  <w:rPr>
                    <w:rFonts w:ascii="Cambria Math"/>
                    <w:szCs w:val="24"/>
                  </w:rPr>
                  <m:t>,</m:t>
                </m:r>
                <m:r>
                  <w:rPr>
                    <w:rFonts w:ascii="Cambria Math" w:hAnsi="Cambria Math" w:cs="Cambria Math"/>
                    <w:szCs w:val="24"/>
                  </w:rPr>
                  <m:t>∀</m:t>
                </m:r>
                <m:r>
                  <w:rPr>
                    <w:rFonts w:ascii="Cambria Math"/>
                    <w:szCs w:val="24"/>
                  </w:rPr>
                  <m:t>m</m:t>
                </m:r>
                <m:r>
                  <w:rPr>
                    <w:rFonts w:ascii="Cambria Math" w:hAnsi="Cambria Math" w:cs="Cambria Math"/>
                    <w:szCs w:val="24"/>
                  </w:rPr>
                  <m:t>∈</m:t>
                </m:r>
                <m:d>
                  <m:dPr>
                    <m:begChr m:val="{"/>
                    <m:endChr m:val="}"/>
                    <m:ctrlPr>
                      <w:rPr>
                        <w:rFonts w:ascii="Cambria Math" w:hAnsi="Cambria Math"/>
                        <w:bCs/>
                        <w:i/>
                        <w:iCs/>
                        <w:szCs w:val="24"/>
                      </w:rPr>
                    </m:ctrlPr>
                  </m:dPr>
                  <m:e>
                    <m:sSub>
                      <m:sSubPr>
                        <m:ctrlPr>
                          <w:rPr>
                            <w:rFonts w:ascii="Cambria Math" w:hAnsi="Cambria Math"/>
                            <w:bCs/>
                            <w:i/>
                            <w:iCs/>
                            <w:szCs w:val="24"/>
                          </w:rPr>
                        </m:ctrlPr>
                      </m:sSubPr>
                      <m:e>
                        <m:r>
                          <w:rPr>
                            <w:rFonts w:ascii="Cambria Math"/>
                            <w:szCs w:val="24"/>
                          </w:rPr>
                          <m:t>N</m:t>
                        </m:r>
                      </m:e>
                      <m:sub>
                        <m:r>
                          <w:rPr>
                            <w:rFonts w:ascii="Cambria Math"/>
                            <w:szCs w:val="24"/>
                          </w:rPr>
                          <m:t>c</m:t>
                        </m:r>
                      </m:sub>
                    </m:sSub>
                    <m:r>
                      <w:rPr>
                        <w:rFonts w:ascii="Cambria Math"/>
                        <w:szCs w:val="24"/>
                      </w:rPr>
                      <m:t>:m</m:t>
                    </m:r>
                    <m:r>
                      <w:rPr>
                        <w:rFonts w:ascii="Cambria Math"/>
                        <w:szCs w:val="24"/>
                      </w:rPr>
                      <m:t>≠</m:t>
                    </m:r>
                    <m:r>
                      <w:rPr>
                        <w:rFonts w:ascii="Cambria Math"/>
                        <w:szCs w:val="24"/>
                      </w:rPr>
                      <m:t>j</m:t>
                    </m:r>
                  </m:e>
                </m:d>
                <m:r>
                  <w:rPr>
                    <w:rFonts w:ascii="Cambria Math"/>
                    <w:szCs w:val="24"/>
                  </w:rPr>
                  <m:t>,</m:t>
                </m:r>
                <m:r>
                  <w:rPr>
                    <w:rFonts w:ascii="Cambria Math" w:hAnsi="Cambria Math" w:cs="Cambria Math"/>
                    <w:szCs w:val="24"/>
                  </w:rPr>
                  <m:t>∀</m:t>
                </m:r>
                <m:r>
                  <w:rPr>
                    <w:rFonts w:ascii="Cambria Math"/>
                    <w:szCs w:val="24"/>
                  </w:rPr>
                  <m:t>l</m:t>
                </m:r>
              </m:oMath>
            </m:oMathPara>
          </w:p>
          <w:p w14:paraId="12524343" w14:textId="0BBA5810" w:rsidR="002D521A" w:rsidRPr="002D521A" w:rsidRDefault="00610479" w:rsidP="002D521A">
            <w:pPr>
              <w:rPr>
                <w:bCs/>
                <w:i/>
                <w:iCs/>
                <w:szCs w:val="24"/>
              </w:rPr>
            </w:pPr>
            <m:oMathPara>
              <m:oMathParaPr>
                <m:jc m:val="center"/>
              </m:oMathParaPr>
              <m:oMath>
                <m:r>
                  <w:rPr>
                    <w:rFonts w:ascii="Cambria Math" w:hAnsi="Cambria Math" w:cs="Cambria Math"/>
                    <w:szCs w:val="24"/>
                  </w:rPr>
                  <m:t>∈</m:t>
                </m:r>
                <m:d>
                  <m:dPr>
                    <m:begChr m:val="{"/>
                    <m:endChr m:val="}"/>
                    <m:ctrlPr>
                      <w:rPr>
                        <w:rFonts w:ascii="Cambria Math" w:hAnsi="Cambria Math"/>
                        <w:bCs/>
                        <w:i/>
                        <w:iCs/>
                        <w:szCs w:val="24"/>
                      </w:rPr>
                    </m:ctrlPr>
                  </m:dPr>
                  <m:e>
                    <m:r>
                      <w:rPr>
                        <w:rFonts w:ascii="Cambria Math"/>
                        <w:szCs w:val="24"/>
                      </w:rPr>
                      <m:t>N:l</m:t>
                    </m:r>
                    <m:r>
                      <w:rPr>
                        <w:rFonts w:ascii="Cambria Math"/>
                        <w:szCs w:val="24"/>
                      </w:rPr>
                      <m:t>≠</m:t>
                    </m:r>
                    <m:r>
                      <w:rPr>
                        <w:rFonts w:ascii="Cambria Math"/>
                        <w:szCs w:val="24"/>
                      </w:rPr>
                      <m:t>m</m:t>
                    </m:r>
                  </m:e>
                </m:d>
                <m:r>
                  <w:rPr>
                    <w:rFonts w:ascii="Cambria Math"/>
                    <w:szCs w:val="24"/>
                  </w:rPr>
                  <m:t>,</m:t>
                </m:r>
                <m:r>
                  <w:rPr>
                    <w:rFonts w:ascii="Cambria Math" w:hAnsi="Cambria Math" w:cs="Cambria Math"/>
                    <w:szCs w:val="24"/>
                  </w:rPr>
                  <m:t>∀</m:t>
                </m:r>
                <m:r>
                  <w:rPr>
                    <w:rFonts w:ascii="Cambria Math"/>
                    <w:szCs w:val="24"/>
                  </w:rPr>
                  <m:t>k</m:t>
                </m:r>
                <m:r>
                  <w:rPr>
                    <w:rFonts w:ascii="Cambria Math" w:hAnsi="Cambria Math" w:cs="Cambria Math"/>
                    <w:szCs w:val="24"/>
                  </w:rPr>
                  <m:t>∈</m:t>
                </m:r>
                <m:d>
                  <m:dPr>
                    <m:begChr m:val="{"/>
                    <m:endChr m:val="}"/>
                    <m:ctrlPr>
                      <w:rPr>
                        <w:rFonts w:ascii="Cambria Math" w:hAnsi="Cambria Math"/>
                        <w:bCs/>
                        <w:i/>
                        <w:iCs/>
                        <w:szCs w:val="24"/>
                      </w:rPr>
                    </m:ctrlPr>
                  </m:dPr>
                  <m:e>
                    <m:r>
                      <w:rPr>
                        <w:rFonts w:ascii="Cambria Math"/>
                        <w:szCs w:val="24"/>
                      </w:rPr>
                      <m:t>N:k</m:t>
                    </m:r>
                    <m:r>
                      <w:rPr>
                        <w:rFonts w:ascii="Cambria Math"/>
                        <w:szCs w:val="24"/>
                      </w:rPr>
                      <m:t>≠</m:t>
                    </m:r>
                    <m:r>
                      <w:rPr>
                        <w:rFonts w:ascii="Cambria Math"/>
                        <w:szCs w:val="24"/>
                      </w:rPr>
                      <m:t>m</m:t>
                    </m:r>
                  </m:e>
                </m:d>
              </m:oMath>
            </m:oMathPara>
          </w:p>
          <w:p w14:paraId="7C909A84" w14:textId="77777777" w:rsidR="005F5C6A" w:rsidRDefault="005F5C6A" w:rsidP="00F4252A">
            <w:pPr>
              <w:outlineLvl w:val="0"/>
              <w:rPr>
                <w:b/>
                <w:bCs/>
              </w:rPr>
            </w:pPr>
          </w:p>
        </w:tc>
        <w:tc>
          <w:tcPr>
            <w:tcW w:w="567" w:type="dxa"/>
          </w:tcPr>
          <w:p w14:paraId="5284BB0E" w14:textId="129B58F6" w:rsidR="005F5C6A" w:rsidRPr="00610479" w:rsidRDefault="005F5C6A" w:rsidP="00BF0C0C">
            <w:pPr>
              <w:jc w:val="center"/>
              <w:outlineLvl w:val="0"/>
            </w:pPr>
            <w:r w:rsidRPr="00610479">
              <w:t>(21)</w:t>
            </w:r>
          </w:p>
        </w:tc>
      </w:tr>
      <w:tr w:rsidR="005F5C6A" w14:paraId="0290FA45" w14:textId="77777777" w:rsidTr="00D97457">
        <w:tc>
          <w:tcPr>
            <w:tcW w:w="3964" w:type="dxa"/>
          </w:tcPr>
          <w:p w14:paraId="5EDC8E82" w14:textId="6817D33A" w:rsidR="002D521A" w:rsidRPr="002D521A" w:rsidRDefault="00610479" w:rsidP="00F4252A">
            <w:pPr>
              <w:outlineLvl w:val="0"/>
              <w:rPr>
                <w:bCs/>
                <w:iCs/>
                <w:szCs w:val="24"/>
              </w:rPr>
            </w:pPr>
            <m:oMathPara>
              <m:oMathParaPr>
                <m:jc m:val="center"/>
              </m:oMathParaPr>
              <m:oMath>
                <m:r>
                  <w:rPr>
                    <w:rFonts w:ascii="Cambria Math"/>
                    <w:szCs w:val="24"/>
                  </w:rPr>
                  <m:t>d</m:t>
                </m:r>
                <m:sSub>
                  <m:sSubPr>
                    <m:ctrlPr>
                      <w:rPr>
                        <w:rFonts w:ascii="Cambria Math" w:hAnsi="Cambria Math"/>
                        <w:bCs/>
                        <w:i/>
                        <w:iCs/>
                        <w:szCs w:val="24"/>
                      </w:rPr>
                    </m:ctrlPr>
                  </m:sSubPr>
                  <m:e>
                    <m:r>
                      <w:rPr>
                        <w:rFonts w:ascii="Cambria Math"/>
                        <w:szCs w:val="24"/>
                      </w:rPr>
                      <m:t>w</m:t>
                    </m:r>
                  </m:e>
                  <m:sub>
                    <m:r>
                      <w:rPr>
                        <w:rFonts w:ascii="Cambria Math"/>
                        <w:szCs w:val="24"/>
                      </w:rPr>
                      <m:t>lmd</m:t>
                    </m:r>
                  </m:sub>
                </m:sSub>
                <m:r>
                  <w:rPr>
                    <w:rFonts w:ascii="Cambria Math"/>
                    <w:szCs w:val="24"/>
                  </w:rPr>
                  <m:t>≤</m:t>
                </m:r>
                <m:nary>
                  <m:naryPr>
                    <m:chr m:val="∑"/>
                    <m:supHide m:val="1"/>
                    <m:ctrlPr>
                      <w:rPr>
                        <w:rFonts w:ascii="Cambria Math" w:hAnsi="Cambria Math"/>
                        <w:bCs/>
                        <w:i/>
                        <w:iCs/>
                        <w:szCs w:val="24"/>
                      </w:rPr>
                    </m:ctrlPr>
                  </m:naryPr>
                  <m:sub>
                    <m:r>
                      <w:rPr>
                        <w:rFonts w:ascii="Cambria Math"/>
                        <w:szCs w:val="24"/>
                      </w:rPr>
                      <m:t>j</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V</m:t>
                        </m:r>
                      </m:sub>
                    </m:sSub>
                  </m:sub>
                  <m:sup/>
                  <m:e>
                    <m:r>
                      <w:rPr>
                        <w:rFonts w:ascii="Cambria Math"/>
                        <w:szCs w:val="24"/>
                      </w:rPr>
                      <m:t>M2</m:t>
                    </m:r>
                    <m:r>
                      <w:rPr>
                        <w:rFonts w:ascii="Cambria Math"/>
                        <w:szCs w:val="24"/>
                      </w:rPr>
                      <m:t>×</m:t>
                    </m:r>
                    <m:sSub>
                      <m:sSubPr>
                        <m:ctrlPr>
                          <w:rPr>
                            <w:rFonts w:ascii="Cambria Math" w:hAnsi="Cambria Math"/>
                            <w:bCs/>
                            <w:i/>
                            <w:iCs/>
                            <w:szCs w:val="24"/>
                          </w:rPr>
                        </m:ctrlPr>
                      </m:sSubPr>
                      <m:e>
                        <m:r>
                          <w:rPr>
                            <w:rFonts w:ascii="Cambria Math"/>
                            <w:szCs w:val="24"/>
                          </w:rPr>
                          <m:t>z</m:t>
                        </m:r>
                      </m:e>
                      <m:sub>
                        <m:r>
                          <w:rPr>
                            <w:rFonts w:ascii="Cambria Math"/>
                            <w:szCs w:val="24"/>
                          </w:rPr>
                          <m:t>jdlm</m:t>
                        </m:r>
                      </m:sub>
                    </m:sSub>
                  </m:e>
                </m:nary>
                <m:r>
                  <m:rPr>
                    <m:nor/>
                  </m:rPr>
                  <w:rPr>
                    <w:rFonts w:ascii="Cambria Math"/>
                    <w:bCs/>
                    <w:iCs/>
                    <w:szCs w:val="24"/>
                  </w:rPr>
                  <m:t xml:space="preserve">   </m:t>
                </m:r>
              </m:oMath>
            </m:oMathPara>
          </w:p>
          <w:p w14:paraId="0467FD1C" w14:textId="1AED91DA" w:rsidR="005F5C6A" w:rsidRPr="002D521A" w:rsidRDefault="00610479" w:rsidP="00F4252A">
            <w:pPr>
              <w:outlineLvl w:val="0"/>
              <w:rPr>
                <w:szCs w:val="24"/>
              </w:rPr>
            </w:pPr>
            <m:oMathPara>
              <m:oMathParaPr>
                <m:jc m:val="center"/>
              </m:oMathParaPr>
              <m:oMath>
                <m:r>
                  <m:rPr>
                    <m:sty m:val="p"/>
                  </m:rPr>
                  <w:rPr>
                    <w:rFonts w:ascii="Cambria Math" w:hAnsi="Cambria Math" w:cs="Cambria Math"/>
                    <w:szCs w:val="24"/>
                  </w:rPr>
                  <m:t>∀</m:t>
                </m:r>
                <m:r>
                  <w:rPr>
                    <w:rFonts w:ascii="Cambria Math"/>
                    <w:szCs w:val="24"/>
                  </w:rPr>
                  <m:t>d</m:t>
                </m:r>
                <m:r>
                  <m:rPr>
                    <m:sty m:val="p"/>
                  </m:rPr>
                  <w:rPr>
                    <w:rFonts w:ascii="Cambria Math" w:hAnsi="Cambria Math" w:cs="Cambria Math"/>
                    <w:szCs w:val="24"/>
                  </w:rPr>
                  <m:t>∈</m:t>
                </m:r>
                <m:r>
                  <w:rPr>
                    <w:rFonts w:ascii="Cambria Math"/>
                    <w:szCs w:val="24"/>
                  </w:rPr>
                  <m:t>D</m:t>
                </m:r>
                <m:r>
                  <m:rPr>
                    <m:sty m:val="p"/>
                  </m:rPr>
                  <w:rPr>
                    <w:rFonts w:ascii="Cambria Math"/>
                    <w:szCs w:val="24"/>
                  </w:rPr>
                  <m:t>,</m:t>
                </m:r>
                <m:r>
                  <m:rPr>
                    <m:sty m:val="p"/>
                  </m:rPr>
                  <w:rPr>
                    <w:rFonts w:ascii="Cambria Math" w:hAnsi="Cambria Math" w:cs="Cambria Math"/>
                    <w:szCs w:val="24"/>
                  </w:rPr>
                  <m:t>∀</m:t>
                </m:r>
                <m:r>
                  <w:rPr>
                    <w:rFonts w:ascii="Cambria Math"/>
                    <w:szCs w:val="24"/>
                  </w:rPr>
                  <m:t xml:space="preserve"> l</m:t>
                </m:r>
                <m:r>
                  <w:rPr>
                    <w:rFonts w:ascii="Cambria Math" w:hAnsi="Cambria Math" w:cs="Cambria Math"/>
                    <w:szCs w:val="24"/>
                  </w:rPr>
                  <m:t>∈</m:t>
                </m:r>
                <m:r>
                  <w:rPr>
                    <w:rFonts w:ascii="Cambria Math"/>
                    <w:szCs w:val="24"/>
                  </w:rPr>
                  <m:t>N,</m:t>
                </m:r>
                <m:r>
                  <w:rPr>
                    <w:rFonts w:ascii="Cambria Math" w:hAnsi="Cambria Math" w:cs="Cambria Math"/>
                    <w:szCs w:val="24"/>
                  </w:rPr>
                  <m:t>∀</m:t>
                </m:r>
                <m:r>
                  <w:rPr>
                    <w:rFonts w:ascii="Cambria Math"/>
                    <w:szCs w:val="24"/>
                  </w:rPr>
                  <m:t xml:space="preserve"> m</m:t>
                </m:r>
                <m:r>
                  <w:rPr>
                    <w:rFonts w:ascii="Cambria Math" w:hAnsi="Cambria Math" w:cs="Cambria Math"/>
                    <w:szCs w:val="24"/>
                  </w:rPr>
                  <m:t>∈</m:t>
                </m:r>
                <m:r>
                  <w:rPr>
                    <w:rFonts w:ascii="Cambria Math"/>
                    <w:szCs w:val="24"/>
                  </w:rPr>
                  <m:t>N</m:t>
                </m:r>
              </m:oMath>
            </m:oMathPara>
          </w:p>
          <w:p w14:paraId="348EF4C0" w14:textId="22923A8A" w:rsidR="002D521A" w:rsidRPr="002D521A" w:rsidRDefault="002D521A" w:rsidP="00F4252A">
            <w:pPr>
              <w:outlineLvl w:val="0"/>
              <w:rPr>
                <w:b/>
                <w:bCs/>
              </w:rPr>
            </w:pPr>
          </w:p>
        </w:tc>
        <w:tc>
          <w:tcPr>
            <w:tcW w:w="567" w:type="dxa"/>
          </w:tcPr>
          <w:p w14:paraId="6B504C6E" w14:textId="15A06BEA" w:rsidR="005F5C6A" w:rsidRPr="00610479" w:rsidRDefault="005F5C6A" w:rsidP="00BF0C0C">
            <w:pPr>
              <w:jc w:val="center"/>
              <w:outlineLvl w:val="0"/>
            </w:pPr>
            <w:r w:rsidRPr="00610479">
              <w:t>(22)</w:t>
            </w:r>
          </w:p>
        </w:tc>
      </w:tr>
      <w:tr w:rsidR="005F5C6A" w14:paraId="7421B91D" w14:textId="77777777" w:rsidTr="00D97457">
        <w:tc>
          <w:tcPr>
            <w:tcW w:w="3964" w:type="dxa"/>
          </w:tcPr>
          <w:p w14:paraId="5C1792D5" w14:textId="2209CE2E" w:rsidR="002D521A" w:rsidRPr="002D521A" w:rsidRDefault="00610479" w:rsidP="00F4252A">
            <w:pPr>
              <w:outlineLvl w:val="0"/>
              <w:rPr>
                <w:bCs/>
                <w:iCs/>
                <w:szCs w:val="24"/>
              </w:rPr>
            </w:pPr>
            <m:oMathPara>
              <m:oMathParaPr>
                <m:jc m:val="center"/>
              </m:oMathParaPr>
              <m:oMath>
                <m:r>
                  <w:rPr>
                    <w:rFonts w:ascii="Cambria Math"/>
                    <w:szCs w:val="24"/>
                  </w:rPr>
                  <m:t>p</m:t>
                </m:r>
                <m:sSub>
                  <m:sSubPr>
                    <m:ctrlPr>
                      <w:rPr>
                        <w:rFonts w:ascii="Cambria Math" w:hAnsi="Cambria Math"/>
                        <w:bCs/>
                        <w:i/>
                        <w:iCs/>
                        <w:szCs w:val="24"/>
                      </w:rPr>
                    </m:ctrlPr>
                  </m:sSubPr>
                  <m:e>
                    <m:r>
                      <w:rPr>
                        <w:rFonts w:ascii="Cambria Math"/>
                        <w:szCs w:val="24"/>
                      </w:rPr>
                      <m:t>w</m:t>
                    </m:r>
                  </m:e>
                  <m:sub>
                    <m:r>
                      <w:rPr>
                        <w:rFonts w:ascii="Cambria Math"/>
                        <w:szCs w:val="24"/>
                      </w:rPr>
                      <m:t>lmd</m:t>
                    </m:r>
                  </m:sub>
                </m:sSub>
                <m:r>
                  <w:rPr>
                    <w:rFonts w:ascii="Cambria Math"/>
                    <w:szCs w:val="24"/>
                  </w:rPr>
                  <m:t>≤</m:t>
                </m:r>
                <m:nary>
                  <m:naryPr>
                    <m:chr m:val="∑"/>
                    <m:supHide m:val="1"/>
                    <m:ctrlPr>
                      <w:rPr>
                        <w:rFonts w:ascii="Cambria Math" w:hAnsi="Cambria Math"/>
                        <w:bCs/>
                        <w:i/>
                        <w:iCs/>
                        <w:szCs w:val="24"/>
                      </w:rPr>
                    </m:ctrlPr>
                  </m:naryPr>
                  <m:sub>
                    <m:r>
                      <w:rPr>
                        <w:rFonts w:ascii="Cambria Math"/>
                        <w:szCs w:val="24"/>
                      </w:rPr>
                      <m:t>j</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V</m:t>
                        </m:r>
                      </m:sub>
                    </m:sSub>
                  </m:sub>
                  <m:sup/>
                  <m:e>
                    <m:r>
                      <w:rPr>
                        <w:rFonts w:ascii="Cambria Math"/>
                        <w:szCs w:val="24"/>
                      </w:rPr>
                      <m:t>M2</m:t>
                    </m:r>
                    <m:r>
                      <w:rPr>
                        <w:rFonts w:ascii="Cambria Math"/>
                        <w:szCs w:val="24"/>
                      </w:rPr>
                      <m:t>×</m:t>
                    </m:r>
                    <m:sSub>
                      <m:sSubPr>
                        <m:ctrlPr>
                          <w:rPr>
                            <w:rFonts w:ascii="Cambria Math" w:hAnsi="Cambria Math"/>
                            <w:bCs/>
                            <w:i/>
                            <w:iCs/>
                            <w:szCs w:val="24"/>
                          </w:rPr>
                        </m:ctrlPr>
                      </m:sSubPr>
                      <m:e>
                        <m:r>
                          <w:rPr>
                            <w:rFonts w:ascii="Cambria Math"/>
                            <w:szCs w:val="24"/>
                          </w:rPr>
                          <m:t>z</m:t>
                        </m:r>
                      </m:e>
                      <m:sub>
                        <m:r>
                          <w:rPr>
                            <w:rFonts w:ascii="Cambria Math"/>
                            <w:szCs w:val="24"/>
                          </w:rPr>
                          <m:t>jdlm</m:t>
                        </m:r>
                      </m:sub>
                    </m:sSub>
                  </m:e>
                </m:nary>
                <m:r>
                  <m:rPr>
                    <m:nor/>
                  </m:rPr>
                  <w:rPr>
                    <w:rFonts w:ascii="Cambria Math"/>
                    <w:bCs/>
                    <w:iCs/>
                    <w:szCs w:val="24"/>
                  </w:rPr>
                  <m:t xml:space="preserve"> </m:t>
                </m:r>
              </m:oMath>
            </m:oMathPara>
          </w:p>
          <w:p w14:paraId="44D69283" w14:textId="6CCCAF07" w:rsidR="005F5C6A" w:rsidRPr="002D521A" w:rsidRDefault="00610479" w:rsidP="00F4252A">
            <w:pPr>
              <w:outlineLvl w:val="0"/>
              <w:rPr>
                <w:bCs/>
                <w:iCs/>
                <w:szCs w:val="24"/>
              </w:rPr>
            </w:pPr>
            <m:oMathPara>
              <m:oMathParaPr>
                <m:jc m:val="center"/>
              </m:oMathParaPr>
              <m:oMath>
                <m:r>
                  <m:rPr>
                    <m:sty m:val="p"/>
                  </m:rPr>
                  <w:rPr>
                    <w:rFonts w:ascii="Cambria Math" w:hAnsi="Cambria Math" w:cs="Cambria Math"/>
                    <w:szCs w:val="24"/>
                  </w:rPr>
                  <m:t>∀</m:t>
                </m:r>
                <m:r>
                  <w:rPr>
                    <w:rFonts w:ascii="Cambria Math"/>
                    <w:szCs w:val="24"/>
                  </w:rPr>
                  <m:t>d</m:t>
                </m:r>
                <m:r>
                  <m:rPr>
                    <m:sty m:val="p"/>
                  </m:rPr>
                  <w:rPr>
                    <w:rFonts w:ascii="Cambria Math" w:hAnsi="Cambria Math" w:cs="Cambria Math"/>
                    <w:szCs w:val="24"/>
                  </w:rPr>
                  <m:t>∈</m:t>
                </m:r>
                <m:r>
                  <w:rPr>
                    <w:rFonts w:ascii="Cambria Math"/>
                    <w:szCs w:val="24"/>
                  </w:rPr>
                  <m:t>D</m:t>
                </m:r>
                <m:r>
                  <m:rPr>
                    <m:sty m:val="p"/>
                  </m:rPr>
                  <w:rPr>
                    <w:rFonts w:ascii="Cambria Math"/>
                    <w:szCs w:val="24"/>
                  </w:rPr>
                  <m:t>,</m:t>
                </m:r>
                <m:r>
                  <m:rPr>
                    <m:sty m:val="p"/>
                  </m:rPr>
                  <w:rPr>
                    <w:rFonts w:ascii="Cambria Math" w:hAnsi="Cambria Math" w:cs="Cambria Math"/>
                    <w:szCs w:val="24"/>
                  </w:rPr>
                  <m:t>∀</m:t>
                </m:r>
                <m:r>
                  <w:rPr>
                    <w:rFonts w:ascii="Cambria Math"/>
                    <w:szCs w:val="24"/>
                  </w:rPr>
                  <m:t xml:space="preserve"> l</m:t>
                </m:r>
                <m:r>
                  <w:rPr>
                    <w:rFonts w:ascii="Cambria Math" w:hAnsi="Cambria Math" w:cs="Cambria Math"/>
                    <w:szCs w:val="24"/>
                  </w:rPr>
                  <m:t>∈</m:t>
                </m:r>
                <m:r>
                  <w:rPr>
                    <w:rFonts w:ascii="Cambria Math"/>
                    <w:szCs w:val="24"/>
                  </w:rPr>
                  <m:t>N,</m:t>
                </m:r>
                <m:r>
                  <w:rPr>
                    <w:rFonts w:ascii="Cambria Math" w:hAnsi="Cambria Math" w:cs="Cambria Math"/>
                    <w:szCs w:val="24"/>
                  </w:rPr>
                  <m:t>∀</m:t>
                </m:r>
                <m:r>
                  <w:rPr>
                    <w:rFonts w:ascii="Cambria Math"/>
                    <w:szCs w:val="24"/>
                  </w:rPr>
                  <m:t xml:space="preserve"> m</m:t>
                </m:r>
                <m:r>
                  <w:rPr>
                    <w:rFonts w:ascii="Cambria Math" w:hAnsi="Cambria Math" w:cs="Cambria Math"/>
                    <w:szCs w:val="24"/>
                  </w:rPr>
                  <m:t>∈</m:t>
                </m:r>
                <m:r>
                  <w:rPr>
                    <w:rFonts w:ascii="Cambria Math"/>
                    <w:szCs w:val="24"/>
                  </w:rPr>
                  <m:t>N</m:t>
                </m:r>
                <m:r>
                  <m:rPr>
                    <m:nor/>
                  </m:rPr>
                  <w:rPr>
                    <w:rFonts w:ascii="Cambria Math"/>
                    <w:bCs/>
                    <w:iCs/>
                    <w:szCs w:val="24"/>
                  </w:rPr>
                  <m:t xml:space="preserve">  </m:t>
                </m:r>
              </m:oMath>
            </m:oMathPara>
          </w:p>
          <w:p w14:paraId="260FA104" w14:textId="5191A945" w:rsidR="002D521A" w:rsidRPr="002D521A" w:rsidRDefault="002D521A" w:rsidP="00F4252A">
            <w:pPr>
              <w:outlineLvl w:val="0"/>
              <w:rPr>
                <w:b/>
                <w:bCs/>
              </w:rPr>
            </w:pPr>
          </w:p>
        </w:tc>
        <w:tc>
          <w:tcPr>
            <w:tcW w:w="567" w:type="dxa"/>
          </w:tcPr>
          <w:p w14:paraId="40A0CE93" w14:textId="7A24EBD7" w:rsidR="005F5C6A" w:rsidRPr="00610479" w:rsidRDefault="005F5C6A" w:rsidP="00BF0C0C">
            <w:pPr>
              <w:jc w:val="center"/>
              <w:outlineLvl w:val="0"/>
            </w:pPr>
            <w:r w:rsidRPr="00610479">
              <w:t>(23)</w:t>
            </w:r>
          </w:p>
        </w:tc>
      </w:tr>
      <w:tr w:rsidR="005F5C6A" w14:paraId="7DD0D44E" w14:textId="77777777" w:rsidTr="00D97457">
        <w:tc>
          <w:tcPr>
            <w:tcW w:w="3964" w:type="dxa"/>
          </w:tcPr>
          <w:p w14:paraId="19496DED" w14:textId="3FF0C2CD" w:rsidR="002D521A" w:rsidRPr="002D521A" w:rsidRDefault="00610479" w:rsidP="00F4252A">
            <w:pPr>
              <w:outlineLvl w:val="0"/>
              <w:rPr>
                <w:bCs/>
                <w:iCs/>
                <w:szCs w:val="24"/>
              </w:rPr>
            </w:pPr>
            <m:oMathPara>
              <m:oMath>
                <m:r>
                  <w:rPr>
                    <w:rFonts w:ascii="Cambria Math"/>
                    <w:szCs w:val="24"/>
                  </w:rPr>
                  <m:t>ds</m:t>
                </m:r>
                <m:sSub>
                  <m:sSubPr>
                    <m:ctrlPr>
                      <w:rPr>
                        <w:rFonts w:ascii="Cambria Math" w:hAnsi="Cambria Math"/>
                        <w:bCs/>
                        <w:i/>
                        <w:iCs/>
                        <w:szCs w:val="24"/>
                      </w:rPr>
                    </m:ctrlPr>
                  </m:sSubPr>
                  <m:e>
                    <m:r>
                      <w:rPr>
                        <w:rFonts w:ascii="Cambria Math"/>
                        <w:szCs w:val="24"/>
                      </w:rPr>
                      <m:t>t</m:t>
                    </m:r>
                  </m:e>
                  <m:sub>
                    <m:r>
                      <w:rPr>
                        <w:rFonts w:ascii="Cambria Math"/>
                        <w:szCs w:val="24"/>
                      </w:rPr>
                      <m:t>jkd</m:t>
                    </m:r>
                  </m:sub>
                </m:sSub>
                <m:r>
                  <w:rPr>
                    <w:rFonts w:ascii="Cambria Math"/>
                    <w:szCs w:val="24"/>
                  </w:rPr>
                  <m:t>=</m:t>
                </m:r>
                <m:sSub>
                  <m:sSubPr>
                    <m:ctrlPr>
                      <w:rPr>
                        <w:rFonts w:ascii="Cambria Math" w:hAnsi="Cambria Math"/>
                        <w:bCs/>
                        <w:i/>
                        <w:iCs/>
                        <w:szCs w:val="24"/>
                      </w:rPr>
                    </m:ctrlPr>
                  </m:sSubPr>
                  <m:e>
                    <m:r>
                      <w:rPr>
                        <w:rFonts w:ascii="Cambria Math"/>
                        <w:szCs w:val="24"/>
                      </w:rPr>
                      <m:t>r</m:t>
                    </m:r>
                  </m:e>
                  <m:sub>
                    <m:r>
                      <w:rPr>
                        <w:rFonts w:ascii="Cambria Math"/>
                        <w:szCs w:val="24"/>
                      </w:rPr>
                      <m:t>d</m:t>
                    </m:r>
                  </m:sub>
                </m:sSub>
                <m:r>
                  <w:rPr>
                    <w:rFonts w:ascii="Cambria Math"/>
                    <w:szCs w:val="24"/>
                  </w:rPr>
                  <m:t>×</m:t>
                </m:r>
                <m:sSub>
                  <m:sSubPr>
                    <m:ctrlPr>
                      <w:rPr>
                        <w:rFonts w:ascii="Cambria Math" w:hAnsi="Cambria Math"/>
                        <w:bCs/>
                        <w:i/>
                        <w:iCs/>
                        <w:szCs w:val="24"/>
                      </w:rPr>
                    </m:ctrlPr>
                  </m:sSubPr>
                  <m:e>
                    <m:r>
                      <w:rPr>
                        <w:rFonts w:ascii="Cambria Math"/>
                        <w:szCs w:val="24"/>
                      </w:rPr>
                      <m:t>z</m:t>
                    </m:r>
                  </m:e>
                  <m:sub>
                    <m:r>
                      <w:rPr>
                        <w:rFonts w:ascii="Cambria Math"/>
                        <w:szCs w:val="24"/>
                      </w:rPr>
                      <m:t>jdjk</m:t>
                    </m:r>
                  </m:sub>
                </m:sSub>
                <m:r>
                  <m:rPr>
                    <m:nor/>
                  </m:rPr>
                  <w:rPr>
                    <w:rFonts w:ascii="Cambria Math"/>
                    <w:bCs/>
                    <w:iCs/>
                    <w:szCs w:val="24"/>
                  </w:rPr>
                  <m:t xml:space="preserve"> </m:t>
                </m:r>
              </m:oMath>
            </m:oMathPara>
          </w:p>
          <w:p w14:paraId="08C7D3DE" w14:textId="36C84815" w:rsidR="005F5C6A" w:rsidRPr="002D521A" w:rsidRDefault="002D521A" w:rsidP="00F4252A">
            <w:pPr>
              <w:outlineLvl w:val="0"/>
              <w:rPr>
                <w:bCs/>
                <w:iCs/>
                <w:szCs w:val="24"/>
              </w:rPr>
            </w:pPr>
            <m:oMathPara>
              <m:oMath>
                <m:r>
                  <m:rPr>
                    <m:nor/>
                  </m:rPr>
                  <w:rPr>
                    <w:rFonts w:ascii="Cambria Math"/>
                    <w:bCs/>
                    <w:iCs/>
                    <w:szCs w:val="24"/>
                  </w:rPr>
                  <m:t xml:space="preserve"> </m:t>
                </m:r>
                <m:r>
                  <m:rPr>
                    <m:sty m:val="p"/>
                  </m:rPr>
                  <w:rPr>
                    <w:rFonts w:ascii="Cambria Math" w:hAnsi="Cambria Math" w:cs="Cambria Math"/>
                    <w:szCs w:val="24"/>
                  </w:rPr>
                  <m:t>∀</m:t>
                </m:r>
                <m:r>
                  <w:rPr>
                    <w:rFonts w:ascii="Cambria Math"/>
                    <w:szCs w:val="24"/>
                  </w:rPr>
                  <m:t>d</m:t>
                </m:r>
                <m:r>
                  <m:rPr>
                    <m:sty m:val="p"/>
                  </m:rPr>
                  <w:rPr>
                    <w:rFonts w:ascii="Cambria Math" w:hAnsi="Cambria Math" w:cs="Cambria Math"/>
                    <w:szCs w:val="24"/>
                  </w:rPr>
                  <m:t>∈</m:t>
                </m:r>
                <m:r>
                  <w:rPr>
                    <w:rFonts w:ascii="Cambria Math"/>
                    <w:szCs w:val="24"/>
                  </w:rPr>
                  <m:t>D</m:t>
                </m:r>
                <m:r>
                  <m:rPr>
                    <m:sty m:val="p"/>
                  </m:rPr>
                  <w:rPr>
                    <w:rFonts w:ascii="Cambria Math"/>
                    <w:szCs w:val="24"/>
                  </w:rPr>
                  <m:t>,</m:t>
                </m:r>
                <m:r>
                  <m:rPr>
                    <m:sty m:val="p"/>
                  </m:rPr>
                  <w:rPr>
                    <w:rFonts w:ascii="Cambria Math" w:hAnsi="Cambria Math" w:cs="Cambria Math"/>
                    <w:szCs w:val="24"/>
                  </w:rPr>
                  <m:t>∀</m:t>
                </m:r>
                <m:r>
                  <w:rPr>
                    <w:rFonts w:ascii="Cambria Math"/>
                    <w:szCs w:val="24"/>
                  </w:rPr>
                  <m:t xml:space="preserve"> j</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V</m:t>
                    </m:r>
                  </m:sub>
                </m:sSub>
                <m:r>
                  <w:rPr>
                    <w:rFonts w:ascii="Cambria Math"/>
                    <w:szCs w:val="24"/>
                  </w:rPr>
                  <m:t>,</m:t>
                </m:r>
                <m:r>
                  <w:rPr>
                    <w:rFonts w:ascii="Cambria Math" w:hAnsi="Cambria Math" w:cs="Cambria Math"/>
                    <w:szCs w:val="24"/>
                  </w:rPr>
                  <m:t>∀</m:t>
                </m:r>
                <m:r>
                  <w:rPr>
                    <w:rFonts w:ascii="Cambria Math"/>
                    <w:szCs w:val="24"/>
                  </w:rPr>
                  <m:t xml:space="preserve"> k</m:t>
                </m:r>
                <m:r>
                  <w:rPr>
                    <w:rFonts w:ascii="Cambria Math" w:hAnsi="Cambria Math" w:cs="Cambria Math"/>
                    <w:szCs w:val="24"/>
                  </w:rPr>
                  <m:t>∈</m:t>
                </m:r>
                <m:r>
                  <w:rPr>
                    <w:rFonts w:ascii="Cambria Math"/>
                    <w:szCs w:val="24"/>
                  </w:rPr>
                  <m:t>N</m:t>
                </m:r>
                <m:r>
                  <m:rPr>
                    <m:nor/>
                  </m:rPr>
                  <w:rPr>
                    <w:rFonts w:ascii="Cambria Math"/>
                    <w:bCs/>
                    <w:iCs/>
                    <w:szCs w:val="24"/>
                  </w:rPr>
                  <m:t xml:space="preserve">  </m:t>
                </m:r>
              </m:oMath>
            </m:oMathPara>
          </w:p>
          <w:p w14:paraId="79ED6A18" w14:textId="6DD4D703" w:rsidR="002D521A" w:rsidRDefault="002D521A" w:rsidP="00F4252A">
            <w:pPr>
              <w:outlineLvl w:val="0"/>
              <w:rPr>
                <w:b/>
                <w:bCs/>
              </w:rPr>
            </w:pPr>
          </w:p>
        </w:tc>
        <w:tc>
          <w:tcPr>
            <w:tcW w:w="567" w:type="dxa"/>
          </w:tcPr>
          <w:p w14:paraId="240C100F" w14:textId="1340D0A7" w:rsidR="005F5C6A" w:rsidRPr="00610479" w:rsidRDefault="005F5C6A" w:rsidP="00BF0C0C">
            <w:pPr>
              <w:jc w:val="center"/>
              <w:outlineLvl w:val="0"/>
            </w:pPr>
            <w:r w:rsidRPr="00610479">
              <w:t>(24)</w:t>
            </w:r>
          </w:p>
        </w:tc>
      </w:tr>
      <w:tr w:rsidR="005F5C6A" w14:paraId="2CF5E2CE" w14:textId="77777777" w:rsidTr="00D97457">
        <w:tc>
          <w:tcPr>
            <w:tcW w:w="3964" w:type="dxa"/>
          </w:tcPr>
          <w:p w14:paraId="2FDCFC45" w14:textId="2C0DF043" w:rsidR="002D521A" w:rsidRPr="002D521A" w:rsidRDefault="00610479" w:rsidP="00F4252A">
            <w:pPr>
              <w:outlineLvl w:val="0"/>
              <w:rPr>
                <w:bCs/>
                <w:iCs/>
                <w:szCs w:val="24"/>
              </w:rPr>
            </w:pPr>
            <m:oMathPara>
              <m:oMath>
                <m:r>
                  <w:rPr>
                    <w:rFonts w:ascii="Cambria Math"/>
                    <w:szCs w:val="24"/>
                  </w:rPr>
                  <m:t>ds</m:t>
                </m:r>
                <m:sSub>
                  <m:sSubPr>
                    <m:ctrlPr>
                      <w:rPr>
                        <w:rFonts w:ascii="Cambria Math" w:hAnsi="Cambria Math"/>
                        <w:bCs/>
                        <w:i/>
                        <w:iCs/>
                        <w:szCs w:val="24"/>
                      </w:rPr>
                    </m:ctrlPr>
                  </m:sSubPr>
                  <m:e>
                    <m:r>
                      <w:rPr>
                        <w:rFonts w:ascii="Cambria Math"/>
                        <w:szCs w:val="24"/>
                      </w:rPr>
                      <m:t>t</m:t>
                    </m:r>
                  </m:e>
                  <m:sub>
                    <m:r>
                      <w:rPr>
                        <w:rFonts w:ascii="Cambria Math"/>
                        <w:szCs w:val="24"/>
                      </w:rPr>
                      <m:t>ikd</m:t>
                    </m:r>
                  </m:sub>
                </m:sSub>
                <m:r>
                  <w:rPr>
                    <w:rFonts w:ascii="Cambria Math"/>
                    <w:szCs w:val="24"/>
                  </w:rPr>
                  <m:t>≥</m:t>
                </m:r>
                <m:sSub>
                  <m:sSubPr>
                    <m:ctrlPr>
                      <w:rPr>
                        <w:rFonts w:ascii="Cambria Math" w:hAnsi="Cambria Math"/>
                        <w:bCs/>
                        <w:i/>
                        <w:iCs/>
                        <w:szCs w:val="24"/>
                      </w:rPr>
                    </m:ctrlPr>
                  </m:sSubPr>
                  <m:e>
                    <m:r>
                      <w:rPr>
                        <w:rFonts w:ascii="Cambria Math"/>
                        <w:szCs w:val="24"/>
                      </w:rPr>
                      <m:t>l</m:t>
                    </m:r>
                  </m:e>
                  <m:sub>
                    <m:r>
                      <w:rPr>
                        <w:rFonts w:ascii="Cambria Math"/>
                        <w:szCs w:val="24"/>
                      </w:rPr>
                      <m:t>ik</m:t>
                    </m:r>
                  </m:sub>
                </m:sSub>
                <m:r>
                  <w:rPr>
                    <w:rFonts w:ascii="Cambria Math"/>
                    <w:szCs w:val="24"/>
                  </w:rPr>
                  <m:t>×</m:t>
                </m:r>
                <m:sSub>
                  <m:sSubPr>
                    <m:ctrlPr>
                      <w:rPr>
                        <w:rFonts w:ascii="Cambria Math" w:hAnsi="Cambria Math"/>
                        <w:bCs/>
                        <w:i/>
                        <w:iCs/>
                        <w:szCs w:val="24"/>
                      </w:rPr>
                    </m:ctrlPr>
                  </m:sSubPr>
                  <m:e>
                    <m:r>
                      <w:rPr>
                        <w:rFonts w:ascii="Cambria Math"/>
                        <w:szCs w:val="24"/>
                      </w:rPr>
                      <m:t>z</m:t>
                    </m:r>
                  </m:e>
                  <m:sub>
                    <m:r>
                      <w:rPr>
                        <w:rFonts w:ascii="Cambria Math"/>
                        <w:szCs w:val="24"/>
                      </w:rPr>
                      <m:t>jdik</m:t>
                    </m:r>
                  </m:sub>
                </m:sSub>
                <m:r>
                  <m:rPr>
                    <m:nor/>
                  </m:rPr>
                  <w:rPr>
                    <w:rFonts w:ascii="Cambria Math"/>
                    <w:bCs/>
                    <w:iCs/>
                    <w:szCs w:val="24"/>
                  </w:rPr>
                  <m:t xml:space="preserve"> </m:t>
                </m:r>
              </m:oMath>
            </m:oMathPara>
          </w:p>
          <w:p w14:paraId="2044793C" w14:textId="28B7CAA4" w:rsidR="005F5C6A" w:rsidRPr="002D521A" w:rsidRDefault="002D521A" w:rsidP="00F4252A">
            <w:pPr>
              <w:outlineLvl w:val="0"/>
              <w:rPr>
                <w:bCs/>
                <w:iCs/>
                <w:szCs w:val="24"/>
              </w:rPr>
            </w:pPr>
            <m:oMathPara>
              <m:oMath>
                <m:r>
                  <m:rPr>
                    <m:nor/>
                  </m:rPr>
                  <w:rPr>
                    <w:rFonts w:ascii="Cambria Math"/>
                    <w:bCs/>
                    <w:iCs/>
                    <w:szCs w:val="24"/>
                  </w:rPr>
                  <m:t xml:space="preserve"> </m:t>
                </m:r>
                <m:r>
                  <m:rPr>
                    <m:sty m:val="p"/>
                  </m:rPr>
                  <w:rPr>
                    <w:rFonts w:ascii="Cambria Math" w:hAnsi="Cambria Math" w:cs="Cambria Math"/>
                    <w:szCs w:val="24"/>
                  </w:rPr>
                  <m:t>∀</m:t>
                </m:r>
                <m:r>
                  <w:rPr>
                    <w:rFonts w:ascii="Cambria Math"/>
                    <w:szCs w:val="24"/>
                  </w:rPr>
                  <m:t>d</m:t>
                </m:r>
                <m:r>
                  <m:rPr>
                    <m:sty m:val="p"/>
                  </m:rPr>
                  <w:rPr>
                    <w:rFonts w:ascii="Cambria Math" w:hAnsi="Cambria Math" w:cs="Cambria Math"/>
                    <w:szCs w:val="24"/>
                  </w:rPr>
                  <m:t>∈</m:t>
                </m:r>
                <m:r>
                  <w:rPr>
                    <w:rFonts w:ascii="Cambria Math"/>
                    <w:szCs w:val="24"/>
                  </w:rPr>
                  <m:t>D</m:t>
                </m:r>
                <m:r>
                  <m:rPr>
                    <m:sty m:val="p"/>
                  </m:rPr>
                  <w:rPr>
                    <w:rFonts w:ascii="Cambria Math"/>
                    <w:szCs w:val="24"/>
                  </w:rPr>
                  <m:t>,</m:t>
                </m:r>
                <m:r>
                  <m:rPr>
                    <m:sty m:val="p"/>
                  </m:rPr>
                  <w:rPr>
                    <w:rFonts w:ascii="Cambria Math" w:hAnsi="Cambria Math" w:cs="Cambria Math"/>
                    <w:szCs w:val="24"/>
                  </w:rPr>
                  <m:t>∀</m:t>
                </m:r>
                <m:r>
                  <w:rPr>
                    <w:rFonts w:ascii="Cambria Math"/>
                    <w:szCs w:val="24"/>
                  </w:rPr>
                  <m:t xml:space="preserve"> j</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V</m:t>
                    </m:r>
                  </m:sub>
                </m:sSub>
                <m:r>
                  <w:rPr>
                    <w:rFonts w:ascii="Cambria Math"/>
                    <w:szCs w:val="24"/>
                  </w:rPr>
                  <m:t>,</m:t>
                </m:r>
                <m:r>
                  <w:rPr>
                    <w:rFonts w:ascii="Cambria Math" w:hAnsi="Cambria Math" w:cs="Cambria Math"/>
                    <w:szCs w:val="24"/>
                  </w:rPr>
                  <m:t>∀</m:t>
                </m:r>
                <m:r>
                  <w:rPr>
                    <w:rFonts w:ascii="Cambria Math"/>
                    <w:szCs w:val="24"/>
                  </w:rPr>
                  <m:t xml:space="preserve"> (i,k)</m:t>
                </m:r>
                <m:r>
                  <w:rPr>
                    <w:rFonts w:ascii="Cambria Math" w:hAnsi="Cambria Math" w:cs="Cambria Math"/>
                    <w:szCs w:val="24"/>
                  </w:rPr>
                  <m:t>∈</m:t>
                </m:r>
                <m:r>
                  <w:rPr>
                    <w:rFonts w:ascii="Cambria Math"/>
                    <w:szCs w:val="24"/>
                  </w:rPr>
                  <m:t>N</m:t>
                </m:r>
                <m:r>
                  <m:rPr>
                    <m:nor/>
                  </m:rPr>
                  <w:rPr>
                    <w:rFonts w:ascii="Cambria Math"/>
                    <w:bCs/>
                    <w:iCs/>
                    <w:szCs w:val="24"/>
                  </w:rPr>
                  <m:t xml:space="preserve">  </m:t>
                </m:r>
              </m:oMath>
            </m:oMathPara>
          </w:p>
          <w:p w14:paraId="0D170D3D" w14:textId="7EA23520" w:rsidR="002D521A" w:rsidRDefault="002D521A" w:rsidP="00F4252A">
            <w:pPr>
              <w:outlineLvl w:val="0"/>
              <w:rPr>
                <w:b/>
                <w:bCs/>
              </w:rPr>
            </w:pPr>
          </w:p>
        </w:tc>
        <w:tc>
          <w:tcPr>
            <w:tcW w:w="567" w:type="dxa"/>
          </w:tcPr>
          <w:p w14:paraId="48638519" w14:textId="2F76338F" w:rsidR="005F5C6A" w:rsidRPr="00610479" w:rsidRDefault="005F5C6A" w:rsidP="00BF0C0C">
            <w:pPr>
              <w:jc w:val="center"/>
              <w:outlineLvl w:val="0"/>
            </w:pPr>
            <w:r w:rsidRPr="00610479">
              <w:t>(25)</w:t>
            </w:r>
          </w:p>
        </w:tc>
      </w:tr>
      <w:tr w:rsidR="005F5C6A" w14:paraId="297F44CC" w14:textId="77777777" w:rsidTr="00D97457">
        <w:tc>
          <w:tcPr>
            <w:tcW w:w="3964" w:type="dxa"/>
          </w:tcPr>
          <w:p w14:paraId="3955D9C6" w14:textId="2F166D83" w:rsidR="00610479" w:rsidRDefault="00610479" w:rsidP="002D521A">
            <w:pPr>
              <w:rPr>
                <w:szCs w:val="24"/>
              </w:rPr>
            </w:pPr>
            <m:oMath>
              <m:r>
                <w:rPr>
                  <w:rFonts w:ascii="Cambria Math"/>
                  <w:szCs w:val="24"/>
                </w:rPr>
                <m:t>ds</m:t>
              </m:r>
              <m:sSub>
                <m:sSubPr>
                  <m:ctrlPr>
                    <w:rPr>
                      <w:rFonts w:ascii="Cambria Math" w:hAnsi="Cambria Math"/>
                      <w:bCs/>
                      <w:i/>
                      <w:iCs/>
                      <w:szCs w:val="24"/>
                    </w:rPr>
                  </m:ctrlPr>
                </m:sSubPr>
                <m:e>
                  <m:r>
                    <w:rPr>
                      <w:rFonts w:ascii="Cambria Math"/>
                      <w:szCs w:val="24"/>
                    </w:rPr>
                    <m:t>t</m:t>
                  </m:r>
                </m:e>
                <m:sub>
                  <m:r>
                    <w:rPr>
                      <w:rFonts w:ascii="Cambria Math"/>
                      <w:szCs w:val="24"/>
                    </w:rPr>
                    <m:t>mkd</m:t>
                  </m:r>
                </m:sub>
              </m:sSub>
              <m:r>
                <w:rPr>
                  <w:rFonts w:ascii="Cambria Math"/>
                  <w:szCs w:val="24"/>
                </w:rPr>
                <m:t>≥</m:t>
              </m:r>
              <m:r>
                <w:rPr>
                  <w:rFonts w:ascii="Cambria Math"/>
                  <w:szCs w:val="24"/>
                </w:rPr>
                <m:t>ds</m:t>
              </m:r>
              <m:sSub>
                <m:sSubPr>
                  <m:ctrlPr>
                    <w:rPr>
                      <w:rFonts w:ascii="Cambria Math" w:hAnsi="Cambria Math"/>
                      <w:bCs/>
                      <w:i/>
                      <w:iCs/>
                      <w:szCs w:val="24"/>
                    </w:rPr>
                  </m:ctrlPr>
                </m:sSubPr>
                <m:e>
                  <m:r>
                    <w:rPr>
                      <w:rFonts w:ascii="Cambria Math"/>
                      <w:szCs w:val="24"/>
                    </w:rPr>
                    <m:t>t</m:t>
                  </m:r>
                </m:e>
                <m:sub>
                  <m:r>
                    <w:rPr>
                      <w:rFonts w:ascii="Cambria Math"/>
                      <w:szCs w:val="24"/>
                    </w:rPr>
                    <m:t>lmd</m:t>
                  </m:r>
                </m:sub>
              </m:sSub>
              <m:r>
                <w:rPr>
                  <w:rFonts w:ascii="Cambria Math"/>
                  <w:szCs w:val="24"/>
                </w:rPr>
                <m:t>-</m:t>
              </m:r>
              <m:sSub>
                <m:sSubPr>
                  <m:ctrlPr>
                    <w:rPr>
                      <w:rFonts w:ascii="Cambria Math" w:hAnsi="Cambria Math"/>
                      <w:bCs/>
                      <w:i/>
                      <w:iCs/>
                      <w:szCs w:val="24"/>
                    </w:rPr>
                  </m:ctrlPr>
                </m:sSubPr>
                <m:e>
                  <m:r>
                    <w:rPr>
                      <w:rFonts w:ascii="Cambria Math"/>
                      <w:szCs w:val="24"/>
                    </w:rPr>
                    <m:t>l</m:t>
                  </m:r>
                </m:e>
                <m:sub>
                  <m:r>
                    <w:rPr>
                      <w:rFonts w:ascii="Cambria Math"/>
                      <w:szCs w:val="24"/>
                    </w:rPr>
                    <m:t>lm</m:t>
                  </m:r>
                </m:sub>
              </m:sSub>
              <m:r>
                <w:rPr>
                  <w:rFonts w:ascii="Cambria Math"/>
                  <w:szCs w:val="24"/>
                </w:rPr>
                <m:t>-</m:t>
              </m:r>
              <m:r>
                <w:rPr>
                  <w:rFonts w:ascii="Cambria Math"/>
                  <w:szCs w:val="24"/>
                </w:rPr>
                <m:t>M3</m:t>
              </m:r>
              <m:r>
                <w:rPr>
                  <w:rFonts w:ascii="Cambria Math"/>
                  <w:szCs w:val="24"/>
                </w:rPr>
                <m:t>×</m:t>
              </m:r>
              <m:d>
                <m:dPr>
                  <m:ctrlPr>
                    <w:rPr>
                      <w:rFonts w:ascii="Cambria Math" w:hAnsi="Cambria Math"/>
                      <w:bCs/>
                      <w:i/>
                      <w:iCs/>
                      <w:szCs w:val="24"/>
                    </w:rPr>
                  </m:ctrlPr>
                </m:dPr>
                <m:e>
                  <m:r>
                    <w:rPr>
                      <w:rFonts w:ascii="Cambria Math"/>
                      <w:szCs w:val="24"/>
                    </w:rPr>
                    <m:t>2</m:t>
                  </m:r>
                  <m:r>
                    <w:rPr>
                      <w:rFonts w:ascii="Cambria Math"/>
                      <w:szCs w:val="24"/>
                    </w:rPr>
                    <m:t>-</m:t>
                  </m:r>
                  <m:sSub>
                    <m:sSubPr>
                      <m:ctrlPr>
                        <w:rPr>
                          <w:rFonts w:ascii="Cambria Math" w:hAnsi="Cambria Math"/>
                          <w:bCs/>
                          <w:i/>
                          <w:iCs/>
                          <w:szCs w:val="24"/>
                        </w:rPr>
                      </m:ctrlPr>
                    </m:sSubPr>
                    <m:e>
                      <m:r>
                        <w:rPr>
                          <w:rFonts w:ascii="Cambria Math"/>
                          <w:szCs w:val="24"/>
                        </w:rPr>
                        <m:t>z</m:t>
                      </m:r>
                    </m:e>
                    <m:sub>
                      <m:r>
                        <w:rPr>
                          <w:rFonts w:ascii="Cambria Math"/>
                          <w:szCs w:val="24"/>
                        </w:rPr>
                        <m:t>jdlm</m:t>
                      </m:r>
                    </m:sub>
                  </m:sSub>
                  <m:r>
                    <w:rPr>
                      <w:rFonts w:ascii="Cambria Math"/>
                      <w:szCs w:val="24"/>
                    </w:rPr>
                    <m:t>-</m:t>
                  </m:r>
                  <m:sSub>
                    <m:sSubPr>
                      <m:ctrlPr>
                        <w:rPr>
                          <w:rFonts w:ascii="Cambria Math" w:hAnsi="Cambria Math"/>
                          <w:bCs/>
                          <w:i/>
                          <w:iCs/>
                          <w:szCs w:val="24"/>
                        </w:rPr>
                      </m:ctrlPr>
                    </m:sSubPr>
                    <m:e>
                      <m:r>
                        <w:rPr>
                          <w:rFonts w:ascii="Cambria Math"/>
                          <w:szCs w:val="24"/>
                        </w:rPr>
                        <m:t>z</m:t>
                      </m:r>
                    </m:e>
                    <m:sub>
                      <m:r>
                        <w:rPr>
                          <w:rFonts w:ascii="Cambria Math"/>
                          <w:szCs w:val="24"/>
                        </w:rPr>
                        <m:t>jdmk</m:t>
                      </m:r>
                    </m:sub>
                  </m:sSub>
                </m:e>
              </m:d>
            </m:oMath>
            <w:r w:rsidR="002D521A">
              <w:rPr>
                <w:szCs w:val="24"/>
              </w:rPr>
              <w:t xml:space="preserve"> </w:t>
            </w:r>
          </w:p>
          <w:p w14:paraId="309970AF" w14:textId="0D532837" w:rsidR="00610479" w:rsidRPr="00610479" w:rsidRDefault="00610479" w:rsidP="002D521A">
            <w:pPr>
              <w:rPr>
                <w:szCs w:val="24"/>
              </w:rPr>
            </w:pPr>
            <m:oMathPara>
              <m:oMathParaPr>
                <m:jc m:val="center"/>
              </m:oMathParaPr>
              <m:oMath>
                <m:r>
                  <w:rPr>
                    <w:rFonts w:ascii="Cambria Math" w:hAnsi="Cambria Math" w:cs="Cambria Math"/>
                    <w:szCs w:val="24"/>
                  </w:rPr>
                  <m:t>∀</m:t>
                </m:r>
                <m:r>
                  <w:rPr>
                    <w:rFonts w:ascii="Cambria Math"/>
                    <w:szCs w:val="24"/>
                  </w:rPr>
                  <m:t>d</m:t>
                </m:r>
                <m:r>
                  <w:rPr>
                    <w:rFonts w:ascii="Cambria Math" w:hAnsi="Cambria Math" w:cs="Cambria Math"/>
                    <w:szCs w:val="24"/>
                  </w:rPr>
                  <m:t>∈</m:t>
                </m:r>
                <m:r>
                  <w:rPr>
                    <w:rFonts w:ascii="Cambria Math"/>
                    <w:szCs w:val="24"/>
                  </w:rPr>
                  <m:t>D,</m:t>
                </m:r>
                <m:r>
                  <w:rPr>
                    <w:rFonts w:ascii="Cambria Math" w:hAnsi="Cambria Math" w:cs="Cambria Math"/>
                    <w:szCs w:val="24"/>
                  </w:rPr>
                  <m:t>∀</m:t>
                </m:r>
                <m:r>
                  <w:rPr>
                    <w:rFonts w:ascii="Cambria Math"/>
                    <w:szCs w:val="24"/>
                  </w:rPr>
                  <m:t xml:space="preserve"> j</m:t>
                </m:r>
                <m:r>
                  <w:rPr>
                    <w:rFonts w:ascii="Cambria Math" w:hAnsi="Cambria Math" w:cs="Cambria Math"/>
                    <w:szCs w:val="24"/>
                  </w:rPr>
                  <m:t>∈</m:t>
                </m:r>
                <m:sSub>
                  <m:sSubPr>
                    <m:ctrlPr>
                      <w:rPr>
                        <w:rFonts w:ascii="Cambria Math" w:hAnsi="Cambria Math"/>
                        <w:bCs/>
                        <w:i/>
                        <w:szCs w:val="24"/>
                      </w:rPr>
                    </m:ctrlPr>
                  </m:sSubPr>
                  <m:e>
                    <m:r>
                      <w:rPr>
                        <w:rFonts w:ascii="Cambria Math"/>
                        <w:szCs w:val="24"/>
                      </w:rPr>
                      <m:t>N</m:t>
                    </m:r>
                  </m:e>
                  <m:sub>
                    <m:r>
                      <w:rPr>
                        <w:rFonts w:ascii="Cambria Math"/>
                        <w:szCs w:val="24"/>
                      </w:rPr>
                      <m:t>V</m:t>
                    </m:r>
                  </m:sub>
                </m:sSub>
                <m:r>
                  <w:rPr>
                    <w:rFonts w:ascii="Cambria Math"/>
                    <w:szCs w:val="24"/>
                  </w:rPr>
                  <m:t>,</m:t>
                </m:r>
                <m:r>
                  <w:rPr>
                    <w:rFonts w:ascii="Cambria Math" w:hAnsi="Cambria Math" w:cs="Cambria Math"/>
                    <w:szCs w:val="24"/>
                  </w:rPr>
                  <m:t>∀</m:t>
                </m:r>
                <m:r>
                  <w:rPr>
                    <w:rFonts w:ascii="Cambria Math"/>
                    <w:szCs w:val="24"/>
                  </w:rPr>
                  <m:t>m</m:t>
                </m:r>
                <m:r>
                  <w:rPr>
                    <w:rFonts w:ascii="Cambria Math" w:hAnsi="Cambria Math" w:cs="Cambria Math"/>
                    <w:szCs w:val="24"/>
                  </w:rPr>
                  <m:t>∈</m:t>
                </m:r>
                <m:d>
                  <m:dPr>
                    <m:begChr m:val="{"/>
                    <m:endChr m:val=""/>
                    <m:ctrlPr>
                      <w:rPr>
                        <w:rFonts w:ascii="Cambria Math" w:hAnsi="Cambria Math"/>
                        <w:bCs/>
                        <w:i/>
                        <w:szCs w:val="24"/>
                      </w:rPr>
                    </m:ctrlPr>
                  </m:dPr>
                  <m:e>
                    <m:r>
                      <w:rPr>
                        <w:rFonts w:ascii="Cambria Math"/>
                        <w:szCs w:val="24"/>
                      </w:rPr>
                      <m:t>N:m</m:t>
                    </m:r>
                    <m:r>
                      <w:rPr>
                        <w:rFonts w:ascii="Cambria Math"/>
                        <w:szCs w:val="24"/>
                      </w:rPr>
                      <m:t>≠</m:t>
                    </m:r>
                  </m:e>
                </m:d>
                <m:d>
                  <m:dPr>
                    <m:begChr m:val=""/>
                    <m:endChr m:val="}"/>
                    <m:ctrlPr>
                      <w:rPr>
                        <w:rFonts w:ascii="Cambria Math" w:hAnsi="Cambria Math"/>
                        <w:bCs/>
                        <w:i/>
                        <w:szCs w:val="24"/>
                      </w:rPr>
                    </m:ctrlPr>
                  </m:dPr>
                  <m:e>
                    <m:r>
                      <w:rPr>
                        <w:rFonts w:ascii="Cambria Math"/>
                        <w:szCs w:val="24"/>
                      </w:rPr>
                      <m:t>j</m:t>
                    </m:r>
                  </m:e>
                </m:d>
                <m:r>
                  <w:rPr>
                    <w:rFonts w:ascii="Cambria Math"/>
                    <w:szCs w:val="24"/>
                  </w:rPr>
                  <m:t>,</m:t>
                </m:r>
              </m:oMath>
            </m:oMathPara>
          </w:p>
          <w:p w14:paraId="5016C50E" w14:textId="4ACCE467" w:rsidR="002D521A" w:rsidRPr="00610479" w:rsidRDefault="00610479" w:rsidP="002D521A">
            <w:pPr>
              <w:rPr>
                <w:bCs/>
                <w:i/>
                <w:szCs w:val="24"/>
              </w:rPr>
            </w:pPr>
            <m:oMathPara>
              <m:oMathParaPr>
                <m:jc m:val="center"/>
              </m:oMathParaPr>
              <m:oMath>
                <m:r>
                  <w:rPr>
                    <w:rFonts w:ascii="Cambria Math" w:hAnsi="Cambria Math" w:cs="Cambria Math"/>
                    <w:szCs w:val="24"/>
                  </w:rPr>
                  <m:t>∀</m:t>
                </m:r>
                <m:r>
                  <w:rPr>
                    <w:rFonts w:ascii="Cambria Math"/>
                    <w:szCs w:val="24"/>
                  </w:rPr>
                  <m:t>l</m:t>
                </m:r>
                <m:r>
                  <w:rPr>
                    <w:rFonts w:ascii="Cambria Math" w:hAnsi="Cambria Math" w:cs="Cambria Math"/>
                    <w:szCs w:val="24"/>
                  </w:rPr>
                  <m:t>∈</m:t>
                </m:r>
                <m:d>
                  <m:dPr>
                    <m:begChr m:val="{"/>
                    <m:endChr m:val=""/>
                    <m:ctrlPr>
                      <w:rPr>
                        <w:rFonts w:ascii="Cambria Math" w:hAnsi="Cambria Math"/>
                        <w:bCs/>
                        <w:i/>
                        <w:szCs w:val="24"/>
                      </w:rPr>
                    </m:ctrlPr>
                  </m:dPr>
                  <m:e>
                    <m:r>
                      <w:rPr>
                        <w:rFonts w:ascii="Cambria Math"/>
                        <w:szCs w:val="24"/>
                      </w:rPr>
                      <m:t>N:l</m:t>
                    </m:r>
                    <m:r>
                      <w:rPr>
                        <w:rFonts w:ascii="Cambria Math"/>
                        <w:szCs w:val="24"/>
                      </w:rPr>
                      <m:t>≠</m:t>
                    </m:r>
                  </m:e>
                </m:d>
                <m:d>
                  <m:dPr>
                    <m:begChr m:val=""/>
                    <m:endChr m:val="}"/>
                    <m:ctrlPr>
                      <w:rPr>
                        <w:rFonts w:ascii="Cambria Math" w:hAnsi="Cambria Math"/>
                        <w:bCs/>
                        <w:i/>
                        <w:szCs w:val="24"/>
                      </w:rPr>
                    </m:ctrlPr>
                  </m:dPr>
                  <m:e>
                    <m:r>
                      <w:rPr>
                        <w:rFonts w:ascii="Cambria Math"/>
                        <w:szCs w:val="24"/>
                      </w:rPr>
                      <m:t>m</m:t>
                    </m:r>
                  </m:e>
                </m:d>
                <m:r>
                  <w:rPr>
                    <w:rFonts w:ascii="Cambria Math"/>
                    <w:szCs w:val="24"/>
                  </w:rPr>
                  <m:t>,</m:t>
                </m:r>
                <m:r>
                  <w:rPr>
                    <w:rFonts w:ascii="Cambria Math" w:hAnsi="Cambria Math" w:cs="Cambria Math"/>
                    <w:szCs w:val="24"/>
                  </w:rPr>
                  <m:t>∀</m:t>
                </m:r>
                <m:r>
                  <w:rPr>
                    <w:rFonts w:ascii="Cambria Math"/>
                    <w:szCs w:val="24"/>
                  </w:rPr>
                  <m:t xml:space="preserve"> k</m:t>
                </m:r>
                <m:r>
                  <w:rPr>
                    <w:rFonts w:ascii="Cambria Math" w:hAnsi="Cambria Math" w:cs="Cambria Math"/>
                    <w:szCs w:val="24"/>
                  </w:rPr>
                  <m:t>∈</m:t>
                </m:r>
                <m:d>
                  <m:dPr>
                    <m:begChr m:val="{"/>
                    <m:endChr m:val=""/>
                    <m:ctrlPr>
                      <w:rPr>
                        <w:rFonts w:ascii="Cambria Math" w:hAnsi="Cambria Math"/>
                        <w:bCs/>
                        <w:i/>
                        <w:szCs w:val="24"/>
                      </w:rPr>
                    </m:ctrlPr>
                  </m:dPr>
                  <m:e>
                    <m:r>
                      <w:rPr>
                        <w:rFonts w:ascii="Cambria Math"/>
                        <w:szCs w:val="24"/>
                      </w:rPr>
                      <m:t>N:k</m:t>
                    </m:r>
                    <m:r>
                      <w:rPr>
                        <w:rFonts w:ascii="Cambria Math"/>
                        <w:szCs w:val="24"/>
                      </w:rPr>
                      <m:t>≠</m:t>
                    </m:r>
                  </m:e>
                </m:d>
                <m:d>
                  <m:dPr>
                    <m:begChr m:val=""/>
                    <m:endChr m:val="}"/>
                    <m:ctrlPr>
                      <w:rPr>
                        <w:rFonts w:ascii="Cambria Math" w:hAnsi="Cambria Math"/>
                        <w:bCs/>
                        <w:i/>
                        <w:szCs w:val="24"/>
                      </w:rPr>
                    </m:ctrlPr>
                  </m:dPr>
                  <m:e>
                    <m:r>
                      <w:rPr>
                        <w:rFonts w:ascii="Cambria Math"/>
                        <w:szCs w:val="24"/>
                      </w:rPr>
                      <m:t>m</m:t>
                    </m:r>
                  </m:e>
                </m:d>
              </m:oMath>
            </m:oMathPara>
          </w:p>
          <w:p w14:paraId="70F08F68" w14:textId="77777777" w:rsidR="005F5C6A" w:rsidRDefault="005F5C6A" w:rsidP="00F4252A">
            <w:pPr>
              <w:outlineLvl w:val="0"/>
              <w:rPr>
                <w:b/>
                <w:bCs/>
              </w:rPr>
            </w:pPr>
          </w:p>
        </w:tc>
        <w:tc>
          <w:tcPr>
            <w:tcW w:w="567" w:type="dxa"/>
          </w:tcPr>
          <w:p w14:paraId="57BA84A3" w14:textId="5FBAAC37" w:rsidR="005F5C6A" w:rsidRPr="00610479" w:rsidRDefault="005F5C6A" w:rsidP="00BF0C0C">
            <w:pPr>
              <w:jc w:val="center"/>
              <w:outlineLvl w:val="0"/>
            </w:pPr>
            <w:r w:rsidRPr="00610479">
              <w:t>(26)</w:t>
            </w:r>
          </w:p>
        </w:tc>
      </w:tr>
      <w:tr w:rsidR="005F5C6A" w14:paraId="75E65ACB" w14:textId="77777777" w:rsidTr="00D97457">
        <w:tc>
          <w:tcPr>
            <w:tcW w:w="3964" w:type="dxa"/>
          </w:tcPr>
          <w:p w14:paraId="0ACD55DB" w14:textId="47D7702F" w:rsidR="005F5C6A" w:rsidRPr="00610479" w:rsidRDefault="00610479" w:rsidP="00F4252A">
            <w:pPr>
              <w:outlineLvl w:val="0"/>
              <w:rPr>
                <w:bCs/>
                <w:iCs/>
                <w:szCs w:val="24"/>
              </w:rPr>
            </w:pPr>
            <m:oMathPara>
              <m:oMath>
                <m:r>
                  <w:rPr>
                    <w:rFonts w:ascii="Cambria Math"/>
                    <w:szCs w:val="24"/>
                  </w:rPr>
                  <m:t>ds</m:t>
                </m:r>
                <m:sSub>
                  <m:sSubPr>
                    <m:ctrlPr>
                      <w:rPr>
                        <w:rFonts w:ascii="Cambria Math" w:hAnsi="Cambria Math"/>
                        <w:bCs/>
                        <w:i/>
                        <w:iCs/>
                        <w:szCs w:val="24"/>
                      </w:rPr>
                    </m:ctrlPr>
                  </m:sSubPr>
                  <m:e>
                    <m:r>
                      <w:rPr>
                        <w:rFonts w:ascii="Cambria Math"/>
                        <w:szCs w:val="24"/>
                      </w:rPr>
                      <m:t>t</m:t>
                    </m:r>
                  </m:e>
                  <m:sub>
                    <m:r>
                      <w:rPr>
                        <w:rFonts w:ascii="Cambria Math"/>
                        <w:szCs w:val="24"/>
                      </w:rPr>
                      <m:t>mkd</m:t>
                    </m:r>
                  </m:sub>
                </m:sSub>
                <m:r>
                  <w:rPr>
                    <w:rFonts w:ascii="Cambria Math"/>
                    <w:szCs w:val="24"/>
                  </w:rPr>
                  <m:t>≤</m:t>
                </m:r>
                <m:r>
                  <w:rPr>
                    <w:rFonts w:ascii="Cambria Math"/>
                    <w:szCs w:val="24"/>
                  </w:rPr>
                  <m:t>ds</m:t>
                </m:r>
                <m:sSub>
                  <m:sSubPr>
                    <m:ctrlPr>
                      <w:rPr>
                        <w:rFonts w:ascii="Cambria Math" w:hAnsi="Cambria Math"/>
                        <w:bCs/>
                        <w:i/>
                        <w:iCs/>
                        <w:szCs w:val="24"/>
                      </w:rPr>
                    </m:ctrlPr>
                  </m:sSubPr>
                  <m:e>
                    <m:r>
                      <w:rPr>
                        <w:rFonts w:ascii="Cambria Math"/>
                        <w:szCs w:val="24"/>
                      </w:rPr>
                      <m:t>t</m:t>
                    </m:r>
                  </m:e>
                  <m:sub>
                    <m:r>
                      <w:rPr>
                        <w:rFonts w:ascii="Cambria Math"/>
                        <w:szCs w:val="24"/>
                      </w:rPr>
                      <m:t>lmd</m:t>
                    </m:r>
                  </m:sub>
                </m:sSub>
                <m:r>
                  <w:rPr>
                    <w:rFonts w:ascii="Cambria Math"/>
                    <w:szCs w:val="24"/>
                  </w:rPr>
                  <m:t>-</m:t>
                </m:r>
                <m:sSub>
                  <m:sSubPr>
                    <m:ctrlPr>
                      <w:rPr>
                        <w:rFonts w:ascii="Cambria Math" w:hAnsi="Cambria Math"/>
                        <w:bCs/>
                        <w:i/>
                        <w:iCs/>
                        <w:szCs w:val="24"/>
                      </w:rPr>
                    </m:ctrlPr>
                  </m:sSubPr>
                  <m:e>
                    <m:r>
                      <w:rPr>
                        <w:rFonts w:ascii="Cambria Math"/>
                        <w:szCs w:val="24"/>
                      </w:rPr>
                      <m:t>l</m:t>
                    </m:r>
                  </m:e>
                  <m:sub>
                    <m:r>
                      <w:rPr>
                        <w:rFonts w:ascii="Cambria Math"/>
                        <w:szCs w:val="24"/>
                      </w:rPr>
                      <m:t>lm</m:t>
                    </m:r>
                  </m:sub>
                </m:sSub>
                <m:r>
                  <w:rPr>
                    <w:rFonts w:ascii="Cambria Math"/>
                    <w:szCs w:val="24"/>
                  </w:rPr>
                  <m:t>+M3</m:t>
                </m:r>
                <m:r>
                  <w:rPr>
                    <w:rFonts w:ascii="Cambria Math"/>
                    <w:szCs w:val="24"/>
                  </w:rPr>
                  <m:t>×</m:t>
                </m:r>
                <m:r>
                  <w:rPr>
                    <w:rFonts w:ascii="Cambria Math"/>
                    <w:szCs w:val="24"/>
                  </w:rPr>
                  <m:t>(2</m:t>
                </m:r>
                <m:r>
                  <w:rPr>
                    <w:rFonts w:ascii="Cambria Math"/>
                    <w:szCs w:val="24"/>
                  </w:rPr>
                  <m:t>-</m:t>
                </m:r>
                <m:sSub>
                  <m:sSubPr>
                    <m:ctrlPr>
                      <w:rPr>
                        <w:rFonts w:ascii="Cambria Math" w:hAnsi="Cambria Math"/>
                        <w:bCs/>
                        <w:i/>
                        <w:iCs/>
                        <w:szCs w:val="24"/>
                      </w:rPr>
                    </m:ctrlPr>
                  </m:sSubPr>
                  <m:e>
                    <m:r>
                      <w:rPr>
                        <w:rFonts w:ascii="Cambria Math"/>
                        <w:szCs w:val="24"/>
                      </w:rPr>
                      <m:t>z</m:t>
                    </m:r>
                  </m:e>
                  <m:sub>
                    <m:r>
                      <w:rPr>
                        <w:rFonts w:ascii="Cambria Math"/>
                        <w:szCs w:val="24"/>
                      </w:rPr>
                      <m:t>jdlm</m:t>
                    </m:r>
                  </m:sub>
                </m:sSub>
                <m:r>
                  <w:rPr>
                    <w:rFonts w:ascii="Cambria Math"/>
                    <w:szCs w:val="24"/>
                  </w:rPr>
                  <m:t>-</m:t>
                </m:r>
                <m:sSub>
                  <m:sSubPr>
                    <m:ctrlPr>
                      <w:rPr>
                        <w:rFonts w:ascii="Cambria Math" w:hAnsi="Cambria Math"/>
                        <w:bCs/>
                        <w:i/>
                        <w:iCs/>
                        <w:szCs w:val="24"/>
                      </w:rPr>
                    </m:ctrlPr>
                  </m:sSubPr>
                  <m:e>
                    <m:r>
                      <w:rPr>
                        <w:rFonts w:ascii="Cambria Math"/>
                        <w:szCs w:val="24"/>
                      </w:rPr>
                      <m:t>z</m:t>
                    </m:r>
                  </m:e>
                  <m:sub>
                    <m:r>
                      <w:rPr>
                        <w:rFonts w:ascii="Cambria Math"/>
                        <w:szCs w:val="24"/>
                      </w:rPr>
                      <m:t>jdmk</m:t>
                    </m:r>
                  </m:sub>
                </m:sSub>
                <m:r>
                  <w:rPr>
                    <w:rFonts w:ascii="Cambria Math"/>
                    <w:szCs w:val="24"/>
                  </w:rPr>
                  <m:t>)</m:t>
                </m:r>
                <m:r>
                  <m:rPr>
                    <m:nor/>
                  </m:rPr>
                  <w:rPr>
                    <w:rFonts w:ascii="Cambria Math"/>
                    <w:bCs/>
                    <w:iCs/>
                    <w:szCs w:val="24"/>
                  </w:rPr>
                  <m:t xml:space="preserve">  </m:t>
                </m:r>
              </m:oMath>
            </m:oMathPara>
          </w:p>
          <w:p w14:paraId="6CA9DB1A" w14:textId="6E07FD7F" w:rsidR="00610479" w:rsidRPr="00610479" w:rsidRDefault="00610479" w:rsidP="00F4252A">
            <w:pPr>
              <w:outlineLvl w:val="0"/>
              <w:rPr>
                <w:szCs w:val="24"/>
              </w:rPr>
            </w:pPr>
            <m:oMathPara>
              <m:oMath>
                <m:r>
                  <w:rPr>
                    <w:rFonts w:ascii="Cambria Math" w:hAnsi="Cambria Math" w:cs="Cambria Math"/>
                    <w:szCs w:val="24"/>
                  </w:rPr>
                  <m:t>∀</m:t>
                </m:r>
                <m:r>
                  <w:rPr>
                    <w:rFonts w:ascii="Cambria Math"/>
                    <w:szCs w:val="24"/>
                  </w:rPr>
                  <m:t>d</m:t>
                </m:r>
                <m:r>
                  <w:rPr>
                    <w:rFonts w:ascii="Cambria Math" w:hAnsi="Cambria Math" w:cs="Cambria Math"/>
                    <w:szCs w:val="24"/>
                  </w:rPr>
                  <m:t>∈</m:t>
                </m:r>
                <m:r>
                  <w:rPr>
                    <w:rFonts w:ascii="Cambria Math"/>
                    <w:szCs w:val="24"/>
                  </w:rPr>
                  <m:t>D,</m:t>
                </m:r>
                <m:r>
                  <w:rPr>
                    <w:rFonts w:ascii="Cambria Math" w:hAnsi="Cambria Math" w:cs="Cambria Math"/>
                    <w:szCs w:val="24"/>
                  </w:rPr>
                  <m:t>∀</m:t>
                </m:r>
                <m:r>
                  <w:rPr>
                    <w:rFonts w:ascii="Cambria Math"/>
                    <w:szCs w:val="24"/>
                  </w:rPr>
                  <m:t xml:space="preserve"> j</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V</m:t>
                    </m:r>
                  </m:sub>
                </m:sSub>
                <m:r>
                  <w:rPr>
                    <w:rFonts w:ascii="Cambria Math"/>
                    <w:szCs w:val="24"/>
                  </w:rPr>
                  <m:t>,</m:t>
                </m:r>
                <m:r>
                  <w:rPr>
                    <w:rFonts w:ascii="Cambria Math" w:hAnsi="Cambria Math" w:cs="Cambria Math"/>
                    <w:szCs w:val="24"/>
                  </w:rPr>
                  <m:t>∀</m:t>
                </m:r>
                <m:r>
                  <w:rPr>
                    <w:rFonts w:ascii="Cambria Math"/>
                    <w:szCs w:val="24"/>
                  </w:rPr>
                  <m:t>m</m:t>
                </m:r>
                <m:r>
                  <w:rPr>
                    <w:rFonts w:ascii="Cambria Math" w:hAnsi="Cambria Math" w:cs="Cambria Math"/>
                    <w:szCs w:val="24"/>
                  </w:rPr>
                  <m:t>∈</m:t>
                </m:r>
                <m:d>
                  <m:dPr>
                    <m:begChr m:val="{"/>
                    <m:endChr m:val=""/>
                    <m:ctrlPr>
                      <w:rPr>
                        <w:rFonts w:ascii="Cambria Math" w:hAnsi="Cambria Math"/>
                        <w:bCs/>
                        <w:i/>
                        <w:iCs/>
                        <w:szCs w:val="24"/>
                      </w:rPr>
                    </m:ctrlPr>
                  </m:dPr>
                  <m:e>
                    <m:r>
                      <w:rPr>
                        <w:rFonts w:ascii="Cambria Math"/>
                        <w:szCs w:val="24"/>
                      </w:rPr>
                      <m:t>N:m</m:t>
                    </m:r>
                    <m:r>
                      <w:rPr>
                        <w:rFonts w:ascii="Cambria Math"/>
                        <w:szCs w:val="24"/>
                      </w:rPr>
                      <m:t>≠</m:t>
                    </m:r>
                  </m:e>
                </m:d>
                <m:d>
                  <m:dPr>
                    <m:begChr m:val=""/>
                    <m:endChr m:val="}"/>
                    <m:ctrlPr>
                      <w:rPr>
                        <w:rFonts w:ascii="Cambria Math" w:hAnsi="Cambria Math"/>
                        <w:bCs/>
                        <w:i/>
                        <w:iCs/>
                        <w:szCs w:val="24"/>
                      </w:rPr>
                    </m:ctrlPr>
                  </m:dPr>
                  <m:e>
                    <m:r>
                      <w:rPr>
                        <w:rFonts w:ascii="Cambria Math"/>
                        <w:szCs w:val="24"/>
                      </w:rPr>
                      <m:t>j</m:t>
                    </m:r>
                  </m:e>
                </m:d>
                <m:r>
                  <w:rPr>
                    <w:rFonts w:ascii="Cambria Math"/>
                    <w:szCs w:val="24"/>
                  </w:rPr>
                  <m:t>,</m:t>
                </m:r>
              </m:oMath>
            </m:oMathPara>
          </w:p>
          <w:p w14:paraId="316C4628" w14:textId="7A8C4E71" w:rsidR="00610479" w:rsidRPr="00610479" w:rsidRDefault="00610479" w:rsidP="00F4252A">
            <w:pPr>
              <w:outlineLvl w:val="0"/>
              <w:rPr>
                <w:bCs/>
                <w:iCs/>
                <w:szCs w:val="24"/>
              </w:rPr>
            </w:pPr>
            <m:oMathPara>
              <m:oMath>
                <m:r>
                  <w:rPr>
                    <w:rFonts w:ascii="Cambria Math" w:hAnsi="Cambria Math" w:cs="Cambria Math"/>
                    <w:szCs w:val="24"/>
                  </w:rPr>
                  <m:t>∀</m:t>
                </m:r>
                <m:r>
                  <w:rPr>
                    <w:rFonts w:ascii="Cambria Math"/>
                    <w:szCs w:val="24"/>
                  </w:rPr>
                  <m:t>l</m:t>
                </m:r>
                <m:r>
                  <w:rPr>
                    <w:rFonts w:ascii="Cambria Math" w:hAnsi="Cambria Math" w:cs="Cambria Math"/>
                    <w:szCs w:val="24"/>
                  </w:rPr>
                  <m:t>∈</m:t>
                </m:r>
                <m:d>
                  <m:dPr>
                    <m:begChr m:val="{"/>
                    <m:endChr m:val=""/>
                    <m:ctrlPr>
                      <w:rPr>
                        <w:rFonts w:ascii="Cambria Math" w:hAnsi="Cambria Math"/>
                        <w:bCs/>
                        <w:i/>
                        <w:iCs/>
                        <w:szCs w:val="24"/>
                      </w:rPr>
                    </m:ctrlPr>
                  </m:dPr>
                  <m:e>
                    <m:r>
                      <w:rPr>
                        <w:rFonts w:ascii="Cambria Math"/>
                        <w:szCs w:val="24"/>
                      </w:rPr>
                      <m:t>N:l</m:t>
                    </m:r>
                    <m:r>
                      <w:rPr>
                        <w:rFonts w:ascii="Cambria Math"/>
                        <w:szCs w:val="24"/>
                      </w:rPr>
                      <m:t>≠</m:t>
                    </m:r>
                  </m:e>
                </m:d>
                <m:d>
                  <m:dPr>
                    <m:begChr m:val=""/>
                    <m:endChr m:val="}"/>
                    <m:ctrlPr>
                      <w:rPr>
                        <w:rFonts w:ascii="Cambria Math" w:hAnsi="Cambria Math"/>
                        <w:bCs/>
                        <w:i/>
                        <w:iCs/>
                        <w:szCs w:val="24"/>
                      </w:rPr>
                    </m:ctrlPr>
                  </m:dPr>
                  <m:e>
                    <m:r>
                      <w:rPr>
                        <w:rFonts w:ascii="Cambria Math"/>
                        <w:szCs w:val="24"/>
                      </w:rPr>
                      <m:t>m</m:t>
                    </m:r>
                  </m:e>
                </m:d>
                <m:r>
                  <w:rPr>
                    <w:rFonts w:ascii="Cambria Math"/>
                    <w:szCs w:val="24"/>
                  </w:rPr>
                  <m:t>,</m:t>
                </m:r>
                <m:r>
                  <w:rPr>
                    <w:rFonts w:ascii="Cambria Math" w:hAnsi="Cambria Math" w:cs="Cambria Math"/>
                    <w:szCs w:val="24"/>
                  </w:rPr>
                  <m:t>∀</m:t>
                </m:r>
                <m:r>
                  <w:rPr>
                    <w:rFonts w:ascii="Cambria Math"/>
                    <w:szCs w:val="24"/>
                  </w:rPr>
                  <m:t>k</m:t>
                </m:r>
                <m:r>
                  <w:rPr>
                    <w:rFonts w:ascii="Cambria Math" w:hAnsi="Cambria Math" w:cs="Cambria Math"/>
                    <w:szCs w:val="24"/>
                  </w:rPr>
                  <m:t>∈</m:t>
                </m:r>
                <m:d>
                  <m:dPr>
                    <m:begChr m:val="{"/>
                    <m:endChr m:val=""/>
                    <m:ctrlPr>
                      <w:rPr>
                        <w:rFonts w:ascii="Cambria Math" w:hAnsi="Cambria Math"/>
                        <w:bCs/>
                        <w:i/>
                        <w:iCs/>
                        <w:szCs w:val="24"/>
                      </w:rPr>
                    </m:ctrlPr>
                  </m:dPr>
                  <m:e>
                    <m:r>
                      <w:rPr>
                        <w:rFonts w:ascii="Cambria Math"/>
                        <w:szCs w:val="24"/>
                      </w:rPr>
                      <m:t>N:k</m:t>
                    </m:r>
                    <m:r>
                      <w:rPr>
                        <w:rFonts w:ascii="Cambria Math"/>
                        <w:szCs w:val="24"/>
                      </w:rPr>
                      <m:t>≠</m:t>
                    </m:r>
                  </m:e>
                </m:d>
                <m:d>
                  <m:dPr>
                    <m:begChr m:val=""/>
                    <m:endChr m:val="}"/>
                    <m:ctrlPr>
                      <w:rPr>
                        <w:rFonts w:ascii="Cambria Math" w:hAnsi="Cambria Math"/>
                        <w:bCs/>
                        <w:i/>
                        <w:iCs/>
                        <w:szCs w:val="24"/>
                      </w:rPr>
                    </m:ctrlPr>
                  </m:dPr>
                  <m:e>
                    <m:r>
                      <w:rPr>
                        <w:rFonts w:ascii="Cambria Math"/>
                        <w:szCs w:val="24"/>
                      </w:rPr>
                      <m:t>m</m:t>
                    </m:r>
                  </m:e>
                </m:d>
              </m:oMath>
            </m:oMathPara>
          </w:p>
          <w:p w14:paraId="401B346B" w14:textId="4307B61A" w:rsidR="00610479" w:rsidRDefault="00610479" w:rsidP="00F4252A">
            <w:pPr>
              <w:outlineLvl w:val="0"/>
              <w:rPr>
                <w:b/>
                <w:bCs/>
              </w:rPr>
            </w:pPr>
          </w:p>
        </w:tc>
        <w:tc>
          <w:tcPr>
            <w:tcW w:w="567" w:type="dxa"/>
          </w:tcPr>
          <w:p w14:paraId="6EB6CD14" w14:textId="400D07EB" w:rsidR="005F5C6A" w:rsidRPr="00610479" w:rsidRDefault="005F5C6A" w:rsidP="00BF0C0C">
            <w:pPr>
              <w:jc w:val="center"/>
              <w:outlineLvl w:val="0"/>
            </w:pPr>
            <w:r w:rsidRPr="00610479">
              <w:t>(27)</w:t>
            </w:r>
          </w:p>
        </w:tc>
      </w:tr>
      <w:tr w:rsidR="005F5C6A" w14:paraId="1A1254CD" w14:textId="77777777" w:rsidTr="00D97457">
        <w:tc>
          <w:tcPr>
            <w:tcW w:w="3964" w:type="dxa"/>
          </w:tcPr>
          <w:p w14:paraId="0B9AF78F" w14:textId="7363BAA2" w:rsidR="00610479" w:rsidRPr="00610479" w:rsidRDefault="00610479" w:rsidP="00F4252A">
            <w:pPr>
              <w:outlineLvl w:val="0"/>
              <w:rPr>
                <w:bCs/>
                <w:iCs/>
                <w:szCs w:val="24"/>
              </w:rPr>
            </w:pPr>
            <m:oMathPara>
              <m:oMath>
                <m:r>
                  <w:rPr>
                    <w:rFonts w:ascii="Cambria Math"/>
                    <w:szCs w:val="24"/>
                  </w:rPr>
                  <m:t>ds</m:t>
                </m:r>
                <m:sSub>
                  <m:sSubPr>
                    <m:ctrlPr>
                      <w:rPr>
                        <w:rFonts w:ascii="Cambria Math" w:hAnsi="Cambria Math"/>
                        <w:bCs/>
                        <w:i/>
                        <w:iCs/>
                        <w:szCs w:val="24"/>
                      </w:rPr>
                    </m:ctrlPr>
                  </m:sSubPr>
                  <m:e>
                    <m:r>
                      <w:rPr>
                        <w:rFonts w:ascii="Cambria Math"/>
                        <w:szCs w:val="24"/>
                      </w:rPr>
                      <m:t>t</m:t>
                    </m:r>
                  </m:e>
                  <m:sub>
                    <m:r>
                      <w:rPr>
                        <w:rFonts w:ascii="Cambria Math"/>
                        <w:szCs w:val="24"/>
                      </w:rPr>
                      <m:t>mkd</m:t>
                    </m:r>
                  </m:sub>
                </m:sSub>
                <m:r>
                  <w:rPr>
                    <w:rFonts w:ascii="Cambria Math"/>
                    <w:szCs w:val="24"/>
                  </w:rPr>
                  <m:t>≤</m:t>
                </m:r>
                <m:nary>
                  <m:naryPr>
                    <m:chr m:val="∑"/>
                    <m:supHide m:val="1"/>
                    <m:ctrlPr>
                      <w:rPr>
                        <w:rFonts w:ascii="Cambria Math" w:hAnsi="Cambria Math"/>
                        <w:bCs/>
                        <w:i/>
                        <w:iCs/>
                        <w:szCs w:val="24"/>
                      </w:rPr>
                    </m:ctrlPr>
                  </m:naryPr>
                  <m:sub>
                    <m:r>
                      <w:rPr>
                        <w:rFonts w:ascii="Cambria Math"/>
                        <w:szCs w:val="24"/>
                      </w:rPr>
                      <m:t>j</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V</m:t>
                        </m:r>
                      </m:sub>
                    </m:sSub>
                  </m:sub>
                  <m:sup/>
                  <m:e>
                    <m:r>
                      <w:rPr>
                        <w:rFonts w:ascii="Cambria Math"/>
                        <w:szCs w:val="24"/>
                      </w:rPr>
                      <m:t>M3</m:t>
                    </m:r>
                    <m:r>
                      <w:rPr>
                        <w:rFonts w:ascii="Cambria Math"/>
                        <w:szCs w:val="24"/>
                      </w:rPr>
                      <m:t>×</m:t>
                    </m:r>
                    <m:sSub>
                      <m:sSubPr>
                        <m:ctrlPr>
                          <w:rPr>
                            <w:rFonts w:ascii="Cambria Math" w:hAnsi="Cambria Math"/>
                            <w:bCs/>
                            <w:i/>
                            <w:iCs/>
                            <w:szCs w:val="24"/>
                          </w:rPr>
                        </m:ctrlPr>
                      </m:sSubPr>
                      <m:e>
                        <m:r>
                          <w:rPr>
                            <w:rFonts w:ascii="Cambria Math"/>
                            <w:szCs w:val="24"/>
                          </w:rPr>
                          <m:t>z</m:t>
                        </m:r>
                      </m:e>
                      <m:sub>
                        <m:r>
                          <w:rPr>
                            <w:rFonts w:ascii="Cambria Math"/>
                            <w:szCs w:val="24"/>
                          </w:rPr>
                          <m:t>jdlm</m:t>
                        </m:r>
                      </m:sub>
                    </m:sSub>
                  </m:e>
                </m:nary>
                <m:r>
                  <m:rPr>
                    <m:nor/>
                  </m:rPr>
                  <w:rPr>
                    <w:rFonts w:ascii="Cambria Math"/>
                    <w:bCs/>
                    <w:iCs/>
                    <w:szCs w:val="24"/>
                  </w:rPr>
                  <m:t xml:space="preserve"> </m:t>
                </m:r>
              </m:oMath>
            </m:oMathPara>
          </w:p>
          <w:p w14:paraId="4E6A3B4E" w14:textId="77E8DEFD" w:rsidR="005F5C6A" w:rsidRDefault="00610479" w:rsidP="00F4252A">
            <w:pPr>
              <w:outlineLvl w:val="0"/>
              <w:rPr>
                <w:b/>
                <w:bCs/>
              </w:rPr>
            </w:pPr>
            <m:oMathPara>
              <m:oMath>
                <m:r>
                  <m:rPr>
                    <m:sty m:val="p"/>
                  </m:rPr>
                  <w:rPr>
                    <w:rFonts w:ascii="Cambria Math" w:hAnsi="Cambria Math" w:cs="Cambria Math"/>
                    <w:szCs w:val="24"/>
                  </w:rPr>
                  <m:t>∀</m:t>
                </m:r>
                <m:r>
                  <w:rPr>
                    <w:rFonts w:ascii="Cambria Math"/>
                    <w:szCs w:val="24"/>
                  </w:rPr>
                  <m:t>d</m:t>
                </m:r>
                <m:r>
                  <m:rPr>
                    <m:sty m:val="p"/>
                  </m:rPr>
                  <w:rPr>
                    <w:rFonts w:ascii="Cambria Math" w:hAnsi="Cambria Math" w:cs="Cambria Math"/>
                    <w:szCs w:val="24"/>
                  </w:rPr>
                  <m:t>∈</m:t>
                </m:r>
                <m:r>
                  <w:rPr>
                    <w:rFonts w:ascii="Cambria Math"/>
                    <w:szCs w:val="24"/>
                  </w:rPr>
                  <m:t>D</m:t>
                </m:r>
                <m:r>
                  <m:rPr>
                    <m:sty m:val="p"/>
                  </m:rPr>
                  <w:rPr>
                    <w:rFonts w:ascii="Cambria Math"/>
                    <w:szCs w:val="24"/>
                  </w:rPr>
                  <m:t>,</m:t>
                </m:r>
                <m:r>
                  <m:rPr>
                    <m:sty m:val="p"/>
                  </m:rPr>
                  <w:rPr>
                    <w:rFonts w:ascii="Cambria Math" w:hAnsi="Cambria Math" w:cs="Cambria Math"/>
                    <w:szCs w:val="24"/>
                  </w:rPr>
                  <m:t>∀</m:t>
                </m:r>
                <m:r>
                  <w:rPr>
                    <w:rFonts w:ascii="Cambria Math"/>
                    <w:szCs w:val="24"/>
                  </w:rPr>
                  <m:t xml:space="preserve"> l</m:t>
                </m:r>
                <m:r>
                  <w:rPr>
                    <w:rFonts w:ascii="Cambria Math" w:hAnsi="Cambria Math" w:cs="Cambria Math"/>
                    <w:szCs w:val="24"/>
                  </w:rPr>
                  <m:t>∈</m:t>
                </m:r>
                <m:r>
                  <w:rPr>
                    <w:rFonts w:ascii="Cambria Math"/>
                    <w:szCs w:val="24"/>
                  </w:rPr>
                  <m:t>N,</m:t>
                </m:r>
                <m:r>
                  <w:rPr>
                    <w:rFonts w:ascii="Cambria Math" w:hAnsi="Cambria Math" w:cs="Cambria Math"/>
                    <w:szCs w:val="24"/>
                  </w:rPr>
                  <m:t>∀</m:t>
                </m:r>
                <m:r>
                  <w:rPr>
                    <w:rFonts w:ascii="Cambria Math"/>
                    <w:szCs w:val="24"/>
                  </w:rPr>
                  <m:t>m</m:t>
                </m:r>
                <m:r>
                  <w:rPr>
                    <w:rFonts w:ascii="Cambria Math" w:hAnsi="Cambria Math" w:cs="Cambria Math"/>
                    <w:szCs w:val="24"/>
                  </w:rPr>
                  <m:t>∈</m:t>
                </m:r>
                <m:r>
                  <w:rPr>
                    <w:rFonts w:ascii="Cambria Math"/>
                    <w:szCs w:val="24"/>
                  </w:rPr>
                  <m:t>N</m:t>
                </m:r>
              </m:oMath>
            </m:oMathPara>
          </w:p>
        </w:tc>
        <w:tc>
          <w:tcPr>
            <w:tcW w:w="567" w:type="dxa"/>
          </w:tcPr>
          <w:p w14:paraId="5C71F008" w14:textId="247C51CD" w:rsidR="005F5C6A" w:rsidRPr="00610479" w:rsidRDefault="005F5C6A" w:rsidP="00BF0C0C">
            <w:pPr>
              <w:jc w:val="center"/>
              <w:outlineLvl w:val="0"/>
            </w:pPr>
            <w:r w:rsidRPr="00610479">
              <w:t>(28)</w:t>
            </w:r>
          </w:p>
        </w:tc>
      </w:tr>
    </w:tbl>
    <w:p w14:paraId="2E20C73D" w14:textId="77777777" w:rsidR="008F3F02" w:rsidRPr="00E66FB7" w:rsidRDefault="008F3F02" w:rsidP="00F4252A">
      <w:pPr>
        <w:outlineLvl w:val="0"/>
        <w:rPr>
          <w:bCs/>
        </w:rPr>
      </w:pPr>
    </w:p>
    <w:p w14:paraId="15A821BE" w14:textId="79D09BAA" w:rsidR="008F3F02" w:rsidRDefault="0097093A" w:rsidP="00F4252A">
      <w:pPr>
        <w:outlineLvl w:val="0"/>
        <w:rPr>
          <w:b/>
        </w:rPr>
      </w:pPr>
      <w:r w:rsidRPr="001D60E9">
        <w:rPr>
          <w:b/>
        </w:rPr>
        <w:t xml:space="preserve">Restricciones de integración </w:t>
      </w:r>
      <w:r w:rsidR="00EB7C44" w:rsidRPr="001D60E9">
        <w:rPr>
          <w:b/>
        </w:rPr>
        <w:t>vehículo</w:t>
      </w:r>
      <w:r w:rsidRPr="001D60E9">
        <w:rPr>
          <w:b/>
        </w:rPr>
        <w:t>-dron</w:t>
      </w:r>
    </w:p>
    <w:p w14:paraId="26DE13DB" w14:textId="77777777" w:rsidR="00610479" w:rsidRPr="001D60E9" w:rsidRDefault="00610479" w:rsidP="00F4252A">
      <w:pPr>
        <w:outlineLvl w:val="0"/>
        <w:rPr>
          <w:b/>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4"/>
        <w:gridCol w:w="550"/>
      </w:tblGrid>
      <w:tr w:rsidR="00610479" w14:paraId="5024C0B9" w14:textId="77777777" w:rsidTr="00DF140E">
        <w:tc>
          <w:tcPr>
            <w:tcW w:w="3964" w:type="dxa"/>
          </w:tcPr>
          <w:p w14:paraId="0EADC628" w14:textId="77777777" w:rsidR="00610479" w:rsidRPr="00610479" w:rsidRDefault="00440B38" w:rsidP="00F4252A">
            <w:pPr>
              <w:outlineLvl w:val="0"/>
              <w:rPr>
                <w:bCs/>
                <w:iCs/>
                <w:szCs w:val="24"/>
              </w:rPr>
            </w:pPr>
            <m:oMathPara>
              <m:oMath>
                <m:sSub>
                  <m:sSubPr>
                    <m:ctrlPr>
                      <w:rPr>
                        <w:rFonts w:ascii="Cambria Math" w:hAnsi="Cambria Math"/>
                        <w:bCs/>
                        <w:i/>
                        <w:iCs/>
                        <w:szCs w:val="24"/>
                      </w:rPr>
                    </m:ctrlPr>
                  </m:sSubPr>
                  <m:e>
                    <m:r>
                      <w:rPr>
                        <w:rFonts w:ascii="Cambria Math"/>
                        <w:szCs w:val="24"/>
                      </w:rPr>
                      <m:t>b</m:t>
                    </m:r>
                  </m:e>
                  <m:sub>
                    <m:r>
                      <w:rPr>
                        <w:rFonts w:ascii="Cambria Math"/>
                        <w:szCs w:val="24"/>
                      </w:rPr>
                      <m:t>ijd</m:t>
                    </m:r>
                  </m:sub>
                </m:sSub>
                <m:r>
                  <w:rPr>
                    <w:rFonts w:ascii="Cambria Math"/>
                    <w:szCs w:val="24"/>
                  </w:rPr>
                  <m:t>≤</m:t>
                </m:r>
                <m:nary>
                  <m:naryPr>
                    <m:chr m:val="∑"/>
                    <m:supHide m:val="1"/>
                    <m:ctrlPr>
                      <w:rPr>
                        <w:rFonts w:ascii="Cambria Math" w:hAnsi="Cambria Math"/>
                        <w:bCs/>
                        <w:i/>
                        <w:iCs/>
                        <w:szCs w:val="24"/>
                      </w:rPr>
                    </m:ctrlPr>
                  </m:naryPr>
                  <m:sub>
                    <m:r>
                      <w:rPr>
                        <w:rFonts w:ascii="Cambria Math"/>
                        <w:szCs w:val="24"/>
                      </w:rPr>
                      <m:t>l</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c</m:t>
                        </m:r>
                      </m:sub>
                    </m:sSub>
                  </m:sub>
                  <m:sup/>
                  <m:e>
                    <m:sSub>
                      <m:sSubPr>
                        <m:ctrlPr>
                          <w:rPr>
                            <w:rFonts w:ascii="Cambria Math" w:hAnsi="Cambria Math"/>
                            <w:bCs/>
                            <w:i/>
                            <w:iCs/>
                            <w:szCs w:val="24"/>
                          </w:rPr>
                        </m:ctrlPr>
                      </m:sSubPr>
                      <m:e>
                        <m:r>
                          <w:rPr>
                            <w:rFonts w:ascii="Cambria Math"/>
                            <w:szCs w:val="24"/>
                          </w:rPr>
                          <m:t>z</m:t>
                        </m:r>
                      </m:e>
                      <m:sub>
                        <m:r>
                          <w:rPr>
                            <w:rFonts w:ascii="Cambria Math"/>
                            <w:szCs w:val="24"/>
                          </w:rPr>
                          <m:t>jdli</m:t>
                        </m:r>
                      </m:sub>
                    </m:sSub>
                  </m:e>
                </m:nary>
                <m:r>
                  <m:rPr>
                    <m:nor/>
                  </m:rPr>
                  <w:rPr>
                    <w:rFonts w:ascii="Cambria Math"/>
                    <w:bCs/>
                    <w:iCs/>
                    <w:szCs w:val="24"/>
                  </w:rPr>
                  <m:t xml:space="preserve">   </m:t>
                </m:r>
                <m:r>
                  <m:rPr>
                    <m:sty m:val="p"/>
                  </m:rPr>
                  <w:rPr>
                    <w:rFonts w:ascii="Cambria Math" w:hAnsi="Cambria Math" w:cs="Cambria Math"/>
                    <w:szCs w:val="24"/>
                  </w:rPr>
                  <m:t>∀</m:t>
                </m:r>
                <m:r>
                  <w:rPr>
                    <w:rFonts w:ascii="Cambria Math"/>
                    <w:szCs w:val="24"/>
                  </w:rPr>
                  <m:t>d</m:t>
                </m:r>
                <m:r>
                  <m:rPr>
                    <m:sty m:val="p"/>
                  </m:rPr>
                  <w:rPr>
                    <w:rFonts w:ascii="Cambria Math" w:hAnsi="Cambria Math" w:cs="Cambria Math"/>
                    <w:szCs w:val="24"/>
                  </w:rPr>
                  <m:t>∈</m:t>
                </m:r>
                <m:r>
                  <w:rPr>
                    <w:rFonts w:ascii="Cambria Math"/>
                    <w:szCs w:val="24"/>
                  </w:rPr>
                  <m:t>D</m:t>
                </m:r>
                <m:r>
                  <m:rPr>
                    <m:sty m:val="p"/>
                  </m:rPr>
                  <w:rPr>
                    <w:rFonts w:ascii="Cambria Math"/>
                    <w:szCs w:val="24"/>
                  </w:rPr>
                  <m:t>,</m:t>
                </m:r>
                <m:r>
                  <m:rPr>
                    <m:sty m:val="p"/>
                  </m:rPr>
                  <w:rPr>
                    <w:rFonts w:ascii="Cambria Math" w:hAnsi="Cambria Math" w:cs="Cambria Math"/>
                    <w:szCs w:val="24"/>
                  </w:rPr>
                  <m:t>∀</m:t>
                </m:r>
                <m:r>
                  <w:rPr>
                    <w:rFonts w:ascii="Cambria Math"/>
                    <w:szCs w:val="24"/>
                  </w:rPr>
                  <m:t xml:space="preserve"> i</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V</m:t>
                    </m:r>
                  </m:sub>
                </m:sSub>
                <m:r>
                  <w:rPr>
                    <w:rFonts w:ascii="Cambria Math"/>
                    <w:szCs w:val="24"/>
                  </w:rPr>
                  <m:t>,</m:t>
                </m:r>
                <m:r>
                  <w:rPr>
                    <w:rFonts w:ascii="Cambria Math" w:hAnsi="Cambria Math" w:cs="Cambria Math"/>
                    <w:szCs w:val="24"/>
                  </w:rPr>
                  <m:t>∀</m:t>
                </m:r>
                <m:r>
                  <w:rPr>
                    <w:rFonts w:ascii="Cambria Math"/>
                    <w:szCs w:val="24"/>
                  </w:rPr>
                  <m:t>j</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V</m:t>
                    </m:r>
                  </m:sub>
                </m:sSub>
                <m:r>
                  <m:rPr>
                    <m:nor/>
                  </m:rPr>
                  <w:rPr>
                    <w:rFonts w:ascii="Cambria Math"/>
                    <w:bCs/>
                    <w:iCs/>
                    <w:szCs w:val="24"/>
                  </w:rPr>
                  <m:t xml:space="preserve">  </m:t>
                </m:r>
              </m:oMath>
            </m:oMathPara>
          </w:p>
          <w:p w14:paraId="29A0F4C5" w14:textId="53940ADA" w:rsidR="00610479" w:rsidRPr="00610479" w:rsidRDefault="00610479" w:rsidP="00F4252A">
            <w:pPr>
              <w:outlineLvl w:val="0"/>
              <w:rPr>
                <w:bCs/>
              </w:rPr>
            </w:pPr>
          </w:p>
        </w:tc>
        <w:tc>
          <w:tcPr>
            <w:tcW w:w="289" w:type="dxa"/>
          </w:tcPr>
          <w:p w14:paraId="1EDAEF8D" w14:textId="4367B0FD" w:rsidR="00610479" w:rsidRDefault="00610479" w:rsidP="00BF0C0C">
            <w:pPr>
              <w:jc w:val="center"/>
              <w:outlineLvl w:val="0"/>
              <w:rPr>
                <w:bCs/>
              </w:rPr>
            </w:pPr>
            <w:r>
              <w:rPr>
                <w:bCs/>
              </w:rPr>
              <w:t>(29)</w:t>
            </w:r>
          </w:p>
        </w:tc>
      </w:tr>
      <w:tr w:rsidR="00610479" w14:paraId="7401FDD1" w14:textId="77777777" w:rsidTr="00DF140E">
        <w:tc>
          <w:tcPr>
            <w:tcW w:w="3964" w:type="dxa"/>
          </w:tcPr>
          <w:p w14:paraId="4F2DFDD6" w14:textId="77777777" w:rsidR="00610479" w:rsidRPr="00610479" w:rsidRDefault="00440B38" w:rsidP="00F4252A">
            <w:pPr>
              <w:outlineLvl w:val="0"/>
              <w:rPr>
                <w:bCs/>
                <w:iCs/>
                <w:szCs w:val="24"/>
              </w:rPr>
            </w:pPr>
            <m:oMathPara>
              <m:oMath>
                <m:sSub>
                  <m:sSubPr>
                    <m:ctrlPr>
                      <w:rPr>
                        <w:rFonts w:ascii="Cambria Math" w:hAnsi="Cambria Math"/>
                        <w:bCs/>
                        <w:i/>
                        <w:iCs/>
                        <w:szCs w:val="24"/>
                      </w:rPr>
                    </m:ctrlPr>
                  </m:sSubPr>
                  <m:e>
                    <m:r>
                      <w:rPr>
                        <w:rFonts w:ascii="Cambria Math"/>
                        <w:szCs w:val="24"/>
                      </w:rPr>
                      <m:t>b</m:t>
                    </m:r>
                  </m:e>
                  <m:sub>
                    <m:r>
                      <w:rPr>
                        <w:rFonts w:ascii="Cambria Math"/>
                        <w:szCs w:val="24"/>
                      </w:rPr>
                      <m:t>ijd</m:t>
                    </m:r>
                  </m:sub>
                </m:sSub>
                <m:r>
                  <w:rPr>
                    <w:rFonts w:ascii="Cambria Math"/>
                    <w:szCs w:val="24"/>
                  </w:rPr>
                  <m:t>≥</m:t>
                </m:r>
                <m:sSub>
                  <m:sSubPr>
                    <m:ctrlPr>
                      <w:rPr>
                        <w:rFonts w:ascii="Cambria Math" w:hAnsi="Cambria Math"/>
                        <w:bCs/>
                        <w:i/>
                        <w:iCs/>
                        <w:szCs w:val="24"/>
                      </w:rPr>
                    </m:ctrlPr>
                  </m:sSubPr>
                  <m:e>
                    <m:r>
                      <w:rPr>
                        <w:rFonts w:ascii="Cambria Math"/>
                        <w:szCs w:val="24"/>
                      </w:rPr>
                      <m:t>z</m:t>
                    </m:r>
                  </m:e>
                  <m:sub>
                    <m:r>
                      <w:rPr>
                        <w:rFonts w:ascii="Cambria Math"/>
                        <w:szCs w:val="24"/>
                      </w:rPr>
                      <m:t>jdki</m:t>
                    </m:r>
                  </m:sub>
                </m:sSub>
                <m:r>
                  <m:rPr>
                    <m:nor/>
                  </m:rPr>
                  <w:rPr>
                    <w:rFonts w:ascii="Cambria Math"/>
                    <w:bCs/>
                    <w:iCs/>
                    <w:szCs w:val="24"/>
                  </w:rPr>
                  <m:t xml:space="preserve"> </m:t>
                </m:r>
              </m:oMath>
            </m:oMathPara>
          </w:p>
          <w:p w14:paraId="08E496AA" w14:textId="77777777" w:rsidR="00610479" w:rsidRPr="00610479" w:rsidRDefault="00610479" w:rsidP="00F4252A">
            <w:pPr>
              <w:outlineLvl w:val="0"/>
              <w:rPr>
                <w:bCs/>
                <w:iCs/>
                <w:szCs w:val="24"/>
              </w:rPr>
            </w:pPr>
            <m:oMathPara>
              <m:oMath>
                <m:r>
                  <m:rPr>
                    <m:nor/>
                  </m:rPr>
                  <w:rPr>
                    <w:rFonts w:ascii="Cambria Math"/>
                    <w:bCs/>
                    <w:iCs/>
                    <w:szCs w:val="24"/>
                  </w:rPr>
                  <m:t xml:space="preserve">  </m:t>
                </m:r>
                <m:r>
                  <m:rPr>
                    <m:sty m:val="p"/>
                  </m:rPr>
                  <w:rPr>
                    <w:rFonts w:ascii="Cambria Math" w:hAnsi="Cambria Math" w:cs="Cambria Math"/>
                    <w:szCs w:val="24"/>
                  </w:rPr>
                  <m:t>∀</m:t>
                </m:r>
                <m:r>
                  <w:rPr>
                    <w:rFonts w:ascii="Cambria Math"/>
                    <w:szCs w:val="24"/>
                  </w:rPr>
                  <m:t>d</m:t>
                </m:r>
                <m:r>
                  <m:rPr>
                    <m:sty m:val="p"/>
                  </m:rPr>
                  <w:rPr>
                    <w:rFonts w:ascii="Cambria Math" w:hAnsi="Cambria Math" w:cs="Cambria Math"/>
                    <w:szCs w:val="24"/>
                  </w:rPr>
                  <m:t>∈</m:t>
                </m:r>
                <m:r>
                  <w:rPr>
                    <w:rFonts w:ascii="Cambria Math"/>
                    <w:szCs w:val="24"/>
                  </w:rPr>
                  <m:t>D</m:t>
                </m:r>
                <m:r>
                  <m:rPr>
                    <m:sty m:val="p"/>
                  </m:rPr>
                  <w:rPr>
                    <w:rFonts w:ascii="Cambria Math"/>
                    <w:szCs w:val="24"/>
                  </w:rPr>
                  <m:t>,</m:t>
                </m:r>
                <m:r>
                  <m:rPr>
                    <m:sty m:val="p"/>
                  </m:rPr>
                  <w:rPr>
                    <w:rFonts w:ascii="Cambria Math" w:hAnsi="Cambria Math" w:cs="Cambria Math"/>
                    <w:szCs w:val="24"/>
                  </w:rPr>
                  <m:t>∀</m:t>
                </m:r>
                <m:r>
                  <w:rPr>
                    <w:rFonts w:ascii="Cambria Math"/>
                    <w:szCs w:val="24"/>
                  </w:rPr>
                  <m:t xml:space="preserve"> j</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V</m:t>
                    </m:r>
                  </m:sub>
                </m:sSub>
                <m:r>
                  <w:rPr>
                    <w:rFonts w:ascii="Cambria Math"/>
                    <w:szCs w:val="24"/>
                  </w:rPr>
                  <m:t>,</m:t>
                </m:r>
                <m:r>
                  <w:rPr>
                    <w:rFonts w:ascii="Cambria Math" w:hAnsi="Cambria Math" w:cs="Cambria Math"/>
                    <w:szCs w:val="24"/>
                  </w:rPr>
                  <m:t>∀</m:t>
                </m:r>
                <m:r>
                  <w:rPr>
                    <w:rFonts w:ascii="Cambria Math"/>
                    <w:szCs w:val="24"/>
                  </w:rPr>
                  <m:t>k</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c</m:t>
                    </m:r>
                  </m:sub>
                </m:sSub>
                <m:r>
                  <w:rPr>
                    <w:rFonts w:ascii="Cambria Math"/>
                    <w:szCs w:val="24"/>
                  </w:rPr>
                  <m:t xml:space="preserve"> ,</m:t>
                </m:r>
                <m:r>
                  <w:rPr>
                    <w:rFonts w:ascii="Cambria Math" w:hAnsi="Cambria Math" w:cs="Cambria Math"/>
                    <w:szCs w:val="24"/>
                  </w:rPr>
                  <m:t>∀</m:t>
                </m:r>
                <m:r>
                  <w:rPr>
                    <w:rFonts w:ascii="Cambria Math"/>
                    <w:szCs w:val="24"/>
                  </w:rPr>
                  <m:t>j</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V</m:t>
                    </m:r>
                  </m:sub>
                </m:sSub>
                <m:r>
                  <m:rPr>
                    <m:nor/>
                  </m:rPr>
                  <w:rPr>
                    <w:rFonts w:ascii="Cambria Math"/>
                    <w:bCs/>
                    <w:iCs/>
                    <w:szCs w:val="24"/>
                  </w:rPr>
                  <m:t xml:space="preserve">      </m:t>
                </m:r>
              </m:oMath>
            </m:oMathPara>
          </w:p>
          <w:p w14:paraId="2D026481" w14:textId="1D0475F5" w:rsidR="00610479" w:rsidRDefault="00610479" w:rsidP="00F4252A">
            <w:pPr>
              <w:outlineLvl w:val="0"/>
              <w:rPr>
                <w:bCs/>
              </w:rPr>
            </w:pPr>
          </w:p>
        </w:tc>
        <w:tc>
          <w:tcPr>
            <w:tcW w:w="289" w:type="dxa"/>
          </w:tcPr>
          <w:p w14:paraId="4FD686E6" w14:textId="592D6200" w:rsidR="00610479" w:rsidRDefault="00610479" w:rsidP="00BF0C0C">
            <w:pPr>
              <w:jc w:val="center"/>
              <w:outlineLvl w:val="0"/>
              <w:rPr>
                <w:bCs/>
              </w:rPr>
            </w:pPr>
            <w:r>
              <w:rPr>
                <w:bCs/>
              </w:rPr>
              <w:t>(30)</w:t>
            </w:r>
          </w:p>
        </w:tc>
      </w:tr>
      <w:tr w:rsidR="00610479" w14:paraId="20BD6C30" w14:textId="77777777" w:rsidTr="00DF140E">
        <w:tc>
          <w:tcPr>
            <w:tcW w:w="3964" w:type="dxa"/>
          </w:tcPr>
          <w:p w14:paraId="4217F575" w14:textId="77777777" w:rsidR="00610479" w:rsidRPr="00610479" w:rsidRDefault="00440B38" w:rsidP="00F4252A">
            <w:pPr>
              <w:outlineLvl w:val="0"/>
              <w:rPr>
                <w:bCs/>
                <w:iCs/>
                <w:szCs w:val="24"/>
              </w:rPr>
            </w:pPr>
            <m:oMathPara>
              <m:oMath>
                <m:sSub>
                  <m:sSubPr>
                    <m:ctrlPr>
                      <w:rPr>
                        <w:rFonts w:ascii="Cambria Math" w:hAnsi="Cambria Math"/>
                        <w:bCs/>
                        <w:i/>
                        <w:iCs/>
                        <w:szCs w:val="24"/>
                      </w:rPr>
                    </m:ctrlPr>
                  </m:sSubPr>
                  <m:e>
                    <m:r>
                      <w:rPr>
                        <w:rFonts w:ascii="Cambria Math"/>
                        <w:szCs w:val="24"/>
                      </w:rPr>
                      <m:t>f</m:t>
                    </m:r>
                  </m:e>
                  <m:sub>
                    <m:r>
                      <w:rPr>
                        <w:rFonts w:ascii="Cambria Math"/>
                        <w:szCs w:val="24"/>
                      </w:rPr>
                      <m:t>jd</m:t>
                    </m:r>
                  </m:sub>
                </m:sSub>
                <m:r>
                  <w:rPr>
                    <w:rFonts w:ascii="Cambria Math"/>
                    <w:szCs w:val="24"/>
                  </w:rPr>
                  <m:t>≤</m:t>
                </m:r>
                <m:nary>
                  <m:naryPr>
                    <m:chr m:val="∑"/>
                    <m:supHide m:val="1"/>
                    <m:ctrlPr>
                      <w:rPr>
                        <w:rFonts w:ascii="Cambria Math" w:hAnsi="Cambria Math"/>
                        <w:bCs/>
                        <w:i/>
                        <w:iCs/>
                        <w:szCs w:val="24"/>
                      </w:rPr>
                    </m:ctrlPr>
                  </m:naryPr>
                  <m:sub>
                    <m:r>
                      <w:rPr>
                        <w:rFonts w:ascii="Cambria Math"/>
                        <w:szCs w:val="24"/>
                      </w:rPr>
                      <m:t>m</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c</m:t>
                        </m:r>
                      </m:sub>
                    </m:sSub>
                  </m:sub>
                  <m:sup/>
                  <m:e>
                    <m:sSub>
                      <m:sSubPr>
                        <m:ctrlPr>
                          <w:rPr>
                            <w:rFonts w:ascii="Cambria Math" w:hAnsi="Cambria Math"/>
                            <w:bCs/>
                            <w:i/>
                            <w:iCs/>
                            <w:szCs w:val="24"/>
                          </w:rPr>
                        </m:ctrlPr>
                      </m:sSubPr>
                      <m:e>
                        <m:r>
                          <w:rPr>
                            <w:rFonts w:ascii="Cambria Math"/>
                            <w:szCs w:val="24"/>
                          </w:rPr>
                          <m:t>z</m:t>
                        </m:r>
                      </m:e>
                      <m:sub>
                        <m:r>
                          <w:rPr>
                            <w:rFonts w:ascii="Cambria Math"/>
                            <w:szCs w:val="24"/>
                          </w:rPr>
                          <m:t>jdjm</m:t>
                        </m:r>
                      </m:sub>
                    </m:sSub>
                    <m:r>
                      <w:rPr>
                        <w:rFonts w:ascii="Cambria Math"/>
                        <w:szCs w:val="24"/>
                      </w:rPr>
                      <m:t xml:space="preserve"> </m:t>
                    </m:r>
                  </m:e>
                </m:nary>
                <m:r>
                  <m:rPr>
                    <m:sty m:val="p"/>
                  </m:rPr>
                  <w:rPr>
                    <w:rFonts w:ascii="Cambria Math" w:hAnsi="Cambria Math" w:cs="Cambria Math"/>
                    <w:szCs w:val="24"/>
                  </w:rPr>
                  <m:t>∀</m:t>
                </m:r>
                <m:r>
                  <w:rPr>
                    <w:rFonts w:ascii="Cambria Math"/>
                    <w:szCs w:val="24"/>
                  </w:rPr>
                  <m:t>d</m:t>
                </m:r>
                <m:r>
                  <m:rPr>
                    <m:sty m:val="p"/>
                  </m:rPr>
                  <w:rPr>
                    <w:rFonts w:ascii="Cambria Math" w:hAnsi="Cambria Math" w:cs="Cambria Math"/>
                    <w:szCs w:val="24"/>
                  </w:rPr>
                  <m:t>∈</m:t>
                </m:r>
                <m:r>
                  <w:rPr>
                    <w:rFonts w:ascii="Cambria Math"/>
                    <w:szCs w:val="24"/>
                  </w:rPr>
                  <m:t>D</m:t>
                </m:r>
                <m:r>
                  <m:rPr>
                    <m:sty m:val="p"/>
                  </m:rPr>
                  <w:rPr>
                    <w:rFonts w:ascii="Cambria Math"/>
                    <w:szCs w:val="24"/>
                  </w:rPr>
                  <m:t>,</m:t>
                </m:r>
                <m:r>
                  <m:rPr>
                    <m:sty m:val="p"/>
                  </m:rPr>
                  <w:rPr>
                    <w:rFonts w:ascii="Cambria Math" w:hAnsi="Cambria Math" w:cs="Cambria Math"/>
                    <w:szCs w:val="24"/>
                  </w:rPr>
                  <m:t>∀</m:t>
                </m:r>
                <m:r>
                  <w:rPr>
                    <w:rFonts w:ascii="Cambria Math"/>
                    <w:szCs w:val="24"/>
                  </w:rPr>
                  <m:t xml:space="preserve"> j</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V</m:t>
                    </m:r>
                  </m:sub>
                </m:sSub>
              </m:oMath>
            </m:oMathPara>
          </w:p>
          <w:p w14:paraId="0B733A15" w14:textId="13125DDF" w:rsidR="00610479" w:rsidRDefault="00610479" w:rsidP="00F4252A">
            <w:pPr>
              <w:outlineLvl w:val="0"/>
              <w:rPr>
                <w:bCs/>
              </w:rPr>
            </w:pPr>
          </w:p>
        </w:tc>
        <w:tc>
          <w:tcPr>
            <w:tcW w:w="289" w:type="dxa"/>
          </w:tcPr>
          <w:p w14:paraId="5E87F48B" w14:textId="375254D9" w:rsidR="00610479" w:rsidRDefault="00610479" w:rsidP="00BF0C0C">
            <w:pPr>
              <w:jc w:val="center"/>
              <w:outlineLvl w:val="0"/>
              <w:rPr>
                <w:bCs/>
              </w:rPr>
            </w:pPr>
            <w:r>
              <w:rPr>
                <w:bCs/>
              </w:rPr>
              <w:t>(31)</w:t>
            </w:r>
          </w:p>
        </w:tc>
      </w:tr>
      <w:tr w:rsidR="00610479" w14:paraId="38ED1D3C" w14:textId="77777777" w:rsidTr="00DF140E">
        <w:tc>
          <w:tcPr>
            <w:tcW w:w="3964" w:type="dxa"/>
          </w:tcPr>
          <w:p w14:paraId="7E36CD90" w14:textId="77777777" w:rsidR="00610479" w:rsidRPr="00610479" w:rsidRDefault="00440B38" w:rsidP="00F4252A">
            <w:pPr>
              <w:outlineLvl w:val="0"/>
              <w:rPr>
                <w:bCs/>
                <w:iCs/>
                <w:szCs w:val="24"/>
              </w:rPr>
            </w:pPr>
            <m:oMathPara>
              <m:oMath>
                <m:sSub>
                  <m:sSubPr>
                    <m:ctrlPr>
                      <w:rPr>
                        <w:rFonts w:ascii="Cambria Math" w:hAnsi="Cambria Math"/>
                        <w:bCs/>
                        <w:i/>
                        <w:iCs/>
                        <w:szCs w:val="24"/>
                      </w:rPr>
                    </m:ctrlPr>
                  </m:sSubPr>
                  <m:e>
                    <m:r>
                      <w:rPr>
                        <w:rFonts w:ascii="Cambria Math"/>
                        <w:szCs w:val="24"/>
                      </w:rPr>
                      <m:t>f</m:t>
                    </m:r>
                  </m:e>
                  <m:sub>
                    <m:r>
                      <w:rPr>
                        <w:rFonts w:ascii="Cambria Math"/>
                        <w:szCs w:val="24"/>
                      </w:rPr>
                      <m:t>jd</m:t>
                    </m:r>
                  </m:sub>
                </m:sSub>
                <m:r>
                  <w:rPr>
                    <w:rFonts w:ascii="Cambria Math"/>
                    <w:szCs w:val="24"/>
                  </w:rPr>
                  <m:t>≥</m:t>
                </m:r>
                <m:sSub>
                  <m:sSubPr>
                    <m:ctrlPr>
                      <w:rPr>
                        <w:rFonts w:ascii="Cambria Math" w:hAnsi="Cambria Math"/>
                        <w:bCs/>
                        <w:i/>
                        <w:iCs/>
                        <w:szCs w:val="24"/>
                      </w:rPr>
                    </m:ctrlPr>
                  </m:sSubPr>
                  <m:e>
                    <m:r>
                      <w:rPr>
                        <w:rFonts w:ascii="Cambria Math"/>
                        <w:szCs w:val="24"/>
                      </w:rPr>
                      <m:t>z</m:t>
                    </m:r>
                  </m:e>
                  <m:sub>
                    <m:r>
                      <w:rPr>
                        <w:rFonts w:ascii="Cambria Math"/>
                        <w:szCs w:val="24"/>
                      </w:rPr>
                      <m:t>jdjk</m:t>
                    </m:r>
                  </m:sub>
                </m:sSub>
                <m:r>
                  <m:rPr>
                    <m:nor/>
                  </m:rPr>
                  <w:rPr>
                    <w:rFonts w:ascii="Cambria Math"/>
                    <w:bCs/>
                    <w:iCs/>
                    <w:szCs w:val="24"/>
                  </w:rPr>
                  <m:t xml:space="preserve">    </m:t>
                </m:r>
                <m:r>
                  <m:rPr>
                    <m:sty m:val="p"/>
                  </m:rPr>
                  <w:rPr>
                    <w:rFonts w:ascii="Cambria Math" w:hAnsi="Cambria Math" w:cs="Cambria Math"/>
                    <w:szCs w:val="24"/>
                  </w:rPr>
                  <m:t>∀</m:t>
                </m:r>
                <m:r>
                  <w:rPr>
                    <w:rFonts w:ascii="Cambria Math"/>
                    <w:szCs w:val="24"/>
                  </w:rPr>
                  <m:t>d</m:t>
                </m:r>
                <m:r>
                  <m:rPr>
                    <m:sty m:val="p"/>
                  </m:rPr>
                  <w:rPr>
                    <w:rFonts w:ascii="Cambria Math" w:hAnsi="Cambria Math" w:cs="Cambria Math"/>
                    <w:szCs w:val="24"/>
                  </w:rPr>
                  <m:t>∈</m:t>
                </m:r>
                <m:r>
                  <w:rPr>
                    <w:rFonts w:ascii="Cambria Math"/>
                    <w:szCs w:val="24"/>
                  </w:rPr>
                  <m:t>D</m:t>
                </m:r>
                <m:r>
                  <m:rPr>
                    <m:sty m:val="p"/>
                  </m:rPr>
                  <w:rPr>
                    <w:rFonts w:ascii="Cambria Math"/>
                    <w:szCs w:val="24"/>
                  </w:rPr>
                  <m:t>,</m:t>
                </m:r>
                <m:r>
                  <m:rPr>
                    <m:sty m:val="p"/>
                  </m:rPr>
                  <w:rPr>
                    <w:rFonts w:ascii="Cambria Math" w:hAnsi="Cambria Math" w:cs="Cambria Math"/>
                    <w:szCs w:val="24"/>
                  </w:rPr>
                  <m:t>∀</m:t>
                </m:r>
                <m:r>
                  <w:rPr>
                    <w:rFonts w:ascii="Cambria Math"/>
                    <w:szCs w:val="24"/>
                  </w:rPr>
                  <m:t xml:space="preserve"> j</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V</m:t>
                    </m:r>
                  </m:sub>
                </m:sSub>
                <m:r>
                  <w:rPr>
                    <w:rFonts w:ascii="Cambria Math"/>
                    <w:szCs w:val="24"/>
                  </w:rPr>
                  <m:t>,</m:t>
                </m:r>
                <m:r>
                  <w:rPr>
                    <w:rFonts w:ascii="Cambria Math" w:hAnsi="Cambria Math" w:cs="Cambria Math"/>
                    <w:szCs w:val="24"/>
                  </w:rPr>
                  <m:t>∀</m:t>
                </m:r>
                <m:r>
                  <w:rPr>
                    <w:rFonts w:ascii="Cambria Math"/>
                    <w:szCs w:val="24"/>
                  </w:rPr>
                  <m:t>k</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c</m:t>
                    </m:r>
                  </m:sub>
                </m:sSub>
                <m:r>
                  <m:rPr>
                    <m:nor/>
                  </m:rPr>
                  <w:rPr>
                    <w:rFonts w:ascii="Cambria Math"/>
                    <w:bCs/>
                    <w:iCs/>
                    <w:szCs w:val="24"/>
                  </w:rPr>
                  <m:t xml:space="preserve">  </m:t>
                </m:r>
              </m:oMath>
            </m:oMathPara>
          </w:p>
          <w:p w14:paraId="1DEC324D" w14:textId="2C306EE2" w:rsidR="00610479" w:rsidRPr="00610479" w:rsidRDefault="00610479" w:rsidP="00F4252A">
            <w:pPr>
              <w:outlineLvl w:val="0"/>
              <w:rPr>
                <w:bCs/>
              </w:rPr>
            </w:pPr>
          </w:p>
        </w:tc>
        <w:tc>
          <w:tcPr>
            <w:tcW w:w="289" w:type="dxa"/>
          </w:tcPr>
          <w:p w14:paraId="095264AE" w14:textId="71482D1F" w:rsidR="00610479" w:rsidRDefault="00610479" w:rsidP="00BF0C0C">
            <w:pPr>
              <w:jc w:val="center"/>
              <w:outlineLvl w:val="0"/>
              <w:rPr>
                <w:bCs/>
              </w:rPr>
            </w:pPr>
            <w:r>
              <w:rPr>
                <w:bCs/>
              </w:rPr>
              <w:t>(32)</w:t>
            </w:r>
          </w:p>
        </w:tc>
      </w:tr>
      <w:tr w:rsidR="00610479" w14:paraId="5EDAE801" w14:textId="77777777" w:rsidTr="00DF140E">
        <w:tc>
          <w:tcPr>
            <w:tcW w:w="3964" w:type="dxa"/>
          </w:tcPr>
          <w:p w14:paraId="5D9AB8DA" w14:textId="77777777" w:rsidR="00610479" w:rsidRPr="00610479" w:rsidRDefault="00440B38" w:rsidP="00F4252A">
            <w:pPr>
              <w:outlineLvl w:val="0"/>
              <w:rPr>
                <w:bCs/>
                <w:iCs/>
                <w:szCs w:val="24"/>
              </w:rPr>
            </w:pPr>
            <m:oMathPara>
              <m:oMath>
                <m:nary>
                  <m:naryPr>
                    <m:chr m:val="∑"/>
                    <m:supHide m:val="1"/>
                    <m:ctrlPr>
                      <w:rPr>
                        <w:rFonts w:ascii="Cambria Math" w:hAnsi="Cambria Math"/>
                        <w:bCs/>
                        <w:i/>
                        <w:iCs/>
                        <w:szCs w:val="24"/>
                      </w:rPr>
                    </m:ctrlPr>
                  </m:naryPr>
                  <m:sub>
                    <m:eqArr>
                      <m:eqArrPr>
                        <m:ctrlPr>
                          <w:rPr>
                            <w:rFonts w:ascii="Cambria Math" w:hAnsi="Cambria Math"/>
                            <w:bCs/>
                            <w:i/>
                            <w:iCs/>
                            <w:szCs w:val="24"/>
                          </w:rPr>
                        </m:ctrlPr>
                      </m:eqArrPr>
                      <m:e>
                        <m:r>
                          <w:rPr>
                            <w:rFonts w:ascii="Cambria Math"/>
                            <w:szCs w:val="24"/>
                          </w:rPr>
                          <m:t>&amp;k</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1</m:t>
                            </m:r>
                          </m:sub>
                        </m:sSub>
                      </m:e>
                      <m:e>
                        <m:r>
                          <w:rPr>
                            <w:rFonts w:ascii="Cambria Math"/>
                            <w:szCs w:val="24"/>
                          </w:rPr>
                          <m:t>&amp;k</m:t>
                        </m:r>
                        <m:r>
                          <w:rPr>
                            <w:rFonts w:ascii="Cambria Math"/>
                            <w:szCs w:val="24"/>
                          </w:rPr>
                          <m:t>≠</m:t>
                        </m:r>
                        <m:r>
                          <w:rPr>
                            <w:rFonts w:ascii="Cambria Math"/>
                            <w:szCs w:val="24"/>
                          </w:rPr>
                          <m:t>i</m:t>
                        </m:r>
                      </m:e>
                    </m:eqArr>
                  </m:sub>
                  <m:sup/>
                  <m:e>
                    <m:sSub>
                      <m:sSubPr>
                        <m:ctrlPr>
                          <w:rPr>
                            <w:rFonts w:ascii="Cambria Math" w:hAnsi="Cambria Math"/>
                            <w:bCs/>
                            <w:i/>
                            <w:iCs/>
                            <w:szCs w:val="24"/>
                          </w:rPr>
                        </m:ctrlPr>
                      </m:sSubPr>
                      <m:e>
                        <m:r>
                          <w:rPr>
                            <w:rFonts w:ascii="Cambria Math"/>
                            <w:szCs w:val="24"/>
                          </w:rPr>
                          <m:t>x</m:t>
                        </m:r>
                      </m:e>
                      <m:sub>
                        <m:r>
                          <w:rPr>
                            <w:rFonts w:ascii="Cambria Math"/>
                            <w:szCs w:val="24"/>
                          </w:rPr>
                          <m:t>dki</m:t>
                        </m:r>
                      </m:sub>
                    </m:sSub>
                  </m:e>
                </m:nary>
                <m:r>
                  <w:rPr>
                    <w:rFonts w:ascii="Cambria Math"/>
                    <w:szCs w:val="24"/>
                  </w:rPr>
                  <m:t>+</m:t>
                </m:r>
                <m:nary>
                  <m:naryPr>
                    <m:chr m:val="∑"/>
                    <m:supHide m:val="1"/>
                    <m:ctrlPr>
                      <w:rPr>
                        <w:rFonts w:ascii="Cambria Math" w:hAnsi="Cambria Math"/>
                        <w:bCs/>
                        <w:i/>
                        <w:iCs/>
                        <w:szCs w:val="24"/>
                      </w:rPr>
                    </m:ctrlPr>
                  </m:naryPr>
                  <m:sub>
                    <m:r>
                      <w:rPr>
                        <w:rFonts w:ascii="Cambria Math"/>
                        <w:szCs w:val="24"/>
                      </w:rPr>
                      <m:t>j</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V</m:t>
                        </m:r>
                      </m:sub>
                    </m:sSub>
                  </m:sub>
                  <m:sup/>
                  <m:e>
                    <m:nary>
                      <m:naryPr>
                        <m:chr m:val="∑"/>
                        <m:supHide m:val="1"/>
                        <m:ctrlPr>
                          <w:rPr>
                            <w:rFonts w:ascii="Cambria Math" w:hAnsi="Cambria Math"/>
                            <w:bCs/>
                            <w:i/>
                            <w:iCs/>
                            <w:szCs w:val="24"/>
                          </w:rPr>
                        </m:ctrlPr>
                      </m:naryPr>
                      <m:sub>
                        <m:r>
                          <w:rPr>
                            <w:rFonts w:ascii="Cambria Math"/>
                            <w:szCs w:val="24"/>
                          </w:rPr>
                          <m:t>m</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c</m:t>
                            </m:r>
                          </m:sub>
                        </m:sSub>
                      </m:sub>
                      <m:sup/>
                      <m:e>
                        <m:sSub>
                          <m:sSubPr>
                            <m:ctrlPr>
                              <w:rPr>
                                <w:rFonts w:ascii="Cambria Math" w:hAnsi="Cambria Math"/>
                                <w:bCs/>
                                <w:i/>
                                <w:iCs/>
                                <w:szCs w:val="24"/>
                              </w:rPr>
                            </m:ctrlPr>
                          </m:sSubPr>
                          <m:e>
                            <m:r>
                              <w:rPr>
                                <w:rFonts w:ascii="Cambria Math"/>
                                <w:szCs w:val="24"/>
                              </w:rPr>
                              <m:t>z</m:t>
                            </m:r>
                          </m:e>
                          <m:sub>
                            <m:r>
                              <w:rPr>
                                <w:rFonts w:ascii="Cambria Math"/>
                                <w:szCs w:val="24"/>
                              </w:rPr>
                              <m:t>jdmi</m:t>
                            </m:r>
                          </m:sub>
                        </m:sSub>
                      </m:e>
                    </m:nary>
                  </m:e>
                </m:nary>
                <m:r>
                  <w:rPr>
                    <w:rFonts w:ascii="Cambria Math"/>
                    <w:szCs w:val="24"/>
                  </w:rPr>
                  <m:t>=</m:t>
                </m:r>
                <m:nary>
                  <m:naryPr>
                    <m:chr m:val="∑"/>
                    <m:supHide m:val="1"/>
                    <m:ctrlPr>
                      <w:rPr>
                        <w:rFonts w:ascii="Cambria Math" w:hAnsi="Cambria Math"/>
                        <w:bCs/>
                        <w:i/>
                        <w:iCs/>
                        <w:szCs w:val="24"/>
                      </w:rPr>
                    </m:ctrlPr>
                  </m:naryPr>
                  <m:sub>
                    <m:eqArr>
                      <m:eqArrPr>
                        <m:ctrlPr>
                          <w:rPr>
                            <w:rFonts w:ascii="Cambria Math" w:hAnsi="Cambria Math"/>
                            <w:bCs/>
                            <w:i/>
                            <w:iCs/>
                            <w:szCs w:val="24"/>
                          </w:rPr>
                        </m:ctrlPr>
                      </m:eqArrPr>
                      <m:e>
                        <m:r>
                          <w:rPr>
                            <w:rFonts w:ascii="Cambria Math"/>
                            <w:szCs w:val="24"/>
                          </w:rPr>
                          <m:t>&amp;k</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1</m:t>
                            </m:r>
                          </m:sub>
                        </m:sSub>
                      </m:e>
                      <m:e>
                        <m:r>
                          <w:rPr>
                            <w:rFonts w:ascii="Cambria Math"/>
                            <w:szCs w:val="24"/>
                          </w:rPr>
                          <m:t>&amp;k</m:t>
                        </m:r>
                        <m:r>
                          <w:rPr>
                            <w:rFonts w:ascii="Cambria Math"/>
                            <w:szCs w:val="24"/>
                          </w:rPr>
                          <m:t>≠</m:t>
                        </m:r>
                        <m:r>
                          <w:rPr>
                            <w:rFonts w:ascii="Cambria Math"/>
                            <w:szCs w:val="24"/>
                          </w:rPr>
                          <m:t>i</m:t>
                        </m:r>
                      </m:e>
                    </m:eqArr>
                  </m:sub>
                  <m:sup/>
                  <m:e>
                    <m:sSub>
                      <m:sSubPr>
                        <m:ctrlPr>
                          <w:rPr>
                            <w:rFonts w:ascii="Cambria Math" w:hAnsi="Cambria Math"/>
                            <w:bCs/>
                            <w:i/>
                            <w:iCs/>
                            <w:szCs w:val="24"/>
                          </w:rPr>
                        </m:ctrlPr>
                      </m:sSubPr>
                      <m:e>
                        <m:r>
                          <w:rPr>
                            <w:rFonts w:ascii="Cambria Math"/>
                            <w:szCs w:val="24"/>
                          </w:rPr>
                          <m:t>x</m:t>
                        </m:r>
                      </m:e>
                      <m:sub>
                        <m:r>
                          <w:rPr>
                            <w:rFonts w:ascii="Cambria Math"/>
                            <w:szCs w:val="24"/>
                          </w:rPr>
                          <m:t>dik</m:t>
                        </m:r>
                      </m:sub>
                    </m:sSub>
                  </m:e>
                </m:nary>
                <m:r>
                  <w:rPr>
                    <w:rFonts w:ascii="Cambria Math"/>
                    <w:szCs w:val="24"/>
                  </w:rPr>
                  <m:t>+</m:t>
                </m:r>
                <m:nary>
                  <m:naryPr>
                    <m:chr m:val="∑"/>
                    <m:supHide m:val="1"/>
                    <m:ctrlPr>
                      <w:rPr>
                        <w:rFonts w:ascii="Cambria Math" w:hAnsi="Cambria Math"/>
                        <w:bCs/>
                        <w:i/>
                        <w:iCs/>
                        <w:szCs w:val="24"/>
                      </w:rPr>
                    </m:ctrlPr>
                  </m:naryPr>
                  <m:sub>
                    <m:r>
                      <w:rPr>
                        <w:rFonts w:ascii="Cambria Math"/>
                        <w:szCs w:val="24"/>
                      </w:rPr>
                      <m:t>m</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c</m:t>
                        </m:r>
                      </m:sub>
                    </m:sSub>
                  </m:sub>
                  <m:sup/>
                  <m:e>
                    <m:sSub>
                      <m:sSubPr>
                        <m:ctrlPr>
                          <w:rPr>
                            <w:rFonts w:ascii="Cambria Math" w:hAnsi="Cambria Math"/>
                            <w:bCs/>
                            <w:i/>
                            <w:iCs/>
                            <w:szCs w:val="24"/>
                          </w:rPr>
                        </m:ctrlPr>
                      </m:sSubPr>
                      <m:e>
                        <m:r>
                          <w:rPr>
                            <w:rFonts w:ascii="Cambria Math"/>
                            <w:szCs w:val="24"/>
                          </w:rPr>
                          <m:t>z</m:t>
                        </m:r>
                      </m:e>
                      <m:sub>
                        <m:r>
                          <w:rPr>
                            <w:rFonts w:ascii="Cambria Math"/>
                            <w:szCs w:val="24"/>
                          </w:rPr>
                          <m:t>idim</m:t>
                        </m:r>
                      </m:sub>
                    </m:sSub>
                  </m:e>
                </m:nary>
              </m:oMath>
            </m:oMathPara>
          </w:p>
          <w:p w14:paraId="1DF00865" w14:textId="77777777" w:rsidR="00610479" w:rsidRPr="00610479" w:rsidRDefault="00610479" w:rsidP="00F4252A">
            <w:pPr>
              <w:outlineLvl w:val="0"/>
              <w:rPr>
                <w:bCs/>
                <w:iCs/>
                <w:szCs w:val="24"/>
              </w:rPr>
            </w:pPr>
            <m:oMathPara>
              <m:oMath>
                <m:r>
                  <m:rPr>
                    <m:sty m:val="p"/>
                  </m:rPr>
                  <w:rPr>
                    <w:rFonts w:ascii="Cambria Math" w:hAnsi="Cambria Math" w:cs="Cambria Math"/>
                    <w:szCs w:val="24"/>
                  </w:rPr>
                  <m:t>∀</m:t>
                </m:r>
                <m:r>
                  <w:rPr>
                    <w:rFonts w:ascii="Cambria Math"/>
                    <w:szCs w:val="24"/>
                  </w:rPr>
                  <m:t>d</m:t>
                </m:r>
                <m:r>
                  <m:rPr>
                    <m:sty m:val="p"/>
                  </m:rPr>
                  <w:rPr>
                    <w:rFonts w:ascii="Cambria Math" w:hAnsi="Cambria Math" w:cs="Cambria Math"/>
                    <w:szCs w:val="24"/>
                  </w:rPr>
                  <m:t>∈</m:t>
                </m:r>
                <m:r>
                  <w:rPr>
                    <w:rFonts w:ascii="Cambria Math"/>
                    <w:szCs w:val="24"/>
                  </w:rPr>
                  <m:t>D</m:t>
                </m:r>
                <m:r>
                  <m:rPr>
                    <m:sty m:val="p"/>
                  </m:rPr>
                  <w:rPr>
                    <w:rFonts w:ascii="Cambria Math"/>
                    <w:szCs w:val="24"/>
                  </w:rPr>
                  <m:t>,</m:t>
                </m:r>
                <m:r>
                  <m:rPr>
                    <m:sty m:val="p"/>
                  </m:rPr>
                  <w:rPr>
                    <w:rFonts w:ascii="Cambria Math" w:hAnsi="Cambria Math" w:cs="Cambria Math"/>
                    <w:szCs w:val="24"/>
                  </w:rPr>
                  <m:t>∀</m:t>
                </m:r>
                <m:r>
                  <w:rPr>
                    <w:rFonts w:ascii="Cambria Math"/>
                    <w:szCs w:val="24"/>
                  </w:rPr>
                  <m:t xml:space="preserve"> i</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V</m:t>
                    </m:r>
                  </m:sub>
                </m:sSub>
              </m:oMath>
            </m:oMathPara>
          </w:p>
          <w:p w14:paraId="7B875F35" w14:textId="76D2D8DE" w:rsidR="00610479" w:rsidRDefault="00610479" w:rsidP="00F4252A">
            <w:pPr>
              <w:outlineLvl w:val="0"/>
              <w:rPr>
                <w:bCs/>
              </w:rPr>
            </w:pPr>
          </w:p>
        </w:tc>
        <w:tc>
          <w:tcPr>
            <w:tcW w:w="289" w:type="dxa"/>
          </w:tcPr>
          <w:p w14:paraId="135C8159" w14:textId="0B48CB8D" w:rsidR="00610479" w:rsidRDefault="00610479" w:rsidP="00BF0C0C">
            <w:pPr>
              <w:jc w:val="center"/>
              <w:outlineLvl w:val="0"/>
              <w:rPr>
                <w:bCs/>
              </w:rPr>
            </w:pPr>
            <w:r>
              <w:rPr>
                <w:bCs/>
              </w:rPr>
              <w:t>(33)</w:t>
            </w:r>
          </w:p>
        </w:tc>
      </w:tr>
      <w:tr w:rsidR="00610479" w14:paraId="5A2778E3" w14:textId="77777777" w:rsidTr="00DF140E">
        <w:tc>
          <w:tcPr>
            <w:tcW w:w="3964" w:type="dxa"/>
          </w:tcPr>
          <w:p w14:paraId="3AEC33B6" w14:textId="77777777" w:rsidR="00610479" w:rsidRPr="00610479" w:rsidRDefault="00440B38" w:rsidP="00F4252A">
            <w:pPr>
              <w:outlineLvl w:val="0"/>
              <w:rPr>
                <w:bCs/>
                <w:iCs/>
                <w:szCs w:val="24"/>
              </w:rPr>
            </w:pPr>
            <m:oMathPara>
              <m:oMath>
                <m:sSub>
                  <m:sSubPr>
                    <m:ctrlPr>
                      <w:rPr>
                        <w:rFonts w:ascii="Cambria Math" w:hAnsi="Cambria Math"/>
                        <w:bCs/>
                        <w:i/>
                        <w:iCs/>
                        <w:szCs w:val="24"/>
                      </w:rPr>
                    </m:ctrlPr>
                  </m:sSubPr>
                  <m:e>
                    <m:r>
                      <w:rPr>
                        <w:rFonts w:ascii="Cambria Math"/>
                        <w:szCs w:val="24"/>
                      </w:rPr>
                      <m:t>x</m:t>
                    </m:r>
                  </m:e>
                  <m:sub>
                    <m:r>
                      <w:rPr>
                        <w:rFonts w:ascii="Cambria Math"/>
                        <w:szCs w:val="24"/>
                      </w:rPr>
                      <m:t>dij</m:t>
                    </m:r>
                  </m:sub>
                </m:sSub>
                <m:r>
                  <w:rPr>
                    <w:rFonts w:ascii="Cambria Math"/>
                    <w:szCs w:val="24"/>
                  </w:rPr>
                  <m:t>≤</m:t>
                </m:r>
                <m:sSub>
                  <m:sSubPr>
                    <m:ctrlPr>
                      <w:rPr>
                        <w:rFonts w:ascii="Cambria Math" w:hAnsi="Cambria Math"/>
                        <w:bCs/>
                        <w:i/>
                        <w:iCs/>
                        <w:szCs w:val="24"/>
                      </w:rPr>
                    </m:ctrlPr>
                  </m:sSubPr>
                  <m:e>
                    <m:r>
                      <w:rPr>
                        <w:rFonts w:ascii="Cambria Math"/>
                        <w:szCs w:val="24"/>
                      </w:rPr>
                      <m:t>y</m:t>
                    </m:r>
                  </m:e>
                  <m:sub>
                    <m:r>
                      <w:rPr>
                        <w:rFonts w:ascii="Cambria Math"/>
                        <w:szCs w:val="24"/>
                      </w:rPr>
                      <m:t>ij</m:t>
                    </m:r>
                  </m:sub>
                </m:sSub>
                <m:r>
                  <m:rPr>
                    <m:nor/>
                  </m:rPr>
                  <w:rPr>
                    <w:rFonts w:ascii="Cambria Math"/>
                    <w:bCs/>
                    <w:iCs/>
                    <w:szCs w:val="24"/>
                  </w:rPr>
                  <m:t xml:space="preserve">  </m:t>
                </m:r>
                <m:r>
                  <m:rPr>
                    <m:sty m:val="p"/>
                  </m:rPr>
                  <w:rPr>
                    <w:rFonts w:ascii="Cambria Math" w:hAnsi="Cambria Math" w:cs="Cambria Math"/>
                    <w:szCs w:val="24"/>
                  </w:rPr>
                  <m:t>∀</m:t>
                </m:r>
                <m:r>
                  <w:rPr>
                    <w:rFonts w:ascii="Cambria Math"/>
                    <w:szCs w:val="24"/>
                  </w:rPr>
                  <m:t>d</m:t>
                </m:r>
                <m:r>
                  <m:rPr>
                    <m:sty m:val="p"/>
                  </m:rPr>
                  <w:rPr>
                    <w:rFonts w:ascii="Cambria Math" w:hAnsi="Cambria Math" w:cs="Cambria Math"/>
                    <w:szCs w:val="24"/>
                  </w:rPr>
                  <m:t>∈</m:t>
                </m:r>
                <m:r>
                  <w:rPr>
                    <w:rFonts w:ascii="Cambria Math"/>
                    <w:szCs w:val="24"/>
                  </w:rPr>
                  <m:t>D</m:t>
                </m:r>
                <m:r>
                  <m:rPr>
                    <m:sty m:val="p"/>
                  </m:rPr>
                  <w:rPr>
                    <w:rFonts w:ascii="Cambria Math"/>
                    <w:szCs w:val="24"/>
                  </w:rPr>
                  <m:t>,</m:t>
                </m:r>
                <m:r>
                  <m:rPr>
                    <m:sty m:val="p"/>
                  </m:rPr>
                  <w:rPr>
                    <w:rFonts w:ascii="Cambria Math" w:hAnsi="Cambria Math" w:cs="Cambria Math"/>
                    <w:szCs w:val="24"/>
                  </w:rPr>
                  <m:t>∀</m:t>
                </m:r>
                <m:r>
                  <w:rPr>
                    <w:rFonts w:ascii="Cambria Math"/>
                    <w:szCs w:val="24"/>
                  </w:rPr>
                  <m:t xml:space="preserve"> i</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1</m:t>
                    </m:r>
                  </m:sub>
                </m:sSub>
                <m:r>
                  <w:rPr>
                    <w:rFonts w:ascii="Cambria Math"/>
                    <w:szCs w:val="24"/>
                  </w:rPr>
                  <m:t xml:space="preserve">, </m:t>
                </m:r>
                <m:r>
                  <w:rPr>
                    <w:rFonts w:ascii="Cambria Math" w:hAnsi="Cambria Math" w:cs="Cambria Math"/>
                    <w:szCs w:val="24"/>
                  </w:rPr>
                  <m:t>∀</m:t>
                </m:r>
                <m:r>
                  <w:rPr>
                    <w:rFonts w:ascii="Cambria Math"/>
                    <w:szCs w:val="24"/>
                  </w:rPr>
                  <m:t>j</m:t>
                </m:r>
                <m:r>
                  <w:rPr>
                    <w:rFonts w:ascii="Cambria Math" w:hAnsi="Cambria Math" w:cs="Cambria Math"/>
                    <w:szCs w:val="24"/>
                  </w:rPr>
                  <m:t>∈</m:t>
                </m:r>
                <m:d>
                  <m:dPr>
                    <m:begChr m:val="{"/>
                    <m:endChr m:val=""/>
                    <m:ctrlPr>
                      <w:rPr>
                        <w:rFonts w:ascii="Cambria Math" w:hAnsi="Cambria Math"/>
                        <w:bCs/>
                        <w:i/>
                        <w:iCs/>
                        <w:szCs w:val="24"/>
                      </w:rPr>
                    </m:ctrlPr>
                  </m:dPr>
                  <m:e>
                    <m:sSub>
                      <m:sSubPr>
                        <m:ctrlPr>
                          <w:rPr>
                            <w:rFonts w:ascii="Cambria Math" w:hAnsi="Cambria Math"/>
                            <w:bCs/>
                            <w:i/>
                            <w:iCs/>
                            <w:szCs w:val="24"/>
                          </w:rPr>
                        </m:ctrlPr>
                      </m:sSubPr>
                      <m:e>
                        <m:r>
                          <w:rPr>
                            <w:rFonts w:ascii="Cambria Math"/>
                            <w:szCs w:val="24"/>
                          </w:rPr>
                          <m:t>N</m:t>
                        </m:r>
                      </m:e>
                      <m:sub>
                        <m:r>
                          <w:rPr>
                            <w:rFonts w:ascii="Cambria Math"/>
                            <w:szCs w:val="24"/>
                          </w:rPr>
                          <m:t>1</m:t>
                        </m:r>
                      </m:sub>
                    </m:sSub>
                    <m:r>
                      <w:rPr>
                        <w:rFonts w:ascii="Cambria Math"/>
                        <w:szCs w:val="24"/>
                      </w:rPr>
                      <m:t>:j</m:t>
                    </m:r>
                    <m:r>
                      <w:rPr>
                        <w:rFonts w:ascii="Cambria Math"/>
                        <w:szCs w:val="24"/>
                      </w:rPr>
                      <m:t>≠</m:t>
                    </m:r>
                  </m:e>
                </m:d>
                <m:d>
                  <m:dPr>
                    <m:begChr m:val=""/>
                    <m:endChr m:val="}"/>
                    <m:ctrlPr>
                      <w:rPr>
                        <w:rFonts w:ascii="Cambria Math" w:hAnsi="Cambria Math"/>
                        <w:bCs/>
                        <w:i/>
                        <w:iCs/>
                        <w:szCs w:val="24"/>
                      </w:rPr>
                    </m:ctrlPr>
                  </m:dPr>
                  <m:e>
                    <m:r>
                      <w:rPr>
                        <w:rFonts w:ascii="Cambria Math"/>
                        <w:szCs w:val="24"/>
                      </w:rPr>
                      <m:t>i</m:t>
                    </m:r>
                  </m:e>
                </m:d>
              </m:oMath>
            </m:oMathPara>
          </w:p>
          <w:p w14:paraId="0F0362CE" w14:textId="16F43C5A" w:rsidR="00610479" w:rsidRDefault="00610479" w:rsidP="00F4252A">
            <w:pPr>
              <w:outlineLvl w:val="0"/>
              <w:rPr>
                <w:bCs/>
              </w:rPr>
            </w:pPr>
          </w:p>
        </w:tc>
        <w:tc>
          <w:tcPr>
            <w:tcW w:w="289" w:type="dxa"/>
          </w:tcPr>
          <w:p w14:paraId="0FF236A8" w14:textId="32BA1A11" w:rsidR="00610479" w:rsidRDefault="00610479" w:rsidP="00BF0C0C">
            <w:pPr>
              <w:jc w:val="center"/>
              <w:outlineLvl w:val="0"/>
              <w:rPr>
                <w:bCs/>
              </w:rPr>
            </w:pPr>
            <w:r>
              <w:rPr>
                <w:bCs/>
              </w:rPr>
              <w:t>(34)</w:t>
            </w:r>
          </w:p>
        </w:tc>
      </w:tr>
      <w:tr w:rsidR="00610479" w14:paraId="5992C4EE" w14:textId="77777777" w:rsidTr="00DF140E">
        <w:tc>
          <w:tcPr>
            <w:tcW w:w="3964" w:type="dxa"/>
          </w:tcPr>
          <w:p w14:paraId="16C8070B" w14:textId="77777777" w:rsidR="00610479" w:rsidRPr="00610479" w:rsidRDefault="00440B38" w:rsidP="00F4252A">
            <w:pPr>
              <w:outlineLvl w:val="0"/>
              <w:rPr>
                <w:bCs/>
                <w:iCs/>
                <w:szCs w:val="24"/>
              </w:rPr>
            </w:pPr>
            <m:oMathPara>
              <m:oMath>
                <m:nary>
                  <m:naryPr>
                    <m:chr m:val="∑"/>
                    <m:supHide m:val="1"/>
                    <m:ctrlPr>
                      <w:rPr>
                        <w:rFonts w:ascii="Cambria Math" w:hAnsi="Cambria Math"/>
                        <w:bCs/>
                        <w:i/>
                        <w:iCs/>
                        <w:szCs w:val="24"/>
                      </w:rPr>
                    </m:ctrlPr>
                  </m:naryPr>
                  <m:sub>
                    <m:r>
                      <w:rPr>
                        <w:rFonts w:ascii="Cambria Math"/>
                        <w:szCs w:val="24"/>
                      </w:rPr>
                      <m:t>k</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1</m:t>
                        </m:r>
                      </m:sub>
                    </m:sSub>
                  </m:sub>
                  <m:sup/>
                  <m:e>
                    <m:sSub>
                      <m:sSubPr>
                        <m:ctrlPr>
                          <w:rPr>
                            <w:rFonts w:ascii="Cambria Math" w:hAnsi="Cambria Math"/>
                            <w:bCs/>
                            <w:i/>
                            <w:iCs/>
                            <w:szCs w:val="24"/>
                          </w:rPr>
                        </m:ctrlPr>
                      </m:sSubPr>
                      <m:e>
                        <m:r>
                          <w:rPr>
                            <w:rFonts w:ascii="Cambria Math"/>
                            <w:szCs w:val="24"/>
                          </w:rPr>
                          <m:t>y</m:t>
                        </m:r>
                      </m:e>
                      <m:sub>
                        <m:r>
                          <w:rPr>
                            <w:rFonts w:ascii="Cambria Math"/>
                            <w:szCs w:val="24"/>
                          </w:rPr>
                          <m:t>ki</m:t>
                        </m:r>
                      </m:sub>
                    </m:sSub>
                    <m:r>
                      <w:rPr>
                        <w:rFonts w:ascii="Cambria Math"/>
                        <w:szCs w:val="24"/>
                      </w:rPr>
                      <m:t xml:space="preserve"> </m:t>
                    </m:r>
                  </m:e>
                </m:nary>
                <m:r>
                  <w:rPr>
                    <w:rFonts w:ascii="Cambria Math"/>
                    <w:szCs w:val="24"/>
                  </w:rPr>
                  <m:t>≥</m:t>
                </m:r>
                <m:sSub>
                  <m:sSubPr>
                    <m:ctrlPr>
                      <w:rPr>
                        <w:rFonts w:ascii="Cambria Math" w:hAnsi="Cambria Math"/>
                        <w:bCs/>
                        <w:i/>
                        <w:iCs/>
                        <w:szCs w:val="24"/>
                      </w:rPr>
                    </m:ctrlPr>
                  </m:sSubPr>
                  <m:e>
                    <m:r>
                      <w:rPr>
                        <w:rFonts w:ascii="Cambria Math"/>
                        <w:szCs w:val="24"/>
                      </w:rPr>
                      <m:t>b</m:t>
                    </m:r>
                  </m:e>
                  <m:sub>
                    <m:r>
                      <w:rPr>
                        <w:rFonts w:ascii="Cambria Math"/>
                        <w:szCs w:val="24"/>
                      </w:rPr>
                      <m:t>ijd</m:t>
                    </m:r>
                  </m:sub>
                </m:sSub>
                <m:r>
                  <m:rPr>
                    <m:nor/>
                  </m:rPr>
                  <w:rPr>
                    <w:rFonts w:ascii="Cambria Math"/>
                    <w:bCs/>
                    <w:iCs/>
                    <w:szCs w:val="24"/>
                  </w:rPr>
                  <m:t xml:space="preserve"> </m:t>
                </m:r>
                <m:r>
                  <m:rPr>
                    <m:sty m:val="p"/>
                  </m:rPr>
                  <w:rPr>
                    <w:rFonts w:ascii="Cambria Math" w:hAnsi="Cambria Math" w:cs="Cambria Math"/>
                    <w:szCs w:val="24"/>
                  </w:rPr>
                  <m:t>∀</m:t>
                </m:r>
                <m:r>
                  <w:rPr>
                    <w:rFonts w:ascii="Cambria Math"/>
                    <w:szCs w:val="24"/>
                  </w:rPr>
                  <m:t>d</m:t>
                </m:r>
                <m:r>
                  <m:rPr>
                    <m:sty m:val="p"/>
                  </m:rPr>
                  <w:rPr>
                    <w:rFonts w:ascii="Cambria Math" w:hAnsi="Cambria Math" w:cs="Cambria Math"/>
                    <w:szCs w:val="24"/>
                  </w:rPr>
                  <m:t>∈</m:t>
                </m:r>
                <m:r>
                  <w:rPr>
                    <w:rFonts w:ascii="Cambria Math"/>
                    <w:szCs w:val="24"/>
                  </w:rPr>
                  <m:t>D</m:t>
                </m:r>
                <m:r>
                  <m:rPr>
                    <m:sty m:val="p"/>
                  </m:rPr>
                  <w:rPr>
                    <w:rFonts w:ascii="Cambria Math"/>
                    <w:szCs w:val="24"/>
                  </w:rPr>
                  <m:t>,</m:t>
                </m:r>
                <m:r>
                  <m:rPr>
                    <m:sty m:val="p"/>
                  </m:rPr>
                  <w:rPr>
                    <w:rFonts w:ascii="Cambria Math" w:hAnsi="Cambria Math" w:cs="Cambria Math"/>
                    <w:szCs w:val="24"/>
                  </w:rPr>
                  <m:t>∀</m:t>
                </m:r>
                <m:r>
                  <w:rPr>
                    <w:rFonts w:ascii="Cambria Math"/>
                    <w:szCs w:val="24"/>
                  </w:rPr>
                  <m:t xml:space="preserve"> i</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V</m:t>
                    </m:r>
                  </m:sub>
                </m:sSub>
                <m:r>
                  <w:rPr>
                    <w:rFonts w:ascii="Cambria Math"/>
                    <w:szCs w:val="24"/>
                  </w:rPr>
                  <m:t>,</m:t>
                </m:r>
                <m:r>
                  <w:rPr>
                    <w:rFonts w:ascii="Cambria Math" w:hAnsi="Cambria Math" w:cs="Cambria Math"/>
                    <w:szCs w:val="24"/>
                  </w:rPr>
                  <m:t>∀</m:t>
                </m:r>
                <m:r>
                  <w:rPr>
                    <w:rFonts w:ascii="Cambria Math"/>
                    <w:szCs w:val="24"/>
                  </w:rPr>
                  <m:t xml:space="preserve"> j</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V</m:t>
                    </m:r>
                  </m:sub>
                </m:sSub>
                <m:r>
                  <m:rPr>
                    <m:nor/>
                  </m:rPr>
                  <w:rPr>
                    <w:rFonts w:ascii="Cambria Math"/>
                    <w:bCs/>
                    <w:iCs/>
                    <w:szCs w:val="24"/>
                  </w:rPr>
                  <m:t xml:space="preserve">  </m:t>
                </m:r>
              </m:oMath>
            </m:oMathPara>
          </w:p>
          <w:p w14:paraId="37557C99" w14:textId="5146A3A3" w:rsidR="00610479" w:rsidRDefault="00610479" w:rsidP="00F4252A">
            <w:pPr>
              <w:outlineLvl w:val="0"/>
              <w:rPr>
                <w:bCs/>
              </w:rPr>
            </w:pPr>
          </w:p>
        </w:tc>
        <w:tc>
          <w:tcPr>
            <w:tcW w:w="289" w:type="dxa"/>
          </w:tcPr>
          <w:p w14:paraId="6599D524" w14:textId="04A65075" w:rsidR="00610479" w:rsidRDefault="00610479" w:rsidP="00BF0C0C">
            <w:pPr>
              <w:jc w:val="center"/>
              <w:outlineLvl w:val="0"/>
              <w:rPr>
                <w:bCs/>
              </w:rPr>
            </w:pPr>
            <w:r>
              <w:rPr>
                <w:bCs/>
              </w:rPr>
              <w:t>(35)</w:t>
            </w:r>
          </w:p>
        </w:tc>
      </w:tr>
      <w:tr w:rsidR="00610479" w14:paraId="52EDB76E" w14:textId="77777777" w:rsidTr="00DF140E">
        <w:tc>
          <w:tcPr>
            <w:tcW w:w="3964" w:type="dxa"/>
          </w:tcPr>
          <w:p w14:paraId="5E88AB98" w14:textId="77777777" w:rsidR="00610479" w:rsidRPr="00610479" w:rsidRDefault="00440B38" w:rsidP="00F4252A">
            <w:pPr>
              <w:outlineLvl w:val="0"/>
              <w:rPr>
                <w:bCs/>
                <w:iCs/>
                <w:szCs w:val="24"/>
              </w:rPr>
            </w:pPr>
            <m:oMathPara>
              <m:oMath>
                <m:sSub>
                  <m:sSubPr>
                    <m:ctrlPr>
                      <w:rPr>
                        <w:rFonts w:ascii="Cambria Math" w:hAnsi="Cambria Math"/>
                        <w:bCs/>
                        <w:i/>
                        <w:iCs/>
                        <w:szCs w:val="24"/>
                      </w:rPr>
                    </m:ctrlPr>
                  </m:sSubPr>
                  <m:e>
                    <m:r>
                      <w:rPr>
                        <w:rFonts w:ascii="Cambria Math"/>
                        <w:szCs w:val="24"/>
                      </w:rPr>
                      <m:t>y</m:t>
                    </m:r>
                  </m:e>
                  <m:sub>
                    <m:r>
                      <w:rPr>
                        <w:rFonts w:ascii="Cambria Math"/>
                        <w:szCs w:val="24"/>
                      </w:rPr>
                      <m:t>ji</m:t>
                    </m:r>
                  </m:sub>
                </m:sSub>
                <m:r>
                  <w:rPr>
                    <w:rFonts w:ascii="Cambria Math"/>
                    <w:szCs w:val="24"/>
                  </w:rPr>
                  <m:t>≥</m:t>
                </m:r>
                <m:sSub>
                  <m:sSubPr>
                    <m:ctrlPr>
                      <w:rPr>
                        <w:rFonts w:ascii="Cambria Math" w:hAnsi="Cambria Math"/>
                        <w:bCs/>
                        <w:i/>
                        <w:iCs/>
                        <w:szCs w:val="24"/>
                      </w:rPr>
                    </m:ctrlPr>
                  </m:sSubPr>
                  <m:e>
                    <m:r>
                      <w:rPr>
                        <w:rFonts w:ascii="Cambria Math"/>
                        <w:szCs w:val="24"/>
                      </w:rPr>
                      <m:t>y</m:t>
                    </m:r>
                  </m:e>
                  <m:sub>
                    <m:r>
                      <w:rPr>
                        <w:rFonts w:ascii="Cambria Math"/>
                        <w:szCs w:val="24"/>
                      </w:rPr>
                      <m:t>ij</m:t>
                    </m:r>
                  </m:sub>
                </m:sSub>
                <m:r>
                  <w:rPr>
                    <w:rFonts w:ascii="Cambria Math"/>
                    <w:szCs w:val="24"/>
                  </w:rPr>
                  <m:t>+M1</m:t>
                </m:r>
                <m:r>
                  <w:rPr>
                    <w:rFonts w:ascii="Cambria Math"/>
                    <w:szCs w:val="24"/>
                  </w:rPr>
                  <m:t>×</m:t>
                </m:r>
                <m:d>
                  <m:dPr>
                    <m:ctrlPr>
                      <w:rPr>
                        <w:rFonts w:ascii="Cambria Math" w:hAnsi="Cambria Math"/>
                        <w:i/>
                        <w:szCs w:val="24"/>
                      </w:rPr>
                    </m:ctrlPr>
                  </m:dPr>
                  <m:e>
                    <m:sSub>
                      <m:sSubPr>
                        <m:ctrlPr>
                          <w:rPr>
                            <w:rFonts w:ascii="Cambria Math" w:hAnsi="Cambria Math"/>
                            <w:bCs/>
                            <w:i/>
                            <w:iCs/>
                            <w:szCs w:val="24"/>
                          </w:rPr>
                        </m:ctrlPr>
                      </m:sSubPr>
                      <m:e>
                        <m:r>
                          <w:rPr>
                            <w:rFonts w:ascii="Cambria Math"/>
                            <w:szCs w:val="24"/>
                          </w:rPr>
                          <m:t>b</m:t>
                        </m:r>
                      </m:e>
                      <m:sub>
                        <m:r>
                          <w:rPr>
                            <w:rFonts w:ascii="Cambria Math"/>
                            <w:szCs w:val="24"/>
                          </w:rPr>
                          <m:t>ijd</m:t>
                        </m:r>
                      </m:sub>
                    </m:sSub>
                    <m:r>
                      <w:rPr>
                        <w:rFonts w:ascii="Cambria Math"/>
                        <w:szCs w:val="24"/>
                      </w:rPr>
                      <m:t>-</m:t>
                    </m:r>
                    <m:r>
                      <w:rPr>
                        <w:rFonts w:ascii="Cambria Math"/>
                        <w:szCs w:val="24"/>
                      </w:rPr>
                      <m:t>1</m:t>
                    </m:r>
                  </m:e>
                </m:d>
                <m:r>
                  <m:rPr>
                    <m:nor/>
                  </m:rPr>
                  <w:rPr>
                    <w:rFonts w:ascii="Cambria Math"/>
                    <w:bCs/>
                    <w:iCs/>
                    <w:szCs w:val="24"/>
                  </w:rPr>
                  <m:t xml:space="preserve"> </m:t>
                </m:r>
              </m:oMath>
            </m:oMathPara>
          </w:p>
          <w:p w14:paraId="77B2B741" w14:textId="77777777" w:rsidR="00610479" w:rsidRPr="00610479" w:rsidRDefault="00610479" w:rsidP="00F4252A">
            <w:pPr>
              <w:outlineLvl w:val="0"/>
              <w:rPr>
                <w:bCs/>
                <w:iCs/>
                <w:szCs w:val="24"/>
              </w:rPr>
            </w:pPr>
            <m:oMathPara>
              <m:oMath>
                <m:r>
                  <m:rPr>
                    <m:nor/>
                  </m:rPr>
                  <w:rPr>
                    <w:rFonts w:ascii="Cambria Math"/>
                    <w:bCs/>
                    <w:iCs/>
                    <w:szCs w:val="24"/>
                  </w:rPr>
                  <m:t xml:space="preserve"> </m:t>
                </m:r>
                <m:r>
                  <m:rPr>
                    <m:sty m:val="p"/>
                  </m:rPr>
                  <w:rPr>
                    <w:rFonts w:ascii="Cambria Math" w:hAnsi="Cambria Math" w:cs="Cambria Math"/>
                    <w:szCs w:val="24"/>
                  </w:rPr>
                  <m:t>∀</m:t>
                </m:r>
                <m:r>
                  <w:rPr>
                    <w:rFonts w:ascii="Cambria Math"/>
                    <w:szCs w:val="24"/>
                  </w:rPr>
                  <m:t>d</m:t>
                </m:r>
                <m:r>
                  <m:rPr>
                    <m:sty m:val="p"/>
                  </m:rPr>
                  <w:rPr>
                    <w:rFonts w:ascii="Cambria Math" w:hAnsi="Cambria Math" w:cs="Cambria Math"/>
                    <w:szCs w:val="24"/>
                  </w:rPr>
                  <m:t>∈</m:t>
                </m:r>
                <m:r>
                  <w:rPr>
                    <w:rFonts w:ascii="Cambria Math"/>
                    <w:szCs w:val="24"/>
                  </w:rPr>
                  <m:t>D</m:t>
                </m:r>
                <m:r>
                  <m:rPr>
                    <m:sty m:val="p"/>
                  </m:rPr>
                  <w:rPr>
                    <w:rFonts w:ascii="Cambria Math"/>
                    <w:szCs w:val="24"/>
                  </w:rPr>
                  <m:t>,</m:t>
                </m:r>
                <m:r>
                  <m:rPr>
                    <m:sty m:val="p"/>
                  </m:rPr>
                  <w:rPr>
                    <w:rFonts w:ascii="Cambria Math" w:hAnsi="Cambria Math" w:cs="Cambria Math"/>
                    <w:szCs w:val="24"/>
                  </w:rPr>
                  <m:t>∀</m:t>
                </m:r>
                <m:r>
                  <w:rPr>
                    <w:rFonts w:ascii="Cambria Math"/>
                    <w:szCs w:val="24"/>
                  </w:rPr>
                  <m:t xml:space="preserve"> i</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V</m:t>
                    </m:r>
                  </m:sub>
                </m:sSub>
                <m:r>
                  <w:rPr>
                    <w:rFonts w:ascii="Cambria Math"/>
                    <w:szCs w:val="24"/>
                  </w:rPr>
                  <m:t>,</m:t>
                </m:r>
                <m:r>
                  <w:rPr>
                    <w:rFonts w:ascii="Cambria Math" w:hAnsi="Cambria Math" w:cs="Cambria Math"/>
                    <w:szCs w:val="24"/>
                  </w:rPr>
                  <m:t>∀</m:t>
                </m:r>
                <m:r>
                  <w:rPr>
                    <w:rFonts w:ascii="Cambria Math"/>
                    <w:szCs w:val="24"/>
                  </w:rPr>
                  <m:t xml:space="preserve"> j</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V</m:t>
                    </m:r>
                  </m:sub>
                </m:sSub>
              </m:oMath>
            </m:oMathPara>
          </w:p>
          <w:p w14:paraId="6E99CC27" w14:textId="58D42B29" w:rsidR="00610479" w:rsidRDefault="00610479" w:rsidP="00F4252A">
            <w:pPr>
              <w:outlineLvl w:val="0"/>
              <w:rPr>
                <w:bCs/>
              </w:rPr>
            </w:pPr>
          </w:p>
        </w:tc>
        <w:tc>
          <w:tcPr>
            <w:tcW w:w="289" w:type="dxa"/>
          </w:tcPr>
          <w:p w14:paraId="1D39F160" w14:textId="68878FC2" w:rsidR="00610479" w:rsidRDefault="00610479" w:rsidP="00BF0C0C">
            <w:pPr>
              <w:jc w:val="center"/>
              <w:outlineLvl w:val="0"/>
              <w:rPr>
                <w:bCs/>
              </w:rPr>
            </w:pPr>
            <w:r>
              <w:rPr>
                <w:bCs/>
              </w:rPr>
              <w:t>(36)</w:t>
            </w:r>
          </w:p>
        </w:tc>
      </w:tr>
      <w:tr w:rsidR="00610479" w14:paraId="46D5107E" w14:textId="77777777" w:rsidTr="00DF140E">
        <w:tc>
          <w:tcPr>
            <w:tcW w:w="3964" w:type="dxa"/>
          </w:tcPr>
          <w:p w14:paraId="22262F4B" w14:textId="77777777" w:rsidR="00610479" w:rsidRPr="00610479" w:rsidRDefault="00440B38" w:rsidP="00F4252A">
            <w:pPr>
              <w:outlineLvl w:val="0"/>
              <w:rPr>
                <w:bCs/>
                <w:iCs/>
                <w:szCs w:val="24"/>
              </w:rPr>
            </w:pPr>
            <m:oMathPara>
              <m:oMath>
                <m:nary>
                  <m:naryPr>
                    <m:chr m:val="∑"/>
                    <m:supHide m:val="1"/>
                    <m:ctrlPr>
                      <w:rPr>
                        <w:rFonts w:ascii="Cambria Math" w:hAnsi="Cambria Math"/>
                        <w:bCs/>
                        <w:i/>
                        <w:iCs/>
                        <w:szCs w:val="24"/>
                      </w:rPr>
                    </m:ctrlPr>
                  </m:naryPr>
                  <m:sub>
                    <m:r>
                      <w:rPr>
                        <w:rFonts w:ascii="Cambria Math"/>
                        <w:szCs w:val="24"/>
                      </w:rPr>
                      <m:t>k</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1</m:t>
                        </m:r>
                      </m:sub>
                    </m:sSub>
                  </m:sub>
                  <m:sup/>
                  <m:e>
                    <m:sSub>
                      <m:sSubPr>
                        <m:ctrlPr>
                          <w:rPr>
                            <w:rFonts w:ascii="Cambria Math" w:hAnsi="Cambria Math"/>
                            <w:bCs/>
                            <w:i/>
                            <w:iCs/>
                            <w:szCs w:val="24"/>
                          </w:rPr>
                        </m:ctrlPr>
                      </m:sSubPr>
                      <m:e>
                        <m:r>
                          <w:rPr>
                            <w:rFonts w:ascii="Cambria Math"/>
                            <w:szCs w:val="24"/>
                          </w:rPr>
                          <m:t>d</m:t>
                        </m:r>
                      </m:e>
                      <m:sub>
                        <m:r>
                          <w:rPr>
                            <w:rFonts w:ascii="Cambria Math"/>
                            <w:szCs w:val="24"/>
                          </w:rPr>
                          <m:t>ki</m:t>
                        </m:r>
                      </m:sub>
                    </m:sSub>
                    <m:r>
                      <w:rPr>
                        <w:rFonts w:ascii="Cambria Math"/>
                        <w:szCs w:val="24"/>
                      </w:rPr>
                      <m:t xml:space="preserve"> </m:t>
                    </m:r>
                  </m:e>
                </m:nary>
                <m:r>
                  <w:rPr>
                    <w:rFonts w:ascii="Cambria Math"/>
                    <w:szCs w:val="24"/>
                  </w:rPr>
                  <m:t>≥</m:t>
                </m:r>
                <m:nary>
                  <m:naryPr>
                    <m:chr m:val="∑"/>
                    <m:supHide m:val="1"/>
                    <m:ctrlPr>
                      <w:rPr>
                        <w:rFonts w:ascii="Cambria Math" w:hAnsi="Cambria Math"/>
                        <w:bCs/>
                        <w:i/>
                        <w:iCs/>
                        <w:szCs w:val="24"/>
                      </w:rPr>
                    </m:ctrlPr>
                  </m:naryPr>
                  <m:sub>
                    <m:r>
                      <w:rPr>
                        <w:rFonts w:ascii="Cambria Math"/>
                        <w:szCs w:val="24"/>
                      </w:rPr>
                      <m:t>m</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1</m:t>
                        </m:r>
                      </m:sub>
                    </m:sSub>
                  </m:sub>
                  <m:sup/>
                  <m:e>
                    <m:sSub>
                      <m:sSubPr>
                        <m:ctrlPr>
                          <w:rPr>
                            <w:rFonts w:ascii="Cambria Math" w:hAnsi="Cambria Math"/>
                            <w:bCs/>
                            <w:i/>
                            <w:iCs/>
                            <w:szCs w:val="24"/>
                          </w:rPr>
                        </m:ctrlPr>
                      </m:sSubPr>
                      <m:e>
                        <m:r>
                          <w:rPr>
                            <w:rFonts w:ascii="Cambria Math"/>
                            <w:szCs w:val="24"/>
                          </w:rPr>
                          <m:t>d</m:t>
                        </m:r>
                      </m:e>
                      <m:sub>
                        <m:r>
                          <w:rPr>
                            <w:rFonts w:ascii="Cambria Math"/>
                            <w:szCs w:val="24"/>
                          </w:rPr>
                          <m:t>mj</m:t>
                        </m:r>
                      </m:sub>
                    </m:sSub>
                    <m:r>
                      <w:rPr>
                        <w:rFonts w:ascii="Cambria Math"/>
                        <w:szCs w:val="24"/>
                      </w:rPr>
                      <m:t xml:space="preserve"> </m:t>
                    </m:r>
                    <m:r>
                      <w:rPr>
                        <w:rFonts w:ascii="Cambria Math"/>
                        <w:szCs w:val="24"/>
                      </w:rPr>
                      <m:t>-</m:t>
                    </m:r>
                    <m:r>
                      <w:rPr>
                        <w:rFonts w:ascii="Cambria Math"/>
                        <w:szCs w:val="24"/>
                      </w:rPr>
                      <m:t>M1</m:t>
                    </m:r>
                    <m:r>
                      <w:rPr>
                        <w:rFonts w:ascii="Cambria Math"/>
                        <w:szCs w:val="24"/>
                      </w:rPr>
                      <m:t>×</m:t>
                    </m:r>
                    <m:d>
                      <m:dPr>
                        <m:ctrlPr>
                          <w:rPr>
                            <w:rFonts w:ascii="Cambria Math" w:hAnsi="Cambria Math"/>
                            <w:bCs/>
                            <w:i/>
                            <w:iCs/>
                            <w:szCs w:val="24"/>
                          </w:rPr>
                        </m:ctrlPr>
                      </m:dPr>
                      <m:e>
                        <m:r>
                          <w:rPr>
                            <w:rFonts w:ascii="Cambria Math"/>
                            <w:szCs w:val="24"/>
                          </w:rPr>
                          <m:t>1</m:t>
                        </m:r>
                        <m:r>
                          <w:rPr>
                            <w:rFonts w:ascii="Cambria Math"/>
                            <w:szCs w:val="24"/>
                          </w:rPr>
                          <m:t>-</m:t>
                        </m:r>
                        <m:sSub>
                          <m:sSubPr>
                            <m:ctrlPr>
                              <w:rPr>
                                <w:rFonts w:ascii="Cambria Math" w:hAnsi="Cambria Math"/>
                                <w:bCs/>
                                <w:i/>
                                <w:iCs/>
                                <w:szCs w:val="24"/>
                              </w:rPr>
                            </m:ctrlPr>
                          </m:sSubPr>
                          <m:e>
                            <m:r>
                              <w:rPr>
                                <w:rFonts w:ascii="Cambria Math"/>
                                <w:szCs w:val="24"/>
                              </w:rPr>
                              <m:t>b</m:t>
                            </m:r>
                          </m:e>
                          <m:sub>
                            <m:r>
                              <w:rPr>
                                <w:rFonts w:ascii="Cambria Math"/>
                                <w:szCs w:val="24"/>
                              </w:rPr>
                              <m:t>ijd</m:t>
                            </m:r>
                          </m:sub>
                        </m:sSub>
                      </m:e>
                    </m:d>
                  </m:e>
                </m:nary>
                <m:r>
                  <m:rPr>
                    <m:nor/>
                  </m:rPr>
                  <w:rPr>
                    <w:rFonts w:ascii="Cambria Math"/>
                    <w:bCs/>
                    <w:iCs/>
                    <w:szCs w:val="24"/>
                  </w:rPr>
                  <m:t xml:space="preserve">   </m:t>
                </m:r>
              </m:oMath>
            </m:oMathPara>
          </w:p>
          <w:p w14:paraId="0A39D9B8" w14:textId="77777777" w:rsidR="00610479" w:rsidRPr="00610479" w:rsidRDefault="00610479" w:rsidP="00F4252A">
            <w:pPr>
              <w:outlineLvl w:val="0"/>
              <w:rPr>
                <w:bCs/>
                <w:iCs/>
                <w:szCs w:val="24"/>
              </w:rPr>
            </w:pPr>
            <m:oMathPara>
              <m:oMath>
                <m:r>
                  <m:rPr>
                    <m:sty m:val="p"/>
                  </m:rPr>
                  <w:rPr>
                    <w:rFonts w:ascii="Cambria Math" w:hAnsi="Cambria Math" w:cs="Cambria Math"/>
                    <w:szCs w:val="24"/>
                  </w:rPr>
                  <m:t>∀</m:t>
                </m:r>
                <m:r>
                  <w:rPr>
                    <w:rFonts w:ascii="Cambria Math"/>
                    <w:szCs w:val="24"/>
                  </w:rPr>
                  <m:t>d</m:t>
                </m:r>
                <m:r>
                  <m:rPr>
                    <m:sty m:val="p"/>
                  </m:rPr>
                  <w:rPr>
                    <w:rFonts w:ascii="Cambria Math" w:hAnsi="Cambria Math" w:cs="Cambria Math"/>
                    <w:szCs w:val="24"/>
                  </w:rPr>
                  <m:t>∈</m:t>
                </m:r>
                <m:r>
                  <w:rPr>
                    <w:rFonts w:ascii="Cambria Math"/>
                    <w:szCs w:val="24"/>
                  </w:rPr>
                  <m:t>D</m:t>
                </m:r>
                <m:r>
                  <m:rPr>
                    <m:sty m:val="p"/>
                  </m:rPr>
                  <w:rPr>
                    <w:rFonts w:ascii="Cambria Math"/>
                    <w:szCs w:val="24"/>
                  </w:rPr>
                  <m:t>,</m:t>
                </m:r>
                <m:r>
                  <m:rPr>
                    <m:sty m:val="p"/>
                  </m:rPr>
                  <w:rPr>
                    <w:rFonts w:ascii="Cambria Math" w:hAnsi="Cambria Math" w:cs="Cambria Math"/>
                    <w:szCs w:val="24"/>
                  </w:rPr>
                  <m:t>∀</m:t>
                </m:r>
                <m:r>
                  <w:rPr>
                    <w:rFonts w:ascii="Cambria Math"/>
                    <w:szCs w:val="24"/>
                  </w:rPr>
                  <m:t xml:space="preserve"> i</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V</m:t>
                    </m:r>
                  </m:sub>
                </m:sSub>
                <m:r>
                  <w:rPr>
                    <w:rFonts w:ascii="Cambria Math"/>
                    <w:szCs w:val="24"/>
                  </w:rPr>
                  <m:t>,</m:t>
                </m:r>
                <m:r>
                  <w:rPr>
                    <w:rFonts w:ascii="Cambria Math" w:hAnsi="Cambria Math" w:cs="Cambria Math"/>
                    <w:szCs w:val="24"/>
                  </w:rPr>
                  <m:t>∀</m:t>
                </m:r>
                <m:r>
                  <w:rPr>
                    <w:rFonts w:ascii="Cambria Math"/>
                    <w:szCs w:val="24"/>
                  </w:rPr>
                  <m:t xml:space="preserve"> j</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V</m:t>
                    </m:r>
                  </m:sub>
                </m:sSub>
                <m:r>
                  <m:rPr>
                    <m:nor/>
                  </m:rPr>
                  <w:rPr>
                    <w:rFonts w:ascii="Cambria Math"/>
                    <w:bCs/>
                    <w:iCs/>
                    <w:szCs w:val="24"/>
                  </w:rPr>
                  <m:t xml:space="preserve">  </m:t>
                </m:r>
              </m:oMath>
            </m:oMathPara>
          </w:p>
          <w:p w14:paraId="57BB89C3" w14:textId="2DF11315" w:rsidR="00610479" w:rsidRDefault="00610479" w:rsidP="00F4252A">
            <w:pPr>
              <w:outlineLvl w:val="0"/>
              <w:rPr>
                <w:bCs/>
              </w:rPr>
            </w:pPr>
          </w:p>
        </w:tc>
        <w:tc>
          <w:tcPr>
            <w:tcW w:w="289" w:type="dxa"/>
          </w:tcPr>
          <w:p w14:paraId="50A0E098" w14:textId="5D351DD2" w:rsidR="00610479" w:rsidRDefault="00610479" w:rsidP="00BF0C0C">
            <w:pPr>
              <w:jc w:val="center"/>
              <w:outlineLvl w:val="0"/>
              <w:rPr>
                <w:bCs/>
              </w:rPr>
            </w:pPr>
            <w:r>
              <w:rPr>
                <w:bCs/>
              </w:rPr>
              <w:t>(37)</w:t>
            </w:r>
          </w:p>
        </w:tc>
      </w:tr>
      <w:tr w:rsidR="00610479" w14:paraId="4BC66A56" w14:textId="77777777" w:rsidTr="00DF140E">
        <w:tc>
          <w:tcPr>
            <w:tcW w:w="3964" w:type="dxa"/>
          </w:tcPr>
          <w:p w14:paraId="09B55159" w14:textId="77777777" w:rsidR="00610479" w:rsidRPr="00610479" w:rsidRDefault="00440B38" w:rsidP="00F4252A">
            <w:pPr>
              <w:outlineLvl w:val="0"/>
              <w:rPr>
                <w:bCs/>
                <w:iCs/>
                <w:szCs w:val="24"/>
              </w:rPr>
            </w:pPr>
            <m:oMathPara>
              <m:oMath>
                <m:nary>
                  <m:naryPr>
                    <m:chr m:val="∑"/>
                    <m:supHide m:val="1"/>
                    <m:ctrlPr>
                      <w:rPr>
                        <w:rFonts w:ascii="Cambria Math" w:hAnsi="Cambria Math"/>
                        <w:bCs/>
                        <w:i/>
                        <w:iCs/>
                        <w:szCs w:val="24"/>
                      </w:rPr>
                    </m:ctrlPr>
                  </m:naryPr>
                  <m:sub>
                    <m:r>
                      <w:rPr>
                        <w:rFonts w:ascii="Cambria Math"/>
                        <w:szCs w:val="24"/>
                      </w:rPr>
                      <m:t>k</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1</m:t>
                        </m:r>
                      </m:sub>
                    </m:sSub>
                  </m:sub>
                  <m:sup/>
                  <m:e>
                    <m:sSub>
                      <m:sSubPr>
                        <m:ctrlPr>
                          <w:rPr>
                            <w:rFonts w:ascii="Cambria Math" w:hAnsi="Cambria Math"/>
                            <w:bCs/>
                            <w:i/>
                            <w:iCs/>
                            <w:szCs w:val="24"/>
                          </w:rPr>
                        </m:ctrlPr>
                      </m:sSubPr>
                      <m:e>
                        <m:r>
                          <w:rPr>
                            <w:rFonts w:ascii="Cambria Math"/>
                            <w:szCs w:val="24"/>
                          </w:rPr>
                          <m:t>x</m:t>
                        </m:r>
                      </m:e>
                      <m:sub>
                        <m:r>
                          <w:rPr>
                            <w:rFonts w:ascii="Cambria Math"/>
                            <w:szCs w:val="24"/>
                          </w:rPr>
                          <m:t>dki</m:t>
                        </m:r>
                      </m:sub>
                    </m:sSub>
                    <m:r>
                      <w:rPr>
                        <w:rFonts w:ascii="Cambria Math"/>
                        <w:szCs w:val="24"/>
                      </w:rPr>
                      <m:t xml:space="preserve"> </m:t>
                    </m:r>
                  </m:e>
                </m:nary>
                <m:r>
                  <w:rPr>
                    <w:rFonts w:ascii="Cambria Math"/>
                    <w:szCs w:val="24"/>
                  </w:rPr>
                  <m:t>+</m:t>
                </m:r>
                <m:nary>
                  <m:naryPr>
                    <m:chr m:val="∑"/>
                    <m:supHide m:val="1"/>
                    <m:ctrlPr>
                      <w:rPr>
                        <w:rFonts w:ascii="Cambria Math" w:hAnsi="Cambria Math"/>
                        <w:bCs/>
                        <w:i/>
                        <w:iCs/>
                        <w:szCs w:val="24"/>
                      </w:rPr>
                    </m:ctrlPr>
                  </m:naryPr>
                  <m:sub>
                    <m:eqArr>
                      <m:eqArrPr>
                        <m:ctrlPr>
                          <w:rPr>
                            <w:rFonts w:ascii="Cambria Math" w:hAnsi="Cambria Math"/>
                            <w:bCs/>
                            <w:i/>
                            <w:iCs/>
                            <w:szCs w:val="24"/>
                          </w:rPr>
                        </m:ctrlPr>
                      </m:eqArrPr>
                      <m:e>
                        <m:r>
                          <w:rPr>
                            <w:rFonts w:ascii="Cambria Math"/>
                            <w:szCs w:val="24"/>
                          </w:rPr>
                          <m:t>&amp;j</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V</m:t>
                            </m:r>
                          </m:sub>
                        </m:sSub>
                      </m:e>
                      <m:e>
                        <m:r>
                          <w:rPr>
                            <w:rFonts w:ascii="Cambria Math"/>
                            <w:szCs w:val="24"/>
                          </w:rPr>
                          <m:t>&amp;j</m:t>
                        </m:r>
                        <m:r>
                          <w:rPr>
                            <w:rFonts w:ascii="Cambria Math"/>
                            <w:szCs w:val="24"/>
                          </w:rPr>
                          <m:t>≠</m:t>
                        </m:r>
                        <m:r>
                          <w:rPr>
                            <w:rFonts w:ascii="Cambria Math"/>
                            <w:szCs w:val="24"/>
                          </w:rPr>
                          <m:t>i</m:t>
                        </m:r>
                      </m:e>
                    </m:eqArr>
                  </m:sub>
                  <m:sup/>
                  <m:e>
                    <m:sSub>
                      <m:sSubPr>
                        <m:ctrlPr>
                          <w:rPr>
                            <w:rFonts w:ascii="Cambria Math" w:hAnsi="Cambria Math"/>
                            <w:bCs/>
                            <w:i/>
                            <w:iCs/>
                            <w:szCs w:val="24"/>
                          </w:rPr>
                        </m:ctrlPr>
                      </m:sSubPr>
                      <m:e>
                        <m:r>
                          <w:rPr>
                            <w:rFonts w:ascii="Cambria Math"/>
                            <w:szCs w:val="24"/>
                          </w:rPr>
                          <m:t>b</m:t>
                        </m:r>
                      </m:e>
                      <m:sub>
                        <m:r>
                          <w:rPr>
                            <w:rFonts w:ascii="Cambria Math"/>
                            <w:szCs w:val="24"/>
                          </w:rPr>
                          <m:t>ijd</m:t>
                        </m:r>
                      </m:sub>
                    </m:sSub>
                    <m:r>
                      <w:rPr>
                        <w:rFonts w:ascii="Cambria Math"/>
                        <w:szCs w:val="24"/>
                      </w:rPr>
                      <m:t>≥</m:t>
                    </m:r>
                    <m:sSub>
                      <m:sSubPr>
                        <m:ctrlPr>
                          <w:rPr>
                            <w:rFonts w:ascii="Cambria Math" w:hAnsi="Cambria Math"/>
                            <w:bCs/>
                            <w:i/>
                            <w:iCs/>
                            <w:szCs w:val="24"/>
                          </w:rPr>
                        </m:ctrlPr>
                      </m:sSubPr>
                      <m:e>
                        <m:r>
                          <w:rPr>
                            <w:rFonts w:ascii="Cambria Math"/>
                            <w:szCs w:val="24"/>
                          </w:rPr>
                          <m:t>f</m:t>
                        </m:r>
                      </m:e>
                      <m:sub>
                        <m:r>
                          <w:rPr>
                            <w:rFonts w:ascii="Cambria Math"/>
                            <w:szCs w:val="24"/>
                          </w:rPr>
                          <m:t>id</m:t>
                        </m:r>
                      </m:sub>
                    </m:sSub>
                  </m:e>
                </m:nary>
                <m:r>
                  <m:rPr>
                    <m:nor/>
                  </m:rPr>
                  <w:rPr>
                    <w:rFonts w:ascii="Cambria Math"/>
                    <w:bCs/>
                    <w:iCs/>
                    <w:szCs w:val="24"/>
                  </w:rPr>
                  <m:t xml:space="preserve">   </m:t>
                </m:r>
              </m:oMath>
            </m:oMathPara>
          </w:p>
          <w:p w14:paraId="2F242976" w14:textId="77777777" w:rsidR="00610479" w:rsidRPr="00DF140E" w:rsidRDefault="00610479" w:rsidP="00F4252A">
            <w:pPr>
              <w:outlineLvl w:val="0"/>
              <w:rPr>
                <w:bCs/>
                <w:iCs/>
                <w:szCs w:val="24"/>
              </w:rPr>
            </w:pPr>
            <m:oMathPara>
              <m:oMath>
                <m:r>
                  <m:rPr>
                    <m:sty m:val="p"/>
                  </m:rPr>
                  <w:rPr>
                    <w:rFonts w:ascii="Cambria Math" w:hAnsi="Cambria Math" w:cs="Cambria Math"/>
                    <w:szCs w:val="24"/>
                  </w:rPr>
                  <m:t>∀</m:t>
                </m:r>
                <m:r>
                  <w:rPr>
                    <w:rFonts w:ascii="Cambria Math"/>
                    <w:szCs w:val="24"/>
                  </w:rPr>
                  <m:t>d</m:t>
                </m:r>
                <m:r>
                  <m:rPr>
                    <m:sty m:val="p"/>
                  </m:rPr>
                  <w:rPr>
                    <w:rFonts w:ascii="Cambria Math" w:hAnsi="Cambria Math" w:cs="Cambria Math"/>
                    <w:szCs w:val="24"/>
                  </w:rPr>
                  <m:t>∈</m:t>
                </m:r>
                <m:r>
                  <w:rPr>
                    <w:rFonts w:ascii="Cambria Math"/>
                    <w:szCs w:val="24"/>
                  </w:rPr>
                  <m:t>D</m:t>
                </m:r>
                <m:r>
                  <m:rPr>
                    <m:sty m:val="p"/>
                  </m:rPr>
                  <w:rPr>
                    <w:rFonts w:ascii="Cambria Math"/>
                    <w:szCs w:val="24"/>
                  </w:rPr>
                  <m:t>,</m:t>
                </m:r>
                <m:r>
                  <m:rPr>
                    <m:sty m:val="p"/>
                  </m:rPr>
                  <w:rPr>
                    <w:rFonts w:ascii="Cambria Math" w:hAnsi="Cambria Math" w:cs="Cambria Math"/>
                    <w:szCs w:val="24"/>
                  </w:rPr>
                  <m:t>∀</m:t>
                </m:r>
                <m:r>
                  <w:rPr>
                    <w:rFonts w:ascii="Cambria Math"/>
                    <w:szCs w:val="24"/>
                  </w:rPr>
                  <m:t xml:space="preserve"> i</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V</m:t>
                    </m:r>
                  </m:sub>
                </m:sSub>
                <m:r>
                  <m:rPr>
                    <m:nor/>
                  </m:rPr>
                  <w:rPr>
                    <w:rFonts w:ascii="Cambria Math"/>
                    <w:bCs/>
                    <w:iCs/>
                    <w:szCs w:val="24"/>
                  </w:rPr>
                  <m:t xml:space="preserve">  </m:t>
                </m:r>
              </m:oMath>
            </m:oMathPara>
          </w:p>
          <w:p w14:paraId="69683814" w14:textId="0E9BCA87" w:rsidR="00DF140E" w:rsidRDefault="00DF140E" w:rsidP="00F4252A">
            <w:pPr>
              <w:outlineLvl w:val="0"/>
              <w:rPr>
                <w:bCs/>
              </w:rPr>
            </w:pPr>
          </w:p>
        </w:tc>
        <w:tc>
          <w:tcPr>
            <w:tcW w:w="289" w:type="dxa"/>
          </w:tcPr>
          <w:p w14:paraId="5E3C5644" w14:textId="1D53D6AD" w:rsidR="00610479" w:rsidRDefault="00610479" w:rsidP="00BF0C0C">
            <w:pPr>
              <w:jc w:val="center"/>
              <w:outlineLvl w:val="0"/>
              <w:rPr>
                <w:bCs/>
              </w:rPr>
            </w:pPr>
            <w:r>
              <w:rPr>
                <w:bCs/>
              </w:rPr>
              <w:t>(38)</w:t>
            </w:r>
          </w:p>
        </w:tc>
      </w:tr>
      <w:tr w:rsidR="00610479" w14:paraId="6471C443" w14:textId="77777777" w:rsidTr="00DF140E">
        <w:tc>
          <w:tcPr>
            <w:tcW w:w="3964" w:type="dxa"/>
          </w:tcPr>
          <w:p w14:paraId="453EC24B" w14:textId="77777777" w:rsidR="00610479" w:rsidRPr="00DF140E" w:rsidRDefault="00440B38" w:rsidP="00F4252A">
            <w:pPr>
              <w:outlineLvl w:val="0"/>
              <w:rPr>
                <w:bCs/>
                <w:iCs/>
                <w:szCs w:val="24"/>
              </w:rPr>
            </w:pPr>
            <m:oMathPara>
              <m:oMath>
                <m:sSub>
                  <m:sSubPr>
                    <m:ctrlPr>
                      <w:rPr>
                        <w:rFonts w:ascii="Cambria Math" w:hAnsi="Cambria Math"/>
                        <w:bCs/>
                        <w:i/>
                        <w:iCs/>
                        <w:szCs w:val="24"/>
                      </w:rPr>
                    </m:ctrlPr>
                  </m:sSubPr>
                  <m:e>
                    <m:r>
                      <w:rPr>
                        <w:rFonts w:ascii="Cambria Math"/>
                        <w:szCs w:val="24"/>
                      </w:rPr>
                      <m:t>b</m:t>
                    </m:r>
                  </m:e>
                  <m:sub>
                    <m:r>
                      <w:rPr>
                        <w:rFonts w:ascii="Cambria Math"/>
                        <w:szCs w:val="24"/>
                      </w:rPr>
                      <m:t>ijd</m:t>
                    </m:r>
                  </m:sub>
                </m:sSub>
                <m:r>
                  <w:rPr>
                    <w:rFonts w:ascii="Cambria Math"/>
                    <w:szCs w:val="24"/>
                  </w:rPr>
                  <m:t>≤</m:t>
                </m:r>
                <m:sSub>
                  <m:sSubPr>
                    <m:ctrlPr>
                      <w:rPr>
                        <w:rFonts w:ascii="Cambria Math" w:hAnsi="Cambria Math"/>
                        <w:bCs/>
                        <w:i/>
                        <w:iCs/>
                        <w:szCs w:val="24"/>
                      </w:rPr>
                    </m:ctrlPr>
                  </m:sSubPr>
                  <m:e>
                    <m:r>
                      <w:rPr>
                        <w:rFonts w:ascii="Cambria Math"/>
                        <w:szCs w:val="24"/>
                      </w:rPr>
                      <m:t>f</m:t>
                    </m:r>
                  </m:e>
                  <m:sub>
                    <m:r>
                      <w:rPr>
                        <w:rFonts w:ascii="Cambria Math"/>
                        <w:szCs w:val="24"/>
                      </w:rPr>
                      <m:t>jd</m:t>
                    </m:r>
                  </m:sub>
                </m:sSub>
                <m:r>
                  <m:rPr>
                    <m:nor/>
                  </m:rPr>
                  <w:rPr>
                    <w:rFonts w:ascii="Cambria Math"/>
                    <w:bCs/>
                    <w:iCs/>
                    <w:szCs w:val="24"/>
                  </w:rPr>
                  <m:t xml:space="preserve">  </m:t>
                </m:r>
                <m:r>
                  <m:rPr>
                    <m:sty m:val="p"/>
                  </m:rPr>
                  <w:rPr>
                    <w:rFonts w:ascii="Cambria Math" w:hAnsi="Cambria Math" w:cs="Cambria Math"/>
                    <w:szCs w:val="24"/>
                  </w:rPr>
                  <m:t>∀</m:t>
                </m:r>
                <m:r>
                  <w:rPr>
                    <w:rFonts w:ascii="Cambria Math"/>
                    <w:szCs w:val="24"/>
                  </w:rPr>
                  <m:t>d</m:t>
                </m:r>
                <m:r>
                  <m:rPr>
                    <m:sty m:val="p"/>
                  </m:rPr>
                  <w:rPr>
                    <w:rFonts w:ascii="Cambria Math" w:hAnsi="Cambria Math" w:cs="Cambria Math"/>
                    <w:szCs w:val="24"/>
                  </w:rPr>
                  <m:t>∈</m:t>
                </m:r>
                <m:r>
                  <w:rPr>
                    <w:rFonts w:ascii="Cambria Math"/>
                    <w:szCs w:val="24"/>
                  </w:rPr>
                  <m:t>D</m:t>
                </m:r>
                <m:r>
                  <m:rPr>
                    <m:sty m:val="p"/>
                  </m:rPr>
                  <w:rPr>
                    <w:rFonts w:ascii="Cambria Math"/>
                    <w:szCs w:val="24"/>
                  </w:rPr>
                  <m:t>,</m:t>
                </m:r>
                <m:r>
                  <m:rPr>
                    <m:sty m:val="p"/>
                  </m:rPr>
                  <w:rPr>
                    <w:rFonts w:ascii="Cambria Math" w:hAnsi="Cambria Math" w:cs="Cambria Math"/>
                    <w:szCs w:val="24"/>
                  </w:rPr>
                  <m:t>∀</m:t>
                </m:r>
                <m:r>
                  <w:rPr>
                    <w:rFonts w:ascii="Cambria Math"/>
                    <w:szCs w:val="24"/>
                  </w:rPr>
                  <m:t xml:space="preserve"> i</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V</m:t>
                    </m:r>
                  </m:sub>
                </m:sSub>
                <m:r>
                  <w:rPr>
                    <w:rFonts w:ascii="Cambria Math"/>
                    <w:szCs w:val="24"/>
                  </w:rPr>
                  <m:t>,</m:t>
                </m:r>
                <m:r>
                  <w:rPr>
                    <w:rFonts w:ascii="Cambria Math" w:hAnsi="Cambria Math" w:cs="Cambria Math"/>
                    <w:szCs w:val="24"/>
                  </w:rPr>
                  <m:t>∀</m:t>
                </m:r>
                <m:r>
                  <w:rPr>
                    <w:rFonts w:ascii="Cambria Math"/>
                    <w:szCs w:val="24"/>
                  </w:rPr>
                  <m:t xml:space="preserve"> j</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V</m:t>
                    </m:r>
                  </m:sub>
                </m:sSub>
              </m:oMath>
            </m:oMathPara>
          </w:p>
          <w:p w14:paraId="0C33118A" w14:textId="14C9CF57" w:rsidR="00DF140E" w:rsidRDefault="00DF140E" w:rsidP="00F4252A">
            <w:pPr>
              <w:outlineLvl w:val="0"/>
              <w:rPr>
                <w:bCs/>
              </w:rPr>
            </w:pPr>
          </w:p>
        </w:tc>
        <w:tc>
          <w:tcPr>
            <w:tcW w:w="289" w:type="dxa"/>
          </w:tcPr>
          <w:p w14:paraId="1E34A384" w14:textId="32119D82" w:rsidR="00610479" w:rsidRDefault="00610479" w:rsidP="00BF0C0C">
            <w:pPr>
              <w:jc w:val="center"/>
              <w:outlineLvl w:val="0"/>
              <w:rPr>
                <w:bCs/>
              </w:rPr>
            </w:pPr>
            <w:r>
              <w:rPr>
                <w:bCs/>
              </w:rPr>
              <w:t>(39)</w:t>
            </w:r>
          </w:p>
        </w:tc>
      </w:tr>
      <w:tr w:rsidR="00610479" w14:paraId="298C4964" w14:textId="77777777" w:rsidTr="00DF140E">
        <w:tc>
          <w:tcPr>
            <w:tcW w:w="3964" w:type="dxa"/>
          </w:tcPr>
          <w:p w14:paraId="2779F541" w14:textId="77777777" w:rsidR="00610479" w:rsidRPr="00610479" w:rsidRDefault="00440B38" w:rsidP="00F4252A">
            <w:pPr>
              <w:outlineLvl w:val="0"/>
              <w:rPr>
                <w:bCs/>
                <w:iCs/>
                <w:szCs w:val="24"/>
              </w:rPr>
            </w:pPr>
            <m:oMathPara>
              <m:oMath>
                <m:sSub>
                  <m:sSubPr>
                    <m:ctrlPr>
                      <w:rPr>
                        <w:rFonts w:ascii="Cambria Math" w:hAnsi="Cambria Math"/>
                        <w:bCs/>
                        <w:i/>
                        <w:iCs/>
                        <w:szCs w:val="24"/>
                      </w:rPr>
                    </m:ctrlPr>
                  </m:sSubPr>
                  <m:e>
                    <m:r>
                      <w:rPr>
                        <w:rFonts w:ascii="Cambria Math"/>
                        <w:szCs w:val="24"/>
                      </w:rPr>
                      <m:t>u</m:t>
                    </m:r>
                  </m:e>
                  <m:sub>
                    <m:r>
                      <w:rPr>
                        <w:rFonts w:ascii="Cambria Math"/>
                        <w:szCs w:val="24"/>
                      </w:rPr>
                      <m:t>i</m:t>
                    </m:r>
                  </m:sub>
                </m:sSub>
                <m:r>
                  <w:rPr>
                    <w:rFonts w:ascii="Cambria Math"/>
                    <w:szCs w:val="24"/>
                  </w:rPr>
                  <m:t>-</m:t>
                </m:r>
                <m:sSub>
                  <m:sSubPr>
                    <m:ctrlPr>
                      <w:rPr>
                        <w:rFonts w:ascii="Cambria Math" w:hAnsi="Cambria Math"/>
                        <w:bCs/>
                        <w:i/>
                        <w:iCs/>
                        <w:szCs w:val="24"/>
                      </w:rPr>
                    </m:ctrlPr>
                  </m:sSubPr>
                  <m:e>
                    <m:r>
                      <w:rPr>
                        <w:rFonts w:ascii="Cambria Math"/>
                        <w:szCs w:val="24"/>
                      </w:rPr>
                      <m:t>u</m:t>
                    </m:r>
                  </m:e>
                  <m:sub>
                    <m:r>
                      <w:rPr>
                        <w:rFonts w:ascii="Cambria Math"/>
                        <w:szCs w:val="24"/>
                      </w:rPr>
                      <m:t>j</m:t>
                    </m:r>
                  </m:sub>
                </m:sSub>
                <m:r>
                  <w:rPr>
                    <w:rFonts w:ascii="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1</m:t>
                    </m:r>
                  </m:sub>
                </m:sSub>
                <m:r>
                  <w:rPr>
                    <w:rFonts w:ascii="Cambria Math"/>
                    <w:szCs w:val="24"/>
                  </w:rPr>
                  <m:t>×</m:t>
                </m:r>
                <m:sSub>
                  <m:sSubPr>
                    <m:ctrlPr>
                      <w:rPr>
                        <w:rFonts w:ascii="Cambria Math" w:hAnsi="Cambria Math"/>
                        <w:bCs/>
                        <w:i/>
                        <w:iCs/>
                        <w:szCs w:val="24"/>
                      </w:rPr>
                    </m:ctrlPr>
                  </m:sSubPr>
                  <m:e>
                    <m:r>
                      <w:rPr>
                        <w:rFonts w:ascii="Cambria Math"/>
                        <w:szCs w:val="24"/>
                      </w:rPr>
                      <m:t>y</m:t>
                    </m:r>
                  </m:e>
                  <m:sub>
                    <m:r>
                      <w:rPr>
                        <w:rFonts w:ascii="Cambria Math"/>
                        <w:szCs w:val="24"/>
                      </w:rPr>
                      <m:t>ij</m:t>
                    </m:r>
                  </m:sub>
                </m:sSub>
                <m:r>
                  <w:rPr>
                    <w:rFonts w:ascii="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1</m:t>
                    </m:r>
                  </m:sub>
                </m:sSub>
                <m:r>
                  <w:rPr>
                    <w:rFonts w:ascii="Cambria Math"/>
                    <w:szCs w:val="24"/>
                  </w:rPr>
                  <m:t>-</m:t>
                </m:r>
                <m:r>
                  <w:rPr>
                    <w:rFonts w:ascii="Cambria Math"/>
                    <w:szCs w:val="24"/>
                  </w:rPr>
                  <m:t>1</m:t>
                </m:r>
                <m:r>
                  <m:rPr>
                    <m:nor/>
                  </m:rPr>
                  <w:rPr>
                    <w:rFonts w:ascii="Cambria Math"/>
                    <w:bCs/>
                    <w:iCs/>
                    <w:szCs w:val="24"/>
                  </w:rPr>
                  <m:t xml:space="preserve">   </m:t>
                </m:r>
              </m:oMath>
            </m:oMathPara>
          </w:p>
          <w:p w14:paraId="79FF7089" w14:textId="77777777" w:rsidR="00610479" w:rsidRPr="00DF140E" w:rsidRDefault="00610479" w:rsidP="00F4252A">
            <w:pPr>
              <w:outlineLvl w:val="0"/>
              <w:rPr>
                <w:bCs/>
                <w:iCs/>
                <w:szCs w:val="24"/>
              </w:rPr>
            </w:pPr>
            <m:oMathPara>
              <m:oMath>
                <m:r>
                  <m:rPr>
                    <m:sty m:val="p"/>
                  </m:rPr>
                  <w:rPr>
                    <w:rFonts w:ascii="Cambria Math" w:hAnsi="Cambria Math" w:cs="Cambria Math"/>
                    <w:szCs w:val="24"/>
                  </w:rPr>
                  <m:t>∀</m:t>
                </m:r>
                <m:r>
                  <w:rPr>
                    <w:rFonts w:ascii="Cambria Math"/>
                    <w:szCs w:val="24"/>
                  </w:rPr>
                  <m:t xml:space="preserve"> i</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1</m:t>
                    </m:r>
                  </m:sub>
                </m:sSub>
                <m:r>
                  <m:rPr>
                    <m:nor/>
                  </m:rPr>
                  <w:rPr>
                    <w:rFonts w:ascii="Cambria Math"/>
                    <w:bCs/>
                    <w:iCs/>
                    <w:szCs w:val="24"/>
                  </w:rPr>
                  <m:t xml:space="preserve">, </m:t>
                </m:r>
                <m:r>
                  <m:rPr>
                    <m:sty m:val="p"/>
                  </m:rPr>
                  <w:rPr>
                    <w:rFonts w:ascii="Cambria Math" w:hAnsi="Cambria Math" w:cs="Cambria Math"/>
                    <w:szCs w:val="24"/>
                  </w:rPr>
                  <m:t>∀</m:t>
                </m:r>
                <m:r>
                  <w:rPr>
                    <w:rFonts w:ascii="Cambria Math"/>
                    <w:szCs w:val="24"/>
                  </w:rPr>
                  <m:t>j</m:t>
                </m:r>
                <m:r>
                  <m:rPr>
                    <m:sty m:val="p"/>
                  </m:rPr>
                  <w:rPr>
                    <w:rFonts w:ascii="Cambria Math" w:hAnsi="Cambria Math" w:cs="Cambria Math"/>
                    <w:szCs w:val="24"/>
                  </w:rPr>
                  <m:t>∈</m:t>
                </m:r>
                <m:d>
                  <m:dPr>
                    <m:begChr m:val="{"/>
                    <m:endChr m:val=""/>
                    <m:ctrlPr>
                      <w:rPr>
                        <w:rFonts w:ascii="Cambria Math" w:hAnsi="Cambria Math"/>
                        <w:bCs/>
                        <w:i/>
                        <w:iCs/>
                        <w:szCs w:val="24"/>
                      </w:rPr>
                    </m:ctrlPr>
                  </m:dPr>
                  <m:e>
                    <m:sSub>
                      <m:sSubPr>
                        <m:ctrlPr>
                          <w:rPr>
                            <w:rFonts w:ascii="Cambria Math" w:hAnsi="Cambria Math"/>
                            <w:bCs/>
                            <w:i/>
                            <w:iCs/>
                            <w:szCs w:val="24"/>
                          </w:rPr>
                        </m:ctrlPr>
                      </m:sSubPr>
                      <m:e>
                        <m:r>
                          <w:rPr>
                            <w:rFonts w:ascii="Cambria Math"/>
                            <w:szCs w:val="24"/>
                          </w:rPr>
                          <m:t>N</m:t>
                        </m:r>
                      </m:e>
                      <m:sub>
                        <m:r>
                          <w:rPr>
                            <w:rFonts w:ascii="Cambria Math"/>
                            <w:szCs w:val="24"/>
                          </w:rPr>
                          <m:t>V</m:t>
                        </m:r>
                      </m:sub>
                    </m:sSub>
                    <m:r>
                      <w:rPr>
                        <w:rFonts w:ascii="Cambria Math"/>
                        <w:szCs w:val="24"/>
                      </w:rPr>
                      <m:t>:j</m:t>
                    </m:r>
                    <m:r>
                      <w:rPr>
                        <w:rFonts w:ascii="Cambria Math"/>
                        <w:szCs w:val="24"/>
                      </w:rPr>
                      <m:t>≠</m:t>
                    </m:r>
                  </m:e>
                </m:d>
                <m:d>
                  <m:dPr>
                    <m:begChr m:val=""/>
                    <m:endChr m:val="}"/>
                    <m:ctrlPr>
                      <w:rPr>
                        <w:rFonts w:ascii="Cambria Math" w:hAnsi="Cambria Math"/>
                        <w:bCs/>
                        <w:i/>
                        <w:iCs/>
                        <w:szCs w:val="24"/>
                      </w:rPr>
                    </m:ctrlPr>
                  </m:dPr>
                  <m:e>
                    <m:r>
                      <w:rPr>
                        <w:rFonts w:ascii="Cambria Math"/>
                        <w:szCs w:val="24"/>
                      </w:rPr>
                      <m:t>i</m:t>
                    </m:r>
                  </m:e>
                </m:d>
                <m:r>
                  <m:rPr>
                    <m:nor/>
                  </m:rPr>
                  <w:rPr>
                    <w:rFonts w:ascii="Cambria Math"/>
                    <w:bCs/>
                    <w:iCs/>
                    <w:szCs w:val="24"/>
                  </w:rPr>
                  <m:t xml:space="preserve">  </m:t>
                </m:r>
              </m:oMath>
            </m:oMathPara>
          </w:p>
          <w:p w14:paraId="3B6D3C7B" w14:textId="78E5EB1F" w:rsidR="00DF140E" w:rsidRDefault="00DF140E" w:rsidP="00F4252A">
            <w:pPr>
              <w:outlineLvl w:val="0"/>
              <w:rPr>
                <w:bCs/>
              </w:rPr>
            </w:pPr>
          </w:p>
        </w:tc>
        <w:tc>
          <w:tcPr>
            <w:tcW w:w="289" w:type="dxa"/>
          </w:tcPr>
          <w:p w14:paraId="68B6028A" w14:textId="3F8E0C25" w:rsidR="00610479" w:rsidRDefault="00610479" w:rsidP="00BF0C0C">
            <w:pPr>
              <w:jc w:val="center"/>
              <w:outlineLvl w:val="0"/>
              <w:rPr>
                <w:bCs/>
              </w:rPr>
            </w:pPr>
            <w:r>
              <w:rPr>
                <w:bCs/>
              </w:rPr>
              <w:t>(40)</w:t>
            </w:r>
          </w:p>
        </w:tc>
      </w:tr>
      <w:tr w:rsidR="00610479" w14:paraId="17C1294E" w14:textId="77777777" w:rsidTr="00DF140E">
        <w:tc>
          <w:tcPr>
            <w:tcW w:w="3964" w:type="dxa"/>
          </w:tcPr>
          <w:p w14:paraId="61528A10" w14:textId="77777777" w:rsidR="00610479" w:rsidRPr="00DF140E" w:rsidRDefault="00440B38" w:rsidP="00F4252A">
            <w:pPr>
              <w:outlineLvl w:val="0"/>
              <w:rPr>
                <w:szCs w:val="24"/>
              </w:rPr>
            </w:pPr>
            <m:oMathPara>
              <m:oMath>
                <m:sSub>
                  <m:sSubPr>
                    <m:ctrlPr>
                      <w:rPr>
                        <w:rFonts w:ascii="Cambria Math" w:hAnsi="Cambria Math"/>
                        <w:bCs/>
                        <w:i/>
                        <w:iCs/>
                        <w:szCs w:val="24"/>
                      </w:rPr>
                    </m:ctrlPr>
                  </m:sSubPr>
                  <m:e>
                    <m:r>
                      <w:rPr>
                        <w:rFonts w:ascii="Cambria Math"/>
                        <w:szCs w:val="24"/>
                      </w:rPr>
                      <m:t>u</m:t>
                    </m:r>
                  </m:e>
                  <m:sub>
                    <m:r>
                      <w:rPr>
                        <w:rFonts w:ascii="Cambria Math"/>
                        <w:szCs w:val="24"/>
                      </w:rPr>
                      <m:t>0</m:t>
                    </m:r>
                  </m:sub>
                </m:sSub>
                <m:r>
                  <w:rPr>
                    <w:rFonts w:ascii="Cambria Math"/>
                    <w:szCs w:val="24"/>
                  </w:rPr>
                  <m:t>=1</m:t>
                </m:r>
              </m:oMath>
            </m:oMathPara>
          </w:p>
          <w:p w14:paraId="4C29520C" w14:textId="23930CF2" w:rsidR="00DF140E" w:rsidRDefault="00DF140E" w:rsidP="00F4252A">
            <w:pPr>
              <w:outlineLvl w:val="0"/>
              <w:rPr>
                <w:bCs/>
              </w:rPr>
            </w:pPr>
          </w:p>
        </w:tc>
        <w:tc>
          <w:tcPr>
            <w:tcW w:w="289" w:type="dxa"/>
          </w:tcPr>
          <w:p w14:paraId="683D6E66" w14:textId="4DB93507" w:rsidR="00610479" w:rsidRDefault="00610479" w:rsidP="00BF0C0C">
            <w:pPr>
              <w:jc w:val="center"/>
              <w:outlineLvl w:val="0"/>
              <w:rPr>
                <w:bCs/>
              </w:rPr>
            </w:pPr>
            <w:r>
              <w:rPr>
                <w:bCs/>
              </w:rPr>
              <w:t>(41)</w:t>
            </w:r>
          </w:p>
        </w:tc>
      </w:tr>
      <w:tr w:rsidR="00610479" w14:paraId="538C5253" w14:textId="77777777" w:rsidTr="00DF140E">
        <w:tc>
          <w:tcPr>
            <w:tcW w:w="3964" w:type="dxa"/>
          </w:tcPr>
          <w:p w14:paraId="1BA7D1FE" w14:textId="77777777" w:rsidR="00610479" w:rsidRPr="00E66FB7" w:rsidRDefault="00440B38" w:rsidP="00610479">
            <w:pPr>
              <w:outlineLvl w:val="0"/>
              <w:rPr>
                <w:bCs/>
                <w:i/>
                <w:iCs/>
                <w:szCs w:val="24"/>
              </w:rPr>
            </w:pPr>
            <m:oMathPara>
              <m:oMathParaPr>
                <m:jc m:val="left"/>
              </m:oMathParaPr>
              <m:oMath>
                <m:sSub>
                  <m:sSubPr>
                    <m:ctrlPr>
                      <w:rPr>
                        <w:rFonts w:ascii="Cambria Math" w:hAnsi="Cambria Math"/>
                        <w:bCs/>
                        <w:iCs/>
                        <w:szCs w:val="24"/>
                      </w:rPr>
                    </m:ctrlPr>
                  </m:sSubPr>
                  <m:e>
                    <m:r>
                      <w:rPr>
                        <w:rFonts w:ascii="Cambria Math"/>
                        <w:szCs w:val="24"/>
                      </w:rPr>
                      <m:t>y</m:t>
                    </m:r>
                  </m:e>
                  <m:sub>
                    <m:r>
                      <w:rPr>
                        <w:rFonts w:ascii="Cambria Math"/>
                        <w:szCs w:val="24"/>
                      </w:rPr>
                      <m:t>ij</m:t>
                    </m:r>
                    <m:ctrlPr>
                      <w:rPr>
                        <w:rFonts w:ascii="Cambria Math" w:hAnsi="Cambria Math"/>
                        <w:bCs/>
                        <w:i/>
                        <w:iCs/>
                        <w:szCs w:val="24"/>
                      </w:rPr>
                    </m:ctrlPr>
                  </m:sub>
                </m:sSub>
                <m:r>
                  <w:rPr>
                    <w:rFonts w:ascii="Cambria Math" w:hAnsi="Cambria Math" w:cs="Cambria Math"/>
                    <w:szCs w:val="24"/>
                  </w:rPr>
                  <m:t>∈</m:t>
                </m:r>
                <m:d>
                  <m:dPr>
                    <m:begChr m:val="{"/>
                    <m:endChr m:val=""/>
                    <m:ctrlPr>
                      <w:rPr>
                        <w:rFonts w:ascii="Cambria Math" w:hAnsi="Cambria Math"/>
                        <w:bCs/>
                        <w:i/>
                        <w:iCs/>
                        <w:szCs w:val="24"/>
                      </w:rPr>
                    </m:ctrlPr>
                  </m:dPr>
                  <m:e>
                    <m:r>
                      <w:rPr>
                        <w:rFonts w:ascii="Cambria Math"/>
                        <w:szCs w:val="24"/>
                      </w:rPr>
                      <m:t>0,</m:t>
                    </m:r>
                    <m:d>
                      <m:dPr>
                        <m:begChr m:val=""/>
                        <m:endChr m:val="}"/>
                        <m:ctrlPr>
                          <w:rPr>
                            <w:rFonts w:ascii="Cambria Math" w:hAnsi="Cambria Math"/>
                            <w:bCs/>
                            <w:i/>
                            <w:iCs/>
                            <w:szCs w:val="24"/>
                          </w:rPr>
                        </m:ctrlPr>
                      </m:dPr>
                      <m:e>
                        <m:r>
                          <w:rPr>
                            <w:rFonts w:ascii="Cambria Math"/>
                            <w:szCs w:val="24"/>
                          </w:rPr>
                          <m:t>1</m:t>
                        </m:r>
                      </m:e>
                    </m:d>
                  </m:e>
                </m:d>
                <m:r>
                  <w:rPr>
                    <w:rFonts w:ascii="Cambria Math"/>
                    <w:szCs w:val="24"/>
                  </w:rPr>
                  <m:t>,</m:t>
                </m:r>
                <m:sSub>
                  <m:sSubPr>
                    <m:ctrlPr>
                      <w:rPr>
                        <w:rFonts w:ascii="Cambria Math" w:hAnsi="Cambria Math"/>
                        <w:bCs/>
                        <w:i/>
                        <w:iCs/>
                        <w:szCs w:val="24"/>
                      </w:rPr>
                    </m:ctrlPr>
                  </m:sSubPr>
                  <m:e>
                    <m:r>
                      <w:rPr>
                        <w:rFonts w:ascii="Cambria Math"/>
                        <w:szCs w:val="24"/>
                      </w:rPr>
                      <m:t>x</m:t>
                    </m:r>
                  </m:e>
                  <m:sub>
                    <m:r>
                      <w:rPr>
                        <w:rFonts w:ascii="Cambria Math"/>
                        <w:szCs w:val="24"/>
                      </w:rPr>
                      <m:t>dij</m:t>
                    </m:r>
                  </m:sub>
                </m:sSub>
                <m:r>
                  <w:rPr>
                    <w:rFonts w:ascii="Cambria Math" w:hAnsi="Cambria Math" w:cs="Cambria Math"/>
                    <w:szCs w:val="24"/>
                  </w:rPr>
                  <m:t>∈</m:t>
                </m:r>
                <m:d>
                  <m:dPr>
                    <m:begChr m:val="{"/>
                    <m:endChr m:val=""/>
                    <m:ctrlPr>
                      <w:rPr>
                        <w:rFonts w:ascii="Cambria Math" w:hAnsi="Cambria Math"/>
                        <w:bCs/>
                        <w:i/>
                        <w:iCs/>
                        <w:szCs w:val="24"/>
                      </w:rPr>
                    </m:ctrlPr>
                  </m:dPr>
                  <m:e>
                    <m:r>
                      <w:rPr>
                        <w:rFonts w:ascii="Cambria Math"/>
                        <w:szCs w:val="24"/>
                      </w:rPr>
                      <m:t>0,</m:t>
                    </m:r>
                    <m:d>
                      <m:dPr>
                        <m:begChr m:val=""/>
                        <m:endChr m:val="}"/>
                        <m:ctrlPr>
                          <w:rPr>
                            <w:rFonts w:ascii="Cambria Math" w:hAnsi="Cambria Math"/>
                            <w:bCs/>
                            <w:i/>
                            <w:iCs/>
                            <w:szCs w:val="24"/>
                          </w:rPr>
                        </m:ctrlPr>
                      </m:dPr>
                      <m:e>
                        <m:r>
                          <w:rPr>
                            <w:rFonts w:ascii="Cambria Math"/>
                            <w:szCs w:val="24"/>
                          </w:rPr>
                          <m:t>1</m:t>
                        </m:r>
                      </m:e>
                    </m:d>
                  </m:e>
                </m:d>
                <m:r>
                  <w:rPr>
                    <w:rFonts w:ascii="Cambria Math"/>
                    <w:szCs w:val="24"/>
                  </w:rPr>
                  <m:t>,</m:t>
                </m:r>
                <m:sSub>
                  <m:sSubPr>
                    <m:ctrlPr>
                      <w:rPr>
                        <w:rFonts w:ascii="Cambria Math" w:hAnsi="Cambria Math"/>
                        <w:bCs/>
                        <w:i/>
                        <w:iCs/>
                        <w:szCs w:val="24"/>
                      </w:rPr>
                    </m:ctrlPr>
                  </m:sSubPr>
                  <m:e>
                    <m:r>
                      <w:rPr>
                        <w:rFonts w:ascii="Cambria Math"/>
                        <w:szCs w:val="24"/>
                      </w:rPr>
                      <m:t>z</m:t>
                    </m:r>
                  </m:e>
                  <m:sub>
                    <m:r>
                      <w:rPr>
                        <w:rFonts w:ascii="Cambria Math"/>
                        <w:szCs w:val="24"/>
                      </w:rPr>
                      <m:t>jdlm</m:t>
                    </m:r>
                  </m:sub>
                </m:sSub>
                <m:r>
                  <w:rPr>
                    <w:rFonts w:ascii="Cambria Math" w:hAnsi="Cambria Math" w:cs="Cambria Math"/>
                    <w:szCs w:val="24"/>
                  </w:rPr>
                  <m:t>∈</m:t>
                </m:r>
                <m:d>
                  <m:dPr>
                    <m:begChr m:val="{"/>
                    <m:endChr m:val=""/>
                    <m:ctrlPr>
                      <w:rPr>
                        <w:rFonts w:ascii="Cambria Math" w:hAnsi="Cambria Math"/>
                        <w:bCs/>
                        <w:i/>
                        <w:iCs/>
                        <w:szCs w:val="24"/>
                      </w:rPr>
                    </m:ctrlPr>
                  </m:dPr>
                  <m:e>
                    <m:r>
                      <w:rPr>
                        <w:rFonts w:ascii="Cambria Math"/>
                        <w:szCs w:val="24"/>
                      </w:rPr>
                      <m:t>0,</m:t>
                    </m:r>
                    <m:d>
                      <m:dPr>
                        <m:begChr m:val=""/>
                        <m:endChr m:val="}"/>
                        <m:ctrlPr>
                          <w:rPr>
                            <w:rFonts w:ascii="Cambria Math" w:hAnsi="Cambria Math"/>
                            <w:bCs/>
                            <w:i/>
                            <w:iCs/>
                            <w:szCs w:val="24"/>
                          </w:rPr>
                        </m:ctrlPr>
                      </m:dPr>
                      <m:e>
                        <m:r>
                          <w:rPr>
                            <w:rFonts w:ascii="Cambria Math"/>
                            <w:szCs w:val="24"/>
                          </w:rPr>
                          <m:t>1</m:t>
                        </m:r>
                      </m:e>
                    </m:d>
                  </m:e>
                </m:d>
                <m:r>
                  <w:rPr>
                    <w:rFonts w:ascii="Cambria Math"/>
                    <w:szCs w:val="24"/>
                  </w:rPr>
                  <m:t>,</m:t>
                </m:r>
              </m:oMath>
            </m:oMathPara>
          </w:p>
          <w:p w14:paraId="106E897F" w14:textId="1553658C" w:rsidR="00610479" w:rsidRPr="00610479" w:rsidRDefault="00440B38" w:rsidP="00610479">
            <w:pPr>
              <w:outlineLvl w:val="0"/>
              <w:rPr>
                <w:bCs/>
                <w:i/>
                <w:iCs/>
                <w:szCs w:val="24"/>
              </w:rPr>
            </w:pPr>
            <m:oMathPara>
              <m:oMathParaPr>
                <m:jc m:val="left"/>
              </m:oMathParaPr>
              <m:oMath>
                <m:sSub>
                  <m:sSubPr>
                    <m:ctrlPr>
                      <w:rPr>
                        <w:rFonts w:ascii="Cambria Math" w:hAnsi="Cambria Math"/>
                        <w:bCs/>
                        <w:i/>
                        <w:iCs/>
                        <w:szCs w:val="24"/>
                      </w:rPr>
                    </m:ctrlPr>
                  </m:sSubPr>
                  <m:e>
                    <m:r>
                      <w:rPr>
                        <w:rFonts w:ascii="Cambria Math"/>
                        <w:szCs w:val="24"/>
                      </w:rPr>
                      <m:t>b</m:t>
                    </m:r>
                  </m:e>
                  <m:sub>
                    <m:r>
                      <w:rPr>
                        <w:rFonts w:ascii="Cambria Math"/>
                        <w:szCs w:val="24"/>
                      </w:rPr>
                      <m:t>ijd</m:t>
                    </m:r>
                  </m:sub>
                </m:sSub>
                <m:r>
                  <w:rPr>
                    <w:rFonts w:ascii="Cambria Math" w:hAnsi="Cambria Math" w:cs="Cambria Math"/>
                    <w:szCs w:val="24"/>
                  </w:rPr>
                  <m:t>∈</m:t>
                </m:r>
                <m:d>
                  <m:dPr>
                    <m:begChr m:val="{"/>
                    <m:endChr m:val=""/>
                    <m:ctrlPr>
                      <w:rPr>
                        <w:rFonts w:ascii="Cambria Math" w:hAnsi="Cambria Math"/>
                        <w:bCs/>
                        <w:i/>
                        <w:iCs/>
                        <w:szCs w:val="24"/>
                      </w:rPr>
                    </m:ctrlPr>
                  </m:dPr>
                  <m:e>
                    <m:r>
                      <w:rPr>
                        <w:rFonts w:ascii="Cambria Math"/>
                        <w:szCs w:val="24"/>
                      </w:rPr>
                      <m:t>0,</m:t>
                    </m:r>
                    <m:d>
                      <m:dPr>
                        <m:begChr m:val=""/>
                        <m:endChr m:val="}"/>
                        <m:ctrlPr>
                          <w:rPr>
                            <w:rFonts w:ascii="Cambria Math" w:hAnsi="Cambria Math"/>
                            <w:bCs/>
                            <w:i/>
                            <w:iCs/>
                            <w:szCs w:val="24"/>
                          </w:rPr>
                        </m:ctrlPr>
                      </m:dPr>
                      <m:e>
                        <m:r>
                          <w:rPr>
                            <w:rFonts w:ascii="Cambria Math"/>
                            <w:szCs w:val="24"/>
                          </w:rPr>
                          <m:t>1</m:t>
                        </m:r>
                      </m:e>
                    </m:d>
                  </m:e>
                </m:d>
                <m:r>
                  <w:rPr>
                    <w:rFonts w:ascii="Cambria Math"/>
                    <w:szCs w:val="24"/>
                  </w:rPr>
                  <m:t>,</m:t>
                </m:r>
                <m:sSub>
                  <m:sSubPr>
                    <m:ctrlPr>
                      <w:rPr>
                        <w:rFonts w:ascii="Cambria Math" w:hAnsi="Cambria Math"/>
                        <w:bCs/>
                        <w:i/>
                        <w:iCs/>
                        <w:szCs w:val="24"/>
                      </w:rPr>
                    </m:ctrlPr>
                  </m:sSubPr>
                  <m:e>
                    <m:r>
                      <w:rPr>
                        <w:rFonts w:ascii="Cambria Math"/>
                        <w:szCs w:val="24"/>
                      </w:rPr>
                      <m:t>f</m:t>
                    </m:r>
                  </m:e>
                  <m:sub>
                    <m:r>
                      <w:rPr>
                        <w:rFonts w:ascii="Cambria Math"/>
                        <w:szCs w:val="24"/>
                      </w:rPr>
                      <m:t>jd</m:t>
                    </m:r>
                  </m:sub>
                </m:sSub>
                <m:r>
                  <w:rPr>
                    <w:rFonts w:ascii="Cambria Math" w:hAnsi="Cambria Math" w:cs="Cambria Math"/>
                    <w:szCs w:val="24"/>
                  </w:rPr>
                  <m:t>∈</m:t>
                </m:r>
                <m:d>
                  <m:dPr>
                    <m:begChr m:val="{"/>
                    <m:endChr m:val=""/>
                    <m:ctrlPr>
                      <w:rPr>
                        <w:rFonts w:ascii="Cambria Math" w:hAnsi="Cambria Math"/>
                        <w:bCs/>
                        <w:i/>
                        <w:iCs/>
                        <w:szCs w:val="24"/>
                      </w:rPr>
                    </m:ctrlPr>
                  </m:dPr>
                  <m:e>
                    <m:r>
                      <w:rPr>
                        <w:rFonts w:ascii="Cambria Math"/>
                        <w:szCs w:val="24"/>
                      </w:rPr>
                      <m:t>0,</m:t>
                    </m:r>
                    <m:d>
                      <m:dPr>
                        <m:begChr m:val=""/>
                        <m:endChr m:val="}"/>
                        <m:ctrlPr>
                          <w:rPr>
                            <w:rFonts w:ascii="Cambria Math" w:hAnsi="Cambria Math"/>
                            <w:bCs/>
                            <w:i/>
                            <w:iCs/>
                            <w:szCs w:val="24"/>
                          </w:rPr>
                        </m:ctrlPr>
                      </m:dPr>
                      <m:e>
                        <m:r>
                          <w:rPr>
                            <w:rFonts w:ascii="Cambria Math"/>
                            <w:szCs w:val="24"/>
                          </w:rPr>
                          <m:t>1</m:t>
                        </m:r>
                      </m:e>
                    </m:d>
                  </m:e>
                </m:d>
                <m:r>
                  <w:rPr>
                    <w:rFonts w:ascii="Cambria Math"/>
                    <w:szCs w:val="24"/>
                  </w:rPr>
                  <m:t>,</m:t>
                </m:r>
                <m:r>
                  <m:rPr>
                    <m:sty m:val="p"/>
                  </m:rPr>
                  <w:rPr>
                    <w:rFonts w:ascii="Cambria Math"/>
                    <w:szCs w:val="24"/>
                  </w:rPr>
                  <w:br/>
                </m:r>
              </m:oMath>
            </m:oMathPara>
            <m:oMath>
              <m:r>
                <w:rPr>
                  <w:rFonts w:ascii="Cambria Math"/>
                  <w:szCs w:val="24"/>
                </w:rPr>
                <m:t>d</m:t>
              </m:r>
              <m:sSub>
                <m:sSubPr>
                  <m:ctrlPr>
                    <w:rPr>
                      <w:rFonts w:ascii="Cambria Math" w:hAnsi="Cambria Math"/>
                      <w:bCs/>
                      <w:iCs/>
                      <w:szCs w:val="24"/>
                    </w:rPr>
                  </m:ctrlPr>
                </m:sSubPr>
                <m:e>
                  <m:r>
                    <w:rPr>
                      <w:rFonts w:ascii="Cambria Math"/>
                      <w:szCs w:val="24"/>
                    </w:rPr>
                    <m:t>w</m:t>
                  </m:r>
                </m:e>
                <m:sub>
                  <m:r>
                    <w:rPr>
                      <w:rFonts w:ascii="Cambria Math"/>
                      <w:szCs w:val="24"/>
                    </w:rPr>
                    <m:t>lmd</m:t>
                  </m:r>
                  <m:ctrlPr>
                    <w:rPr>
                      <w:rFonts w:ascii="Cambria Math" w:hAnsi="Cambria Math"/>
                      <w:bCs/>
                      <w:i/>
                      <w:iCs/>
                      <w:szCs w:val="24"/>
                    </w:rPr>
                  </m:ctrlPr>
                </m:sub>
              </m:sSub>
              <m:r>
                <w:rPr>
                  <w:rFonts w:ascii="Cambria Math"/>
                  <w:szCs w:val="24"/>
                </w:rPr>
                <m:t>≥</m:t>
              </m:r>
              <m:r>
                <w:rPr>
                  <w:rFonts w:ascii="Cambria Math"/>
                  <w:szCs w:val="24"/>
                </w:rPr>
                <m:t>0,p</m:t>
              </m:r>
              <m:sSub>
                <m:sSubPr>
                  <m:ctrlPr>
                    <w:rPr>
                      <w:rFonts w:ascii="Cambria Math" w:hAnsi="Cambria Math"/>
                      <w:bCs/>
                      <w:i/>
                      <w:iCs/>
                      <w:szCs w:val="24"/>
                    </w:rPr>
                  </m:ctrlPr>
                </m:sSubPr>
                <m:e>
                  <m:r>
                    <w:rPr>
                      <w:rFonts w:ascii="Cambria Math"/>
                      <w:szCs w:val="24"/>
                    </w:rPr>
                    <m:t>w</m:t>
                  </m:r>
                </m:e>
                <m:sub>
                  <m:r>
                    <w:rPr>
                      <w:rFonts w:ascii="Cambria Math"/>
                      <w:szCs w:val="24"/>
                    </w:rPr>
                    <m:t>lmd</m:t>
                  </m:r>
                </m:sub>
              </m:sSub>
              <m:r>
                <w:rPr>
                  <w:rFonts w:ascii="Cambria Math"/>
                  <w:szCs w:val="24"/>
                </w:rPr>
                <m:t>≥</m:t>
              </m:r>
              <m:r>
                <w:rPr>
                  <w:rFonts w:ascii="Cambria Math"/>
                  <w:szCs w:val="24"/>
                </w:rPr>
                <m:t>0,ds</m:t>
              </m:r>
              <m:sSub>
                <m:sSubPr>
                  <m:ctrlPr>
                    <w:rPr>
                      <w:rFonts w:ascii="Cambria Math" w:hAnsi="Cambria Math"/>
                      <w:bCs/>
                      <w:i/>
                      <w:iCs/>
                      <w:szCs w:val="24"/>
                    </w:rPr>
                  </m:ctrlPr>
                </m:sSubPr>
                <m:e>
                  <m:r>
                    <w:rPr>
                      <w:rFonts w:ascii="Cambria Math"/>
                      <w:szCs w:val="24"/>
                    </w:rPr>
                    <m:t>t</m:t>
                  </m:r>
                </m:e>
                <m:sub>
                  <m:r>
                    <w:rPr>
                      <w:rFonts w:ascii="Cambria Math"/>
                      <w:szCs w:val="24"/>
                    </w:rPr>
                    <m:t>lmd</m:t>
                  </m:r>
                </m:sub>
              </m:sSub>
              <m:r>
                <w:rPr>
                  <w:rFonts w:ascii="Cambria Math"/>
                  <w:szCs w:val="24"/>
                </w:rPr>
                <m:t>≥</m:t>
              </m:r>
              <m:r>
                <w:rPr>
                  <w:rFonts w:ascii="Cambria Math"/>
                  <w:szCs w:val="24"/>
                </w:rPr>
                <m:t>0,</m:t>
              </m:r>
              <m:sSub>
                <m:sSubPr>
                  <m:ctrlPr>
                    <w:rPr>
                      <w:rFonts w:ascii="Cambria Math" w:hAnsi="Cambria Math"/>
                      <w:bCs/>
                      <w:i/>
                      <w:iCs/>
                      <w:szCs w:val="24"/>
                    </w:rPr>
                  </m:ctrlPr>
                </m:sSubPr>
                <m:e>
                  <m:r>
                    <w:rPr>
                      <w:rFonts w:ascii="Cambria Math"/>
                      <w:szCs w:val="24"/>
                    </w:rPr>
                    <m:t>d</m:t>
                  </m:r>
                </m:e>
                <m:sub>
                  <m:r>
                    <w:rPr>
                      <w:rFonts w:ascii="Cambria Math"/>
                      <w:szCs w:val="24"/>
                    </w:rPr>
                    <m:t>ij</m:t>
                  </m:r>
                </m:sub>
              </m:sSub>
              <m:r>
                <w:rPr>
                  <w:rFonts w:ascii="Cambria Math"/>
                  <w:szCs w:val="24"/>
                </w:rPr>
                <m:t>≥</m:t>
              </m:r>
              <m:r>
                <w:rPr>
                  <w:rFonts w:ascii="Cambria Math"/>
                  <w:szCs w:val="24"/>
                </w:rPr>
                <m:t>0,1</m:t>
              </m:r>
              <m:r>
                <w:rPr>
                  <w:rFonts w:ascii="Cambria Math"/>
                  <w:szCs w:val="24"/>
                </w:rPr>
                <m:t>≤</m:t>
              </m:r>
              <m:sSub>
                <m:sSubPr>
                  <m:ctrlPr>
                    <w:rPr>
                      <w:rFonts w:ascii="Cambria Math" w:hAnsi="Cambria Math"/>
                      <w:bCs/>
                      <w:i/>
                      <w:iCs/>
                      <w:szCs w:val="24"/>
                    </w:rPr>
                  </m:ctrlPr>
                </m:sSubPr>
                <m:e>
                  <m:r>
                    <w:rPr>
                      <w:rFonts w:ascii="Cambria Math"/>
                      <w:szCs w:val="24"/>
                    </w:rPr>
                    <m:t>u</m:t>
                  </m:r>
                </m:e>
                <m:sub>
                  <m:r>
                    <w:rPr>
                      <w:rFonts w:ascii="Cambria Math"/>
                      <w:szCs w:val="24"/>
                    </w:rPr>
                    <m:t>i</m:t>
                  </m:r>
                </m:sub>
              </m:sSub>
              <m:r>
                <w:rPr>
                  <w:rFonts w:ascii="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V</m:t>
                  </m:r>
                  <m:d>
                    <m:dPr>
                      <m:ctrlPr>
                        <w:rPr>
                          <w:rFonts w:ascii="Cambria Math" w:hAnsi="Cambria Math"/>
                          <w:bCs/>
                          <w:i/>
                          <w:iCs/>
                          <w:szCs w:val="24"/>
                        </w:rPr>
                      </m:ctrlPr>
                    </m:dPr>
                    <m:e>
                      <m:r>
                        <w:rPr>
                          <w:rFonts w:ascii="Cambria Math"/>
                          <w:szCs w:val="24"/>
                        </w:rPr>
                        <m:t>size</m:t>
                      </m:r>
                    </m:e>
                  </m:d>
                </m:sub>
              </m:sSub>
              <m:r>
                <w:rPr>
                  <w:rFonts w:ascii="Cambria Math"/>
                  <w:szCs w:val="24"/>
                </w:rPr>
                <m:t>+2</m:t>
              </m:r>
            </m:oMath>
            <w:r w:rsidR="00610479">
              <w:rPr>
                <w:bCs/>
                <w:i/>
                <w:iCs/>
                <w:szCs w:val="24"/>
              </w:rPr>
              <w:t xml:space="preserve"> </w:t>
            </w:r>
          </w:p>
          <w:p w14:paraId="7B9D755F" w14:textId="77777777" w:rsidR="00610479" w:rsidRPr="00E66FB7" w:rsidRDefault="00610479" w:rsidP="00610479">
            <w:pPr>
              <w:outlineLvl w:val="0"/>
              <w:rPr>
                <w:bCs/>
                <w:i/>
                <w:iCs/>
                <w:szCs w:val="24"/>
              </w:rPr>
            </w:pPr>
            <m:oMathPara>
              <m:oMathParaPr>
                <m:jc m:val="left"/>
              </m:oMathParaPr>
              <m:oMath>
                <m:r>
                  <m:rPr>
                    <m:nor/>
                  </m:rPr>
                  <w:rPr>
                    <w:rFonts w:ascii="Cambria Math"/>
                    <w:bCs/>
                    <w:iCs/>
                    <w:szCs w:val="24"/>
                  </w:rPr>
                  <w:lastRenderedPageBreak/>
                  <m:t xml:space="preserve">    </m:t>
                </m:r>
                <m:r>
                  <m:rPr>
                    <m:sty m:val="p"/>
                  </m:rPr>
                  <w:rPr>
                    <w:rFonts w:ascii="Cambria Math" w:hAnsi="Cambria Math" w:cs="Cambria Math"/>
                    <w:szCs w:val="24"/>
                  </w:rPr>
                  <m:t>∀</m:t>
                </m:r>
                <m:r>
                  <w:rPr>
                    <w:rFonts w:ascii="Cambria Math"/>
                    <w:szCs w:val="24"/>
                  </w:rPr>
                  <m:t>d</m:t>
                </m:r>
                <m:r>
                  <m:rPr>
                    <m:sty m:val="p"/>
                  </m:rPr>
                  <w:rPr>
                    <w:rFonts w:ascii="Cambria Math" w:hAnsi="Cambria Math" w:cs="Cambria Math"/>
                    <w:szCs w:val="24"/>
                  </w:rPr>
                  <m:t>∈</m:t>
                </m:r>
                <m:r>
                  <w:rPr>
                    <w:rFonts w:ascii="Cambria Math"/>
                    <w:szCs w:val="24"/>
                  </w:rPr>
                  <m:t>D</m:t>
                </m:r>
                <m:r>
                  <m:rPr>
                    <m:sty m:val="p"/>
                  </m:rPr>
                  <w:rPr>
                    <w:rFonts w:ascii="Cambria Math"/>
                    <w:szCs w:val="24"/>
                  </w:rPr>
                  <m:t>,</m:t>
                </m:r>
                <m:r>
                  <m:rPr>
                    <m:sty m:val="p"/>
                  </m:rPr>
                  <w:rPr>
                    <w:rFonts w:ascii="Cambria Math" w:hAnsi="Cambria Math" w:cs="Cambria Math"/>
                    <w:szCs w:val="24"/>
                  </w:rPr>
                  <m:t>∀</m:t>
                </m:r>
                <m:r>
                  <w:rPr>
                    <w:rFonts w:ascii="Cambria Math"/>
                    <w:szCs w:val="24"/>
                  </w:rPr>
                  <m:t xml:space="preserve"> i</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1</m:t>
                    </m:r>
                  </m:sub>
                </m:sSub>
                <m:r>
                  <w:rPr>
                    <w:rFonts w:ascii="Cambria Math"/>
                    <w:szCs w:val="24"/>
                  </w:rPr>
                  <m:t>,</m:t>
                </m:r>
                <m:r>
                  <w:rPr>
                    <w:rFonts w:ascii="Cambria Math" w:hAnsi="Cambria Math" w:cs="Cambria Math"/>
                    <w:szCs w:val="24"/>
                  </w:rPr>
                  <m:t>∀</m:t>
                </m:r>
                <m:r>
                  <w:rPr>
                    <w:rFonts w:ascii="Cambria Math"/>
                    <w:szCs w:val="24"/>
                  </w:rPr>
                  <m:t xml:space="preserve"> j</m:t>
                </m:r>
                <m:r>
                  <w:rPr>
                    <w:rFonts w:ascii="Cambria Math" w:hAnsi="Cambria Math" w:cs="Cambria Math"/>
                    <w:szCs w:val="24"/>
                  </w:rPr>
                  <m:t>∈</m:t>
                </m:r>
                <m:sSub>
                  <m:sSubPr>
                    <m:ctrlPr>
                      <w:rPr>
                        <w:rFonts w:ascii="Cambria Math" w:hAnsi="Cambria Math"/>
                        <w:bCs/>
                        <w:i/>
                        <w:iCs/>
                        <w:szCs w:val="24"/>
                      </w:rPr>
                    </m:ctrlPr>
                  </m:sSubPr>
                  <m:e>
                    <m:r>
                      <w:rPr>
                        <w:rFonts w:ascii="Cambria Math"/>
                        <w:szCs w:val="24"/>
                      </w:rPr>
                      <m:t>N</m:t>
                    </m:r>
                  </m:e>
                  <m:sub>
                    <m:r>
                      <w:rPr>
                        <w:rFonts w:ascii="Cambria Math"/>
                        <w:szCs w:val="24"/>
                      </w:rPr>
                      <m:t>1</m:t>
                    </m:r>
                  </m:sub>
                </m:sSub>
                <m:r>
                  <w:rPr>
                    <w:rFonts w:ascii="Cambria Math"/>
                    <w:szCs w:val="24"/>
                  </w:rPr>
                  <m:t>,</m:t>
                </m:r>
                <m:r>
                  <w:rPr>
                    <w:rFonts w:ascii="Cambria Math" w:hAnsi="Cambria Math" w:cs="Cambria Math"/>
                    <w:szCs w:val="24"/>
                  </w:rPr>
                  <m:t>∀</m:t>
                </m:r>
                <m:r>
                  <w:rPr>
                    <w:rFonts w:ascii="Cambria Math"/>
                    <w:szCs w:val="24"/>
                  </w:rPr>
                  <m:t xml:space="preserve"> l</m:t>
                </m:r>
                <m:r>
                  <w:rPr>
                    <w:rFonts w:ascii="Cambria Math" w:hAnsi="Cambria Math" w:cs="Cambria Math"/>
                    <w:szCs w:val="24"/>
                  </w:rPr>
                  <m:t>∈</m:t>
                </m:r>
                <m:r>
                  <w:rPr>
                    <w:rFonts w:ascii="Cambria Math"/>
                    <w:szCs w:val="24"/>
                  </w:rPr>
                  <m:t>N,</m:t>
                </m:r>
                <m:r>
                  <w:rPr>
                    <w:rFonts w:ascii="Cambria Math" w:hAnsi="Cambria Math" w:cs="Cambria Math"/>
                    <w:szCs w:val="24"/>
                  </w:rPr>
                  <m:t>∀</m:t>
                </m:r>
                <m:r>
                  <w:rPr>
                    <w:rFonts w:ascii="Cambria Math"/>
                    <w:szCs w:val="24"/>
                  </w:rPr>
                  <m:t xml:space="preserve"> m</m:t>
                </m:r>
                <m:r>
                  <w:rPr>
                    <w:rFonts w:ascii="Cambria Math" w:hAnsi="Cambria Math" w:cs="Cambria Math"/>
                    <w:szCs w:val="24"/>
                  </w:rPr>
                  <m:t>∈</m:t>
                </m:r>
                <m:r>
                  <w:rPr>
                    <w:rFonts w:ascii="Cambria Math"/>
                    <w:szCs w:val="24"/>
                  </w:rPr>
                  <m:t>N</m:t>
                </m:r>
              </m:oMath>
            </m:oMathPara>
          </w:p>
          <w:p w14:paraId="6B81B2B2" w14:textId="77777777" w:rsidR="00610479" w:rsidRDefault="00610479" w:rsidP="00F4252A">
            <w:pPr>
              <w:outlineLvl w:val="0"/>
              <w:rPr>
                <w:bCs/>
              </w:rPr>
            </w:pPr>
          </w:p>
        </w:tc>
        <w:tc>
          <w:tcPr>
            <w:tcW w:w="289" w:type="dxa"/>
          </w:tcPr>
          <w:p w14:paraId="69B15810" w14:textId="263E053C" w:rsidR="00610479" w:rsidRDefault="00610479" w:rsidP="00BF0C0C">
            <w:pPr>
              <w:jc w:val="center"/>
              <w:outlineLvl w:val="0"/>
              <w:rPr>
                <w:bCs/>
              </w:rPr>
            </w:pPr>
            <w:r>
              <w:rPr>
                <w:bCs/>
              </w:rPr>
              <w:lastRenderedPageBreak/>
              <w:t>(42)</w:t>
            </w:r>
          </w:p>
        </w:tc>
      </w:tr>
    </w:tbl>
    <w:p w14:paraId="5DF35A80" w14:textId="77777777" w:rsidR="000A3DD1" w:rsidRPr="000A3DD1" w:rsidRDefault="000A3DD1" w:rsidP="000A3DD1">
      <w:pPr>
        <w:outlineLvl w:val="0"/>
        <w:rPr>
          <w:i/>
          <w:iCs/>
          <w:szCs w:val="24"/>
        </w:rPr>
      </w:pPr>
    </w:p>
    <w:p w14:paraId="379408C6" w14:textId="7B232C2A" w:rsidR="005458D9" w:rsidRDefault="00DE6F3A" w:rsidP="00766DBF">
      <w:pPr>
        <w:pStyle w:val="Ttulo3"/>
        <w:numPr>
          <w:ilvl w:val="2"/>
          <w:numId w:val="1"/>
        </w:numPr>
      </w:pPr>
      <w:r>
        <w:t xml:space="preserve">Descripción del modelo </w:t>
      </w:r>
    </w:p>
    <w:p w14:paraId="452174D0" w14:textId="77777777" w:rsidR="005458D9" w:rsidRDefault="005458D9"/>
    <w:p w14:paraId="61ED29CC" w14:textId="77777777" w:rsidR="00DE6F3A" w:rsidRPr="00175D10" w:rsidRDefault="00DE6F3A" w:rsidP="00DE6F3A">
      <w:pPr>
        <w:rPr>
          <w:szCs w:val="24"/>
        </w:rPr>
      </w:pPr>
      <w:r w:rsidRPr="00175D10">
        <w:rPr>
          <w:szCs w:val="24"/>
        </w:rPr>
        <w:t xml:space="preserve">El objetivo es minimizar los costos de operación comprendidos por el vehículo y los drones, tal como lo evidencia la función objetivo </w:t>
      </w:r>
      <w:r w:rsidRPr="00175D10">
        <w:rPr>
          <w:b/>
          <w:bCs/>
          <w:szCs w:val="24"/>
        </w:rPr>
        <w:t>(1)</w:t>
      </w:r>
      <w:r w:rsidRPr="00175D10">
        <w:rPr>
          <w:szCs w:val="24"/>
        </w:rPr>
        <w:t xml:space="preserve">, la cual está comprendida por dos secciones, la primera representa el costo de operación por recorrido del vehículo quien cumple con el despacho y la recogida de los drones, y la segunda, relaciona el costo de operación del recorrido de los drones encargados de servir a cada cliente. Las restricciones </w:t>
      </w:r>
      <w:r w:rsidRPr="00175D10">
        <w:rPr>
          <w:b/>
          <w:bCs/>
          <w:szCs w:val="24"/>
        </w:rPr>
        <w:t>(2)</w:t>
      </w:r>
      <w:r w:rsidRPr="00175D10">
        <w:rPr>
          <w:szCs w:val="24"/>
        </w:rPr>
        <w:t xml:space="preserve"> y </w:t>
      </w:r>
      <w:r w:rsidRPr="00175D10">
        <w:rPr>
          <w:b/>
          <w:bCs/>
          <w:szCs w:val="24"/>
        </w:rPr>
        <w:t>(3)</w:t>
      </w:r>
      <w:r w:rsidRPr="00175D10">
        <w:rPr>
          <w:szCs w:val="24"/>
        </w:rPr>
        <w:t xml:space="preserve"> garantizan que el vehículo inicie y finalice su recorrido en la estación depósito. La restricción </w:t>
      </w:r>
      <w:r w:rsidRPr="00175D10">
        <w:rPr>
          <w:b/>
          <w:bCs/>
          <w:szCs w:val="24"/>
        </w:rPr>
        <w:t>(4)</w:t>
      </w:r>
      <w:r w:rsidRPr="00175D10">
        <w:rPr>
          <w:szCs w:val="24"/>
        </w:rPr>
        <w:t xml:space="preserve"> garantiza que la cantidad de drones que salen del depósito sea la misma cantidad que regresa.</w:t>
      </w:r>
    </w:p>
    <w:p w14:paraId="626952BF" w14:textId="2E739FED" w:rsidR="00DE6F3A" w:rsidRPr="00175D10" w:rsidRDefault="00DE6F3A" w:rsidP="00DE6F3A">
      <w:pPr>
        <w:rPr>
          <w:szCs w:val="24"/>
        </w:rPr>
      </w:pPr>
      <w:r w:rsidRPr="00175D10">
        <w:rPr>
          <w:szCs w:val="24"/>
        </w:rPr>
        <w:t xml:space="preserve">Los vehículos que ingresan a un nodo estación deben ser los mismos que salen y se dirigen a otro nodo con el fin de garantizar la trayectoria de su recorrido </w:t>
      </w:r>
      <w:r w:rsidRPr="00175D10">
        <w:rPr>
          <w:b/>
          <w:bCs/>
          <w:szCs w:val="24"/>
        </w:rPr>
        <w:t>(5)</w:t>
      </w:r>
      <w:r w:rsidRPr="00175D10">
        <w:rPr>
          <w:szCs w:val="24"/>
        </w:rPr>
        <w:t xml:space="preserve">. Para identificar o rastrear las distancias recorridas por el vehículo -una vez salga o ingrese a cualquier estación- se tienen las restricciones </w:t>
      </w:r>
      <w:r w:rsidRPr="00175D10">
        <w:rPr>
          <w:b/>
          <w:bCs/>
          <w:szCs w:val="24"/>
        </w:rPr>
        <w:t>(6)</w:t>
      </w:r>
      <w:r w:rsidRPr="00175D10">
        <w:rPr>
          <w:szCs w:val="24"/>
        </w:rPr>
        <w:t xml:space="preserve">, </w:t>
      </w:r>
      <w:r w:rsidRPr="00175D10">
        <w:rPr>
          <w:b/>
          <w:bCs/>
          <w:szCs w:val="24"/>
        </w:rPr>
        <w:t>(7)</w:t>
      </w:r>
      <w:r w:rsidRPr="00175D10">
        <w:rPr>
          <w:szCs w:val="24"/>
        </w:rPr>
        <w:t xml:space="preserve">, </w:t>
      </w:r>
      <w:r w:rsidRPr="00175D10">
        <w:rPr>
          <w:b/>
          <w:bCs/>
          <w:szCs w:val="24"/>
        </w:rPr>
        <w:t xml:space="preserve">(8) </w:t>
      </w:r>
      <w:r w:rsidRPr="00175D10">
        <w:rPr>
          <w:szCs w:val="24"/>
        </w:rPr>
        <w:t xml:space="preserve">y </w:t>
      </w:r>
      <w:r w:rsidRPr="00175D10">
        <w:rPr>
          <w:b/>
          <w:bCs/>
          <w:szCs w:val="24"/>
        </w:rPr>
        <w:t>(9)</w:t>
      </w:r>
      <w:r w:rsidRPr="00175D10">
        <w:rPr>
          <w:szCs w:val="24"/>
        </w:rPr>
        <w:t xml:space="preserve">, estas restricciones aplican siempre y cuando el vehículo viaje a través del enlace </w:t>
      </w:r>
      <m:oMath>
        <m:r>
          <w:rPr>
            <w:rFonts w:ascii="Cambria Math"/>
            <w:szCs w:val="24"/>
          </w:rPr>
          <m:t>(i,j)</m:t>
        </m:r>
      </m:oMath>
      <w:r w:rsidRPr="00175D10">
        <w:rPr>
          <w:szCs w:val="24"/>
        </w:rPr>
        <w:t xml:space="preserve">. En cuanto a la restricción </w:t>
      </w:r>
      <w:r w:rsidRPr="00175D10">
        <w:rPr>
          <w:b/>
          <w:bCs/>
          <w:szCs w:val="24"/>
        </w:rPr>
        <w:t>(10)</w:t>
      </w:r>
      <w:r w:rsidRPr="00175D10">
        <w:rPr>
          <w:szCs w:val="24"/>
        </w:rPr>
        <w:t xml:space="preserve"> garantiza que la distancia total recorrida por el vehículo </w:t>
      </w:r>
      <m:oMath>
        <m:sSub>
          <m:sSubPr>
            <m:ctrlPr>
              <w:rPr>
                <w:rFonts w:ascii="Cambria Math" w:hAnsi="Cambria Math"/>
                <w:i/>
                <w:szCs w:val="24"/>
              </w:rPr>
            </m:ctrlPr>
          </m:sSubPr>
          <m:e>
            <m:r>
              <w:rPr>
                <w:rFonts w:ascii="Cambria Math"/>
                <w:szCs w:val="24"/>
              </w:rPr>
              <m:t>D</m:t>
            </m:r>
          </m:e>
          <m:sub>
            <m:r>
              <w:rPr>
                <w:rFonts w:ascii="Cambria Math"/>
                <w:szCs w:val="24"/>
              </w:rPr>
              <m:t>ij</m:t>
            </m:r>
          </m:sub>
        </m:sSub>
      </m:oMath>
      <w:r w:rsidRPr="00175D10">
        <w:rPr>
          <w:szCs w:val="24"/>
        </w:rPr>
        <w:t xml:space="preserve"> se haga cero si el enlace </w:t>
      </w:r>
      <m:oMath>
        <m:r>
          <w:rPr>
            <w:rFonts w:ascii="Cambria Math"/>
            <w:szCs w:val="24"/>
          </w:rPr>
          <m:t>(i,j)</m:t>
        </m:r>
      </m:oMath>
      <w:r w:rsidRPr="00175D10">
        <w:rPr>
          <w:b/>
          <w:bCs/>
          <w:szCs w:val="24"/>
        </w:rPr>
        <w:t xml:space="preserve"> </w:t>
      </w:r>
      <w:r w:rsidRPr="00175D10">
        <w:rPr>
          <w:szCs w:val="24"/>
        </w:rPr>
        <w:t xml:space="preserve">no es recorrido. El vehículo tiene una limitación donde se establece que no pueden llevar un peso de carga ya sea de entrega o recogida superior a su capacidad máxima como indica la restricción </w:t>
      </w:r>
      <w:r w:rsidRPr="00175D10">
        <w:rPr>
          <w:b/>
          <w:bCs/>
          <w:szCs w:val="24"/>
        </w:rPr>
        <w:t>(11)</w:t>
      </w:r>
      <w:r w:rsidRPr="00175D10">
        <w:rPr>
          <w:szCs w:val="24"/>
        </w:rPr>
        <w:t>.</w:t>
      </w:r>
    </w:p>
    <w:p w14:paraId="7D9848D8" w14:textId="114FE432" w:rsidR="00DE6F3A" w:rsidRPr="00175D10" w:rsidRDefault="00DE6F3A" w:rsidP="00DE6F3A">
      <w:pPr>
        <w:rPr>
          <w:szCs w:val="24"/>
        </w:rPr>
      </w:pPr>
      <w:r w:rsidRPr="00175D10">
        <w:rPr>
          <w:szCs w:val="24"/>
        </w:rPr>
        <w:t xml:space="preserve">Con el fin de garantizar la viabilidad de los recorridos construidos para los drones se plantean las restricciones de la </w:t>
      </w:r>
      <w:r w:rsidRPr="00175D10">
        <w:rPr>
          <w:b/>
          <w:bCs/>
          <w:szCs w:val="24"/>
        </w:rPr>
        <w:t>(12)</w:t>
      </w:r>
      <w:r w:rsidRPr="00175D10">
        <w:rPr>
          <w:szCs w:val="24"/>
        </w:rPr>
        <w:t xml:space="preserve"> a la </w:t>
      </w:r>
      <w:r w:rsidRPr="00175D10">
        <w:rPr>
          <w:b/>
          <w:bCs/>
          <w:szCs w:val="24"/>
        </w:rPr>
        <w:t>(28)</w:t>
      </w:r>
      <w:r w:rsidRPr="00175D10">
        <w:rPr>
          <w:szCs w:val="24"/>
        </w:rPr>
        <w:t xml:space="preserve">. En las restricciones </w:t>
      </w:r>
      <w:r w:rsidRPr="00175D10">
        <w:rPr>
          <w:b/>
          <w:bCs/>
          <w:szCs w:val="24"/>
        </w:rPr>
        <w:t xml:space="preserve">(12) </w:t>
      </w:r>
      <w:r w:rsidRPr="00175D10">
        <w:rPr>
          <w:szCs w:val="24"/>
        </w:rPr>
        <w:t xml:space="preserve">y </w:t>
      </w:r>
      <w:r w:rsidRPr="00175D10">
        <w:rPr>
          <w:b/>
          <w:bCs/>
          <w:szCs w:val="24"/>
        </w:rPr>
        <w:t xml:space="preserve">(13) </w:t>
      </w:r>
      <w:r w:rsidRPr="00175D10">
        <w:rPr>
          <w:szCs w:val="24"/>
        </w:rPr>
        <w:t xml:space="preserve">se garantiza que cada dron inicie su recorrido desde la estación de despacho ya sea estación vehículo o estación depósito. En la restricción </w:t>
      </w:r>
      <w:r w:rsidRPr="00175D10">
        <w:rPr>
          <w:b/>
          <w:bCs/>
          <w:szCs w:val="24"/>
        </w:rPr>
        <w:t>(14)</w:t>
      </w:r>
      <w:r w:rsidRPr="00175D10">
        <w:rPr>
          <w:szCs w:val="24"/>
        </w:rPr>
        <w:t xml:space="preserve"> se asegura que cada cliente sea servido o atendido por un dron. Asimismo, en la restricción </w:t>
      </w:r>
      <w:r w:rsidRPr="00175D10">
        <w:rPr>
          <w:b/>
          <w:bCs/>
          <w:szCs w:val="24"/>
        </w:rPr>
        <w:t>(15)</w:t>
      </w:r>
      <w:r w:rsidRPr="00175D10">
        <w:rPr>
          <w:szCs w:val="24"/>
        </w:rPr>
        <w:t xml:space="preserve"> se garantiza que el recorrido construido para cada dron tenga continuidad, es decir, el nodo al que llegue el dron sea del mismo nodo del que salga. Cada dron tiene una limitación de capacidad donde se establece que los drones no pueden llevar un peso de carga superior a su capacidad máxima como se indica la restricción </w:t>
      </w:r>
      <w:r w:rsidRPr="00175D10">
        <w:rPr>
          <w:b/>
          <w:bCs/>
          <w:szCs w:val="24"/>
        </w:rPr>
        <w:t>(16)</w:t>
      </w:r>
      <w:r w:rsidRPr="00175D10">
        <w:rPr>
          <w:szCs w:val="24"/>
        </w:rPr>
        <w:t xml:space="preserve">.  La restricción </w:t>
      </w:r>
      <w:r w:rsidRPr="00175D10">
        <w:rPr>
          <w:b/>
          <w:bCs/>
          <w:szCs w:val="24"/>
        </w:rPr>
        <w:t>(17)</w:t>
      </w:r>
      <w:r w:rsidRPr="00175D10">
        <w:rPr>
          <w:szCs w:val="24"/>
        </w:rPr>
        <w:t xml:space="preserve"> asegura que el dron salga del vehículo con la carga requerida para servir a los clientes asignados. Las restricciones de la </w:t>
      </w:r>
      <w:r w:rsidRPr="00175D10">
        <w:rPr>
          <w:b/>
          <w:bCs/>
          <w:szCs w:val="24"/>
        </w:rPr>
        <w:t>(18)</w:t>
      </w:r>
      <w:r w:rsidRPr="00175D10">
        <w:rPr>
          <w:szCs w:val="24"/>
        </w:rPr>
        <w:t xml:space="preserve"> a la</w:t>
      </w:r>
      <w:r w:rsidRPr="00175D10">
        <w:rPr>
          <w:b/>
          <w:bCs/>
          <w:szCs w:val="24"/>
        </w:rPr>
        <w:t xml:space="preserve"> (19)</w:t>
      </w:r>
      <w:r w:rsidRPr="00175D10">
        <w:rPr>
          <w:szCs w:val="24"/>
        </w:rPr>
        <w:t xml:space="preserve"> se encargan de actualizar la carga transportada de entrega o recogida de los drones cada vez que ingresa o sale de un nodo (nodo cliente o nodo vehículo). Restricciones </w:t>
      </w:r>
      <w:r w:rsidRPr="00175D10">
        <w:rPr>
          <w:b/>
          <w:bCs/>
          <w:szCs w:val="24"/>
        </w:rPr>
        <w:t>(22)</w:t>
      </w:r>
      <w:r w:rsidRPr="00175D10">
        <w:rPr>
          <w:szCs w:val="24"/>
        </w:rPr>
        <w:t xml:space="preserve"> y </w:t>
      </w:r>
      <w:r w:rsidRPr="00175D10">
        <w:rPr>
          <w:b/>
          <w:bCs/>
          <w:szCs w:val="24"/>
        </w:rPr>
        <w:t>(23)</w:t>
      </w:r>
      <w:r w:rsidRPr="00175D10">
        <w:rPr>
          <w:szCs w:val="24"/>
        </w:rPr>
        <w:t xml:space="preserve"> indican que </w:t>
      </w:r>
      <m:oMath>
        <m:r>
          <w:rPr>
            <w:rFonts w:ascii="Cambria Math"/>
            <w:szCs w:val="24"/>
          </w:rPr>
          <m:t>d</m:t>
        </m:r>
        <m:sSub>
          <m:sSubPr>
            <m:ctrlPr>
              <w:rPr>
                <w:rFonts w:ascii="Cambria Math" w:hAnsi="Cambria Math"/>
                <w:i/>
                <w:szCs w:val="24"/>
              </w:rPr>
            </m:ctrlPr>
          </m:sSubPr>
          <m:e>
            <m:r>
              <w:rPr>
                <w:rFonts w:ascii="Cambria Math"/>
                <w:szCs w:val="24"/>
              </w:rPr>
              <m:t>w</m:t>
            </m:r>
          </m:e>
          <m:sub>
            <m:r>
              <w:rPr>
                <w:rFonts w:ascii="Cambria Math"/>
                <w:szCs w:val="24"/>
              </w:rPr>
              <m:t>lmd</m:t>
            </m:r>
          </m:sub>
        </m:sSub>
      </m:oMath>
      <w:r w:rsidRPr="00175D10">
        <w:rPr>
          <w:szCs w:val="24"/>
        </w:rPr>
        <w:t xml:space="preserve"> y </w:t>
      </w:r>
      <m:oMath>
        <m:r>
          <w:rPr>
            <w:rFonts w:ascii="Cambria Math"/>
            <w:szCs w:val="24"/>
          </w:rPr>
          <m:t>p</m:t>
        </m:r>
        <m:sSub>
          <m:sSubPr>
            <m:ctrlPr>
              <w:rPr>
                <w:rFonts w:ascii="Cambria Math" w:hAnsi="Cambria Math"/>
                <w:i/>
                <w:szCs w:val="24"/>
              </w:rPr>
            </m:ctrlPr>
          </m:sSubPr>
          <m:e>
            <m:r>
              <w:rPr>
                <w:rFonts w:ascii="Cambria Math"/>
                <w:szCs w:val="24"/>
              </w:rPr>
              <m:t>w</m:t>
            </m:r>
          </m:e>
          <m:sub>
            <m:r>
              <w:rPr>
                <w:rFonts w:ascii="Cambria Math"/>
                <w:szCs w:val="24"/>
              </w:rPr>
              <m:t>lmd</m:t>
            </m:r>
          </m:sub>
        </m:sSub>
      </m:oMath>
      <w:r w:rsidRPr="00175D10">
        <w:rPr>
          <w:szCs w:val="24"/>
        </w:rPr>
        <w:t xml:space="preserve">son iguales a cero si el dron </w:t>
      </w:r>
      <m:oMath>
        <m:r>
          <w:rPr>
            <w:rFonts w:ascii="Cambria Math"/>
            <w:szCs w:val="24"/>
          </w:rPr>
          <m:t>D</m:t>
        </m:r>
      </m:oMath>
      <w:r w:rsidRPr="00175D10">
        <w:rPr>
          <w:szCs w:val="24"/>
        </w:rPr>
        <w:t xml:space="preserve"> no viaja a través del enlace </w:t>
      </w:r>
      <m:oMath>
        <m:r>
          <w:rPr>
            <w:rFonts w:ascii="Cambria Math"/>
            <w:szCs w:val="24"/>
          </w:rPr>
          <m:t>(l,m)</m:t>
        </m:r>
      </m:oMath>
      <w:r w:rsidRPr="00175D10">
        <w:rPr>
          <w:szCs w:val="24"/>
        </w:rPr>
        <w:t xml:space="preserve">. En las restricciones de la </w:t>
      </w:r>
      <w:r w:rsidRPr="00175D10">
        <w:rPr>
          <w:b/>
          <w:bCs/>
          <w:szCs w:val="24"/>
        </w:rPr>
        <w:t>(24)</w:t>
      </w:r>
      <w:r w:rsidRPr="00175D10">
        <w:rPr>
          <w:szCs w:val="24"/>
        </w:rPr>
        <w:t xml:space="preserve"> a la </w:t>
      </w:r>
      <w:r w:rsidRPr="00175D10">
        <w:rPr>
          <w:b/>
          <w:bCs/>
          <w:szCs w:val="24"/>
        </w:rPr>
        <w:t>(28)</w:t>
      </w:r>
      <w:r w:rsidRPr="00175D10">
        <w:rPr>
          <w:szCs w:val="24"/>
        </w:rPr>
        <w:t xml:space="preserve"> se garantiza que los drones no </w:t>
      </w:r>
      <w:r w:rsidRPr="00175D10">
        <w:rPr>
          <w:szCs w:val="24"/>
        </w:rPr>
        <w:t xml:space="preserve">sobrepasen el límite de rango de vuelo, de tal modo que, en la </w:t>
      </w:r>
      <w:r w:rsidRPr="00175D10">
        <w:rPr>
          <w:b/>
          <w:bCs/>
          <w:szCs w:val="24"/>
        </w:rPr>
        <w:t>(24)</w:t>
      </w:r>
      <w:r w:rsidRPr="00175D10">
        <w:rPr>
          <w:szCs w:val="24"/>
        </w:rPr>
        <w:t xml:space="preserve"> se obliga a que cada dron inicie su recorrido con la batería totalmente cargada o con el rango de vuelo completo. En la </w:t>
      </w:r>
      <w:r w:rsidRPr="00175D10">
        <w:rPr>
          <w:b/>
          <w:bCs/>
          <w:szCs w:val="24"/>
        </w:rPr>
        <w:t>(25)</w:t>
      </w:r>
      <w:r w:rsidRPr="00175D10">
        <w:rPr>
          <w:szCs w:val="24"/>
        </w:rPr>
        <w:t xml:space="preserve">, para iniciar un recorrido siempre el rango de vuelo debe ser suficiente para atravesar el enlace y alcanzar su destino. Con el fin de conocer el rango de vuelo disponible a medida que el dron cumpla con el recorrido (nodo a nodo), las restricciones </w:t>
      </w:r>
      <w:r w:rsidRPr="00175D10">
        <w:rPr>
          <w:b/>
          <w:bCs/>
          <w:szCs w:val="24"/>
        </w:rPr>
        <w:t>(26)</w:t>
      </w:r>
      <w:r w:rsidRPr="00175D10">
        <w:rPr>
          <w:szCs w:val="24"/>
        </w:rPr>
        <w:t xml:space="preserve"> y </w:t>
      </w:r>
      <w:r w:rsidRPr="00175D10">
        <w:rPr>
          <w:b/>
          <w:bCs/>
          <w:szCs w:val="24"/>
        </w:rPr>
        <w:t>(27)</w:t>
      </w:r>
      <w:r w:rsidRPr="00175D10">
        <w:rPr>
          <w:szCs w:val="24"/>
        </w:rPr>
        <w:t xml:space="preserve"> se aseguran de actualizar el rango de vuelo disponible en función de la distancia recorrida por cada dron. Por último, la restricción </w:t>
      </w:r>
      <w:r w:rsidRPr="00175D10">
        <w:rPr>
          <w:b/>
          <w:bCs/>
          <w:szCs w:val="24"/>
        </w:rPr>
        <w:t>(28)</w:t>
      </w:r>
      <w:r w:rsidRPr="00175D10">
        <w:rPr>
          <w:szCs w:val="24"/>
        </w:rPr>
        <w:t xml:space="preserve"> garantiza que la vida útil de la batería o el rango de vuelo disponible para cada dron no disminuya si el dron no ha atravesado el enlace </w:t>
      </w:r>
      <m:oMath>
        <m:r>
          <w:rPr>
            <w:rFonts w:ascii="Cambria Math"/>
            <w:szCs w:val="24"/>
          </w:rPr>
          <m:t>(i,j)</m:t>
        </m:r>
      </m:oMath>
      <w:r w:rsidRPr="00E66FB7">
        <w:rPr>
          <w:bCs/>
          <w:szCs w:val="24"/>
        </w:rPr>
        <w:t>.</w:t>
      </w:r>
      <w:r w:rsidRPr="00175D10">
        <w:rPr>
          <w:szCs w:val="24"/>
        </w:rPr>
        <w:t xml:space="preserve"> </w:t>
      </w:r>
    </w:p>
    <w:p w14:paraId="562F700B" w14:textId="1E68F12D" w:rsidR="00DE6F3A" w:rsidRDefault="00DE6F3A" w:rsidP="00DE6F3A">
      <w:pPr>
        <w:rPr>
          <w:szCs w:val="24"/>
        </w:rPr>
      </w:pPr>
      <w:r w:rsidRPr="00175D10">
        <w:rPr>
          <w:szCs w:val="24"/>
        </w:rPr>
        <w:t xml:space="preserve">A partir de la restricción </w:t>
      </w:r>
      <w:r w:rsidRPr="00175D10">
        <w:rPr>
          <w:b/>
          <w:bCs/>
          <w:szCs w:val="24"/>
        </w:rPr>
        <w:t>(29)</w:t>
      </w:r>
      <w:r w:rsidRPr="00175D10">
        <w:rPr>
          <w:szCs w:val="24"/>
        </w:rPr>
        <w:t xml:space="preserve"> se considera la integración de los vehículos y drones. La restricción </w:t>
      </w:r>
      <w:r w:rsidRPr="00175D10">
        <w:rPr>
          <w:b/>
          <w:bCs/>
          <w:szCs w:val="24"/>
        </w:rPr>
        <w:t>(29)</w:t>
      </w:r>
      <w:r w:rsidRPr="00175D10">
        <w:rPr>
          <w:szCs w:val="24"/>
        </w:rPr>
        <w:t xml:space="preserve"> establece que la variable de decisión </w:t>
      </w:r>
      <m:oMath>
        <m:sSub>
          <m:sSubPr>
            <m:ctrlPr>
              <w:rPr>
                <w:rFonts w:ascii="Cambria Math" w:hAnsi="Cambria Math"/>
                <w:i/>
                <w:szCs w:val="24"/>
              </w:rPr>
            </m:ctrlPr>
          </m:sSubPr>
          <m:e>
            <m:r>
              <w:rPr>
                <w:rFonts w:ascii="Cambria Math" w:hAnsi="Cambria Math"/>
                <w:szCs w:val="24"/>
              </w:rPr>
              <m:t>B</m:t>
            </m:r>
          </m:e>
          <m:sub>
            <m:r>
              <w:rPr>
                <w:rFonts w:ascii="Cambria Math" w:hAnsi="Cambria Math"/>
                <w:szCs w:val="24"/>
              </w:rPr>
              <m:t>ijd</m:t>
            </m:r>
          </m:sub>
        </m:sSub>
      </m:oMath>
      <w:r w:rsidRPr="00175D10">
        <w:rPr>
          <w:szCs w:val="24"/>
        </w:rPr>
        <w:t xml:space="preserve">, que define las estaciones de despacho y recogida de drones </w:t>
      </w:r>
      <m:oMath>
        <m:r>
          <w:rPr>
            <w:rFonts w:ascii="Cambria Math" w:hAnsi="Cambria Math"/>
            <w:szCs w:val="24"/>
          </w:rPr>
          <m:t>d∈D</m:t>
        </m:r>
      </m:oMath>
      <w:r w:rsidRPr="00175D10">
        <w:rPr>
          <w:szCs w:val="24"/>
        </w:rPr>
        <w:t xml:space="preserve">, es igual a 1 si el dron enviado desde la estación </w:t>
      </w:r>
      <m:oMath>
        <m:r>
          <w:rPr>
            <w:rFonts w:ascii="Cambria Math" w:hAnsi="Cambria Math"/>
            <w:szCs w:val="24"/>
          </w:rPr>
          <m:t>j∈Nv</m:t>
        </m:r>
      </m:oMath>
      <w:r w:rsidRPr="00175D10">
        <w:rPr>
          <w:szCs w:val="24"/>
        </w:rPr>
        <w:t xml:space="preserve"> se recoge en la estación </w:t>
      </w:r>
      <m:oMath>
        <m:r>
          <w:rPr>
            <w:rFonts w:ascii="Cambria Math" w:hAnsi="Cambria Math"/>
            <w:szCs w:val="24"/>
          </w:rPr>
          <m:t>i∈Nv</m:t>
        </m:r>
      </m:oMath>
      <w:r w:rsidRPr="00175D10">
        <w:rPr>
          <w:szCs w:val="24"/>
        </w:rPr>
        <w:t xml:space="preserve">. Tenga en cuenta que la misma estación podría usarse para enviar y recoger el dron; esto aplica cuando </w:t>
      </w:r>
      <m:oMath>
        <m:r>
          <w:rPr>
            <w:rFonts w:ascii="Cambria Math" w:hAnsi="Cambria Math"/>
            <w:szCs w:val="24"/>
          </w:rPr>
          <m:t>i=j</m:t>
        </m:r>
      </m:oMath>
      <w:r w:rsidRPr="00175D10">
        <w:rPr>
          <w:szCs w:val="24"/>
        </w:rPr>
        <w:t xml:space="preserve">. Restricción </w:t>
      </w:r>
      <w:r w:rsidRPr="00175D10">
        <w:rPr>
          <w:b/>
          <w:bCs/>
          <w:szCs w:val="24"/>
        </w:rPr>
        <w:t>(30)</w:t>
      </w:r>
      <w:r w:rsidRPr="00175D10">
        <w:rPr>
          <w:szCs w:val="24"/>
        </w:rPr>
        <w:t xml:space="preserve"> indica que, si un dron regresa a una estación, el vehículo no podrá continuar su recorrido hasta que lo recoja en dicha estación. Las restricciones </w:t>
      </w:r>
      <w:r w:rsidRPr="00175D10">
        <w:rPr>
          <w:b/>
          <w:bCs/>
          <w:szCs w:val="24"/>
        </w:rPr>
        <w:t>(31)</w:t>
      </w:r>
      <w:r w:rsidRPr="00175D10">
        <w:rPr>
          <w:szCs w:val="24"/>
        </w:rPr>
        <w:t xml:space="preserve"> y </w:t>
      </w:r>
      <w:r w:rsidRPr="00175D10">
        <w:rPr>
          <w:b/>
          <w:bCs/>
          <w:szCs w:val="24"/>
        </w:rPr>
        <w:t>(32)</w:t>
      </w:r>
      <w:r w:rsidRPr="00175D10">
        <w:rPr>
          <w:szCs w:val="24"/>
        </w:rPr>
        <w:t xml:space="preserve"> aseguran que el valor de la variable de decisión </w:t>
      </w:r>
      <m:oMath>
        <m:sSub>
          <m:sSubPr>
            <m:ctrlPr>
              <w:rPr>
                <w:rFonts w:ascii="Cambria Math" w:hAnsi="Cambria Math"/>
                <w:i/>
                <w:szCs w:val="24"/>
              </w:rPr>
            </m:ctrlPr>
          </m:sSubPr>
          <m:e>
            <m:r>
              <w:rPr>
                <w:rFonts w:ascii="Cambria Math" w:hAnsi="Cambria Math"/>
                <w:szCs w:val="24"/>
              </w:rPr>
              <m:t>F</m:t>
            </m:r>
          </m:e>
          <m:sub>
            <m:r>
              <w:rPr>
                <w:rFonts w:ascii="Cambria Math" w:hAnsi="Cambria Math"/>
                <w:szCs w:val="24"/>
              </w:rPr>
              <m:t>jd</m:t>
            </m:r>
          </m:sub>
        </m:sSub>
      </m:oMath>
      <w:r w:rsidRPr="00175D10">
        <w:rPr>
          <w:szCs w:val="24"/>
        </w:rPr>
        <w:t xml:space="preserve">, que se utiliza para especificar la estación de despacho del dron, es igual a 1 si el dron </w:t>
      </w:r>
      <m:oMath>
        <m:r>
          <w:rPr>
            <w:rFonts w:ascii="Cambria Math"/>
            <w:szCs w:val="24"/>
          </w:rPr>
          <m:t>d</m:t>
        </m:r>
        <m:r>
          <w:rPr>
            <w:rFonts w:ascii="Cambria Math" w:hAnsi="Cambria Math" w:cs="Cambria Math"/>
            <w:szCs w:val="24"/>
          </w:rPr>
          <m:t>∈</m:t>
        </m:r>
        <m:r>
          <w:rPr>
            <w:rFonts w:ascii="Cambria Math"/>
            <w:szCs w:val="24"/>
          </w:rPr>
          <m:t>D</m:t>
        </m:r>
      </m:oMath>
      <w:r w:rsidRPr="00175D10">
        <w:rPr>
          <w:szCs w:val="24"/>
        </w:rPr>
        <w:t xml:space="preserve"> se envía desde la estación </w:t>
      </w:r>
      <m:oMath>
        <m:r>
          <w:rPr>
            <w:rFonts w:ascii="Cambria Math" w:hAnsi="Cambria Math"/>
            <w:szCs w:val="24"/>
          </w:rPr>
          <m:t>j∈Nv</m:t>
        </m:r>
      </m:oMath>
      <w:r w:rsidRPr="00175D10">
        <w:rPr>
          <w:szCs w:val="24"/>
        </w:rPr>
        <w:t xml:space="preserve">. En estas restricciones se busca saber cuál es su ubicación dentro de la red. La restricción </w:t>
      </w:r>
      <w:r w:rsidRPr="00175D10">
        <w:rPr>
          <w:b/>
          <w:bCs/>
          <w:szCs w:val="24"/>
        </w:rPr>
        <w:t>(33)</w:t>
      </w:r>
      <w:r w:rsidRPr="00175D10">
        <w:rPr>
          <w:szCs w:val="24"/>
        </w:rPr>
        <w:t xml:space="preserve"> garantiza la conservación del flujo de drones entre las estaciones. En la restricción </w:t>
      </w:r>
      <w:r w:rsidRPr="00175D10">
        <w:rPr>
          <w:b/>
          <w:bCs/>
          <w:szCs w:val="24"/>
        </w:rPr>
        <w:t>(34)</w:t>
      </w:r>
      <w:r w:rsidRPr="00175D10">
        <w:rPr>
          <w:szCs w:val="24"/>
        </w:rPr>
        <w:t xml:space="preserve"> se asegura que el vehículo pueda transportar un dron a bordo de el por el enlace </w:t>
      </w:r>
      <m:oMath>
        <m:r>
          <m:rPr>
            <m:sty m:val="bi"/>
          </m:rPr>
          <w:rPr>
            <w:rFonts w:ascii="Cambria Math"/>
            <w:szCs w:val="24"/>
          </w:rPr>
          <m:t>(i,j)</m:t>
        </m:r>
      </m:oMath>
      <w:r w:rsidRPr="00175D10">
        <w:rPr>
          <w:szCs w:val="24"/>
        </w:rPr>
        <w:t xml:space="preserve"> solo si el vehículo está programado para viajar en dicho enlace. La restricción </w:t>
      </w:r>
      <w:r w:rsidRPr="00175D10">
        <w:rPr>
          <w:b/>
          <w:bCs/>
          <w:szCs w:val="24"/>
        </w:rPr>
        <w:t xml:space="preserve">(35) </w:t>
      </w:r>
      <w:r w:rsidRPr="00175D10">
        <w:rPr>
          <w:szCs w:val="24"/>
        </w:rPr>
        <w:t xml:space="preserve">requiere que el vehículo visite la estación de recolección donde está programado el regreso del dron. En las restricciones </w:t>
      </w:r>
      <w:r w:rsidRPr="00175D10">
        <w:rPr>
          <w:b/>
          <w:bCs/>
          <w:szCs w:val="24"/>
        </w:rPr>
        <w:t>(36)</w:t>
      </w:r>
      <w:r w:rsidRPr="00175D10">
        <w:rPr>
          <w:szCs w:val="24"/>
        </w:rPr>
        <w:t xml:space="preserve"> y </w:t>
      </w:r>
      <w:r w:rsidRPr="00175D10">
        <w:rPr>
          <w:b/>
          <w:bCs/>
          <w:szCs w:val="24"/>
        </w:rPr>
        <w:t xml:space="preserve">(37) </w:t>
      </w:r>
      <w:r w:rsidRPr="00175D10">
        <w:rPr>
          <w:szCs w:val="24"/>
        </w:rPr>
        <w:t xml:space="preserve">se indica que, si el dron se envía y se recoge en dos estaciones diferentes, el vehículo debe visitar la estación de despacho antes que la estación de recolección. Para la restricción </w:t>
      </w:r>
      <w:r w:rsidRPr="00175D10">
        <w:rPr>
          <w:b/>
          <w:bCs/>
          <w:szCs w:val="24"/>
        </w:rPr>
        <w:t>(38)</w:t>
      </w:r>
      <w:r w:rsidRPr="00175D10">
        <w:rPr>
          <w:szCs w:val="24"/>
        </w:rPr>
        <w:t xml:space="preserve"> el vehículo debe recoger el dron con el fin de reemplazar / recargar su batería y cargarlo con un nuevo conjunto de paquetes antes de su envío. Con el fin de garantizar que el dron no pueda ser enviado antes de ser recogido se establece la restricción </w:t>
      </w:r>
      <w:r w:rsidRPr="00175D10">
        <w:rPr>
          <w:b/>
          <w:bCs/>
          <w:szCs w:val="24"/>
        </w:rPr>
        <w:t>(39)</w:t>
      </w:r>
      <w:r w:rsidRPr="00175D10">
        <w:rPr>
          <w:szCs w:val="24"/>
        </w:rPr>
        <w:t xml:space="preserve">. La eliminación del sub-recorrido (subtours) es proporcionada por restricciones </w:t>
      </w:r>
      <w:r w:rsidRPr="00175D10">
        <w:rPr>
          <w:b/>
          <w:bCs/>
          <w:szCs w:val="24"/>
        </w:rPr>
        <w:t>(40)</w:t>
      </w:r>
      <w:r w:rsidRPr="00175D10">
        <w:rPr>
          <w:szCs w:val="24"/>
        </w:rPr>
        <w:t xml:space="preserve"> y </w:t>
      </w:r>
      <w:r w:rsidRPr="00175D10">
        <w:rPr>
          <w:b/>
          <w:bCs/>
          <w:szCs w:val="24"/>
        </w:rPr>
        <w:t>(41)</w:t>
      </w:r>
      <w:r w:rsidRPr="00175D10">
        <w:rPr>
          <w:szCs w:val="24"/>
        </w:rPr>
        <w:t xml:space="preserve">. Por último, la restricción </w:t>
      </w:r>
      <w:r w:rsidRPr="00175D10">
        <w:rPr>
          <w:b/>
          <w:bCs/>
          <w:szCs w:val="24"/>
        </w:rPr>
        <w:t>(42)</w:t>
      </w:r>
      <w:r w:rsidRPr="00175D10">
        <w:rPr>
          <w:szCs w:val="24"/>
        </w:rPr>
        <w:t xml:space="preserve"> establece las condiciones binarias y de no negatividad para las variables.</w:t>
      </w:r>
    </w:p>
    <w:p w14:paraId="4A3E5F01" w14:textId="77777777" w:rsidR="005458D9" w:rsidRDefault="005458D9"/>
    <w:p w14:paraId="55CF7856" w14:textId="28BA0BFB" w:rsidR="005458D9" w:rsidRDefault="00DE6F3A" w:rsidP="00766DBF">
      <w:pPr>
        <w:pStyle w:val="Ttulo2"/>
      </w:pPr>
      <w:r>
        <w:t xml:space="preserve">Diseño del VNS </w:t>
      </w:r>
    </w:p>
    <w:p w14:paraId="13486651" w14:textId="77777777" w:rsidR="005458D9" w:rsidRDefault="005458D9"/>
    <w:p w14:paraId="7F495FFA" w14:textId="37A71919" w:rsidR="00DE6F3A" w:rsidRDefault="00DE6F3A">
      <w:r>
        <w:t xml:space="preserve">El modelo matemático se resuelve mediante un Algoritmo Variable Neighborhood Search (VNS) y </w:t>
      </w:r>
      <w:r>
        <w:lastRenderedPageBreak/>
        <w:t>específicamente mientras su variable (VND), este procedimiento se presenta en la figur</w:t>
      </w:r>
      <w:r w:rsidR="0072435F">
        <w:t xml:space="preserve">a 1. </w:t>
      </w:r>
    </w:p>
    <w:p w14:paraId="0124B954" w14:textId="78E6704D" w:rsidR="00C97AF6" w:rsidRDefault="00DE6F3A" w:rsidP="00C97AF6">
      <w:pPr>
        <w:keepNext/>
      </w:pPr>
      <w:r>
        <w:rPr>
          <w:noProof/>
        </w:rPr>
        <w:drawing>
          <wp:inline distT="0" distB="0" distL="0" distR="0" wp14:anchorId="7F7788F7" wp14:editId="078CA0E5">
            <wp:extent cx="2880000" cy="4154400"/>
            <wp:effectExtent l="0" t="0" r="0" b="0"/>
            <wp:docPr id="1242975123"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2975123" name="Imagen 1" descr="Diagrama&#10;&#10;Descripción generada automáticamente"/>
                    <pic:cNvPicPr/>
                  </pic:nvPicPr>
                  <pic:blipFill>
                    <a:blip r:embed="rId17">
                      <a:extLst>
                        <a:ext uri="{28A0092B-C50C-407E-A947-70E740481C1C}">
                          <a14:useLocalDpi xmlns:a14="http://schemas.microsoft.com/office/drawing/2010/main" val="0"/>
                        </a:ext>
                      </a:extLst>
                    </a:blip>
                    <a:stretch>
                      <a:fillRect/>
                    </a:stretch>
                  </pic:blipFill>
                  <pic:spPr>
                    <a:xfrm>
                      <a:off x="0" y="0"/>
                      <a:ext cx="2880000" cy="4154400"/>
                    </a:xfrm>
                    <a:prstGeom prst="rect">
                      <a:avLst/>
                    </a:prstGeom>
                  </pic:spPr>
                </pic:pic>
              </a:graphicData>
            </a:graphic>
          </wp:inline>
        </w:drawing>
      </w:r>
    </w:p>
    <w:p w14:paraId="2EED0180" w14:textId="4028DB38" w:rsidR="00DE6F3A" w:rsidRDefault="00C97AF6" w:rsidP="00C97AF6">
      <w:pPr>
        <w:pStyle w:val="Descripcin"/>
        <w:jc w:val="center"/>
      </w:pPr>
      <w:r>
        <w:t xml:space="preserve">Figura </w:t>
      </w:r>
      <w:r w:rsidR="00440B38">
        <w:fldChar w:fldCharType="begin"/>
      </w:r>
      <w:r w:rsidR="00440B38">
        <w:instrText xml:space="preserve"> SEQ Figura_ \* ARABIC </w:instrText>
      </w:r>
      <w:r w:rsidR="00440B38">
        <w:fldChar w:fldCharType="separate"/>
      </w:r>
      <w:r w:rsidR="00542576">
        <w:rPr>
          <w:noProof/>
        </w:rPr>
        <w:t>1</w:t>
      </w:r>
      <w:r w:rsidR="00440B38">
        <w:rPr>
          <w:noProof/>
        </w:rPr>
        <w:fldChar w:fldCharType="end"/>
      </w:r>
      <w:r>
        <w:t xml:space="preserve"> </w:t>
      </w:r>
      <w:r w:rsidRPr="00C97AF6">
        <w:rPr>
          <w:iCs w:val="0"/>
        </w:rPr>
        <w:t>Diagrama de flujo del VND</w:t>
      </w:r>
      <w:r>
        <w:rPr>
          <w:iCs w:val="0"/>
        </w:rPr>
        <w:t xml:space="preserve">. Fuente: </w:t>
      </w:r>
      <w:r>
        <w:t xml:space="preserve">Adaptado de </w:t>
      </w:r>
      <w:sdt>
        <w:sdtPr>
          <w:rPr>
            <w:color w:val="000000"/>
          </w:rPr>
          <w:tag w:val="MENDELEY_CITATION_v3_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"/>
          <w:id w:val="-653681040"/>
          <w:placeholder>
            <w:docPart w:val="FE542303334D44BD88E26AA964D03C5F"/>
          </w:placeholder>
        </w:sdtPr>
        <w:sdtEndPr/>
        <w:sdtContent>
          <w:r w:rsidR="0026462F" w:rsidRPr="0026462F">
            <w:rPr>
              <w:color w:val="000000"/>
            </w:rPr>
            <w:t>(Hansen, et al. 2003)</w:t>
          </w:r>
        </w:sdtContent>
      </w:sdt>
    </w:p>
    <w:p w14:paraId="6125728D" w14:textId="77777777" w:rsidR="00E66FB7" w:rsidRDefault="00E66FB7"/>
    <w:p w14:paraId="6E1BA4A1" w14:textId="5F948E56" w:rsidR="00DE6F3A" w:rsidRDefault="00DE6F3A">
      <w:r>
        <w:t xml:space="preserve">El algoritmo anteriormente representado parte de una solución inicial, esta se genera mediante el algoritmo hibrido de Clarke and Wright de la siguiente manera. </w:t>
      </w:r>
    </w:p>
    <w:p w14:paraId="575DFE37" w14:textId="38B65AA8" w:rsidR="005458D9" w:rsidRDefault="005458D9"/>
    <w:p w14:paraId="4BEE5BA5" w14:textId="2E13AA55" w:rsidR="005458D9" w:rsidRDefault="00F57B85" w:rsidP="00766DBF">
      <w:pPr>
        <w:pStyle w:val="Ttulo3"/>
        <w:numPr>
          <w:ilvl w:val="2"/>
          <w:numId w:val="1"/>
        </w:numPr>
      </w:pPr>
      <w:r>
        <w:t xml:space="preserve">Algoritmo de generación de solución inicial </w:t>
      </w:r>
    </w:p>
    <w:p w14:paraId="5A0B836C" w14:textId="77777777" w:rsidR="00F57B85" w:rsidRDefault="00F57B85"/>
    <w:p w14:paraId="06BDA5E2" w14:textId="77777777" w:rsidR="00F57B85" w:rsidRDefault="00F57B85" w:rsidP="00F57B85">
      <w:pPr>
        <w:rPr>
          <w:color w:val="202124"/>
          <w:szCs w:val="24"/>
        </w:rPr>
      </w:pPr>
      <w:r w:rsidRPr="00175D10">
        <w:rPr>
          <w:color w:val="202124"/>
          <w:szCs w:val="24"/>
        </w:rPr>
        <w:t xml:space="preserve">El algoritmo de ahorros de </w:t>
      </w:r>
      <w:r w:rsidRPr="00E66FB7">
        <w:rPr>
          <w:color w:val="202124"/>
          <w:szCs w:val="24"/>
        </w:rPr>
        <w:t>Clarke and Wright es</w:t>
      </w:r>
      <w:r w:rsidRPr="00175D10">
        <w:rPr>
          <w:color w:val="202124"/>
          <w:szCs w:val="24"/>
        </w:rPr>
        <w:t xml:space="preserve"> una de las heurísticas más utilizadas y conocidas en el campo de la investigación de operaciones debido a su simplicidad de aplicación y su capacidad de generar buenas soluciones iniciales a problemas de optimización de rutas de vehículos. El algoritmo de ahorros originalmente está planteado para minimizar la distancia total recorrida por un número de camiones capacitados que parten de un depósito y deben entregar su carga a los clientes en diferentes puntos de la red. A medida que varían las características de los problemas de ruteo de vehículos, el algoritmo de ahorros de </w:t>
      </w:r>
      <w:r w:rsidRPr="00C25F0E">
        <w:rPr>
          <w:color w:val="202124"/>
          <w:szCs w:val="24"/>
        </w:rPr>
        <w:t>Clarke and Wright</w:t>
      </w:r>
      <w:r w:rsidRPr="00175D10">
        <w:rPr>
          <w:color w:val="202124"/>
          <w:szCs w:val="24"/>
        </w:rPr>
        <w:t xml:space="preserve"> sufre algunos cambios que permiten abordarlos y darles una buena solución inicial sin violar sus restricciones. </w:t>
      </w:r>
    </w:p>
    <w:p w14:paraId="34919097" w14:textId="77777777" w:rsidR="00F57B85" w:rsidRDefault="00F57B85" w:rsidP="00F57B85">
      <w:pPr>
        <w:rPr>
          <w:color w:val="202124"/>
          <w:szCs w:val="24"/>
        </w:rPr>
      </w:pPr>
      <w:r w:rsidRPr="00175D10">
        <w:rPr>
          <w:color w:val="202124"/>
          <w:szCs w:val="24"/>
        </w:rPr>
        <w:t xml:space="preserve">La Heurística Híbrida de </w:t>
      </w:r>
      <w:r w:rsidRPr="00C25F0E">
        <w:rPr>
          <w:color w:val="202124"/>
          <w:szCs w:val="24"/>
        </w:rPr>
        <w:t>Clarke &amp; Wrigth</w:t>
      </w:r>
      <w:r w:rsidRPr="00175D10">
        <w:rPr>
          <w:color w:val="202124"/>
          <w:szCs w:val="24"/>
        </w:rPr>
        <w:t xml:space="preserve"> es una ampliación del algoritmo de ahorros de </w:t>
      </w:r>
      <w:r w:rsidRPr="00C25F0E">
        <w:rPr>
          <w:iCs/>
          <w:color w:val="202124"/>
          <w:szCs w:val="24"/>
        </w:rPr>
        <w:t xml:space="preserve">Clarke and Wright </w:t>
      </w:r>
      <w:r w:rsidRPr="00175D10">
        <w:rPr>
          <w:color w:val="202124"/>
          <w:szCs w:val="24"/>
        </w:rPr>
        <w:t xml:space="preserve">que originalmente utiliza el concepto de matriz de ahorros para clasificar el proceso de fusión de dos subrutas en una ruta más grande, en este caso, la metodología de solución (HCWH) para el VDRP considera la multimodalidad del problema de ruteo integrado entre vehículos y drones. </w:t>
      </w:r>
    </w:p>
    <w:p w14:paraId="4F64C141" w14:textId="26577F9F" w:rsidR="00F57B85" w:rsidRPr="00175D10" w:rsidRDefault="00F57B85" w:rsidP="00F57B85">
      <w:pPr>
        <w:rPr>
          <w:b/>
          <w:color w:val="202124"/>
          <w:szCs w:val="24"/>
          <w:u w:val="single"/>
          <w:shd w:val="clear" w:color="auto" w:fill="F8F9FA"/>
        </w:rPr>
      </w:pPr>
      <w:r w:rsidRPr="00175D10">
        <w:rPr>
          <w:color w:val="202124"/>
          <w:szCs w:val="24"/>
        </w:rPr>
        <w:t xml:space="preserve">La HCWH construye rutas de vehículos y rutas de drones de manera que se minimice el costo total de la red. Adopta un modelo codicioso de reducción de costos multimodal y simultánea, estrategia que combina ahorros en costos de vehículos y drones para construir rutas intermodales eficientes que minimizan el costo total de operación </w:t>
      </w:r>
      <w:sdt>
        <w:sdtPr>
          <w:rPr>
            <w:color w:val="000000"/>
            <w:szCs w:val="24"/>
          </w:rPr>
          <w:tag w:val="MENDELEY_CITATION_v3_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"/>
          <w:id w:val="1212608031"/>
          <w:placeholder>
            <w:docPart w:val="C8A495FCD7734F7BB870547E02C6A111"/>
          </w:placeholder>
        </w:sdtPr>
        <w:sdtEndPr/>
        <w:sdtContent>
          <w:r w:rsidR="0026462F">
            <w:t>(Karak &amp; Abdelghany 2019)</w:t>
          </w:r>
        </w:sdtContent>
      </w:sdt>
      <w:r w:rsidRPr="00175D10">
        <w:rPr>
          <w:color w:val="202124"/>
          <w:szCs w:val="24"/>
        </w:rPr>
        <w:t>.</w:t>
      </w:r>
    </w:p>
    <w:p w14:paraId="031F4835" w14:textId="49D36B10" w:rsidR="00783980" w:rsidRDefault="00F57B85">
      <w:pPr>
        <w:rPr>
          <w:color w:val="202124"/>
          <w:szCs w:val="24"/>
        </w:rPr>
      </w:pPr>
      <w:r w:rsidRPr="00175D10">
        <w:rPr>
          <w:color w:val="202124"/>
          <w:szCs w:val="24"/>
        </w:rPr>
        <w:t>Para la generación de la solución inicial se utiliza la heurística híbrida de Clarke and Wrigth, la cual es un proceso iterativo en el que se deben seguir los siguientes pasos:</w:t>
      </w:r>
    </w:p>
    <w:p w14:paraId="69CF5A6F" w14:textId="4408671F" w:rsidR="00C97AF6" w:rsidRDefault="00C97AF6" w:rsidP="00C97AF6">
      <w:pPr>
        <w:pStyle w:val="Descripcin"/>
        <w:jc w:val="center"/>
        <w:rPr>
          <w:iCs w:val="0"/>
        </w:rPr>
      </w:pPr>
      <w:r>
        <w:t xml:space="preserve">Tabla </w:t>
      </w:r>
      <w:r w:rsidR="00440B38">
        <w:fldChar w:fldCharType="begin"/>
      </w:r>
      <w:r w:rsidR="00440B38">
        <w:instrText xml:space="preserve"> SEQ Tabla \* ARABIC </w:instrText>
      </w:r>
      <w:r w:rsidR="00440B38">
        <w:fldChar w:fldCharType="separate"/>
      </w:r>
      <w:r w:rsidR="00FB03E0">
        <w:rPr>
          <w:noProof/>
        </w:rPr>
        <w:t>1</w:t>
      </w:r>
      <w:r w:rsidR="00440B38">
        <w:rPr>
          <w:noProof/>
        </w:rPr>
        <w:fldChar w:fldCharType="end"/>
      </w:r>
      <w:r w:rsidRPr="00C97AF6">
        <w:rPr>
          <w:i/>
        </w:rPr>
        <w:t xml:space="preserve"> </w:t>
      </w:r>
      <w:r w:rsidRPr="00C97AF6">
        <w:rPr>
          <w:iCs w:val="0"/>
        </w:rPr>
        <w:t>H1:</w:t>
      </w:r>
      <w:r w:rsidRPr="009221CD">
        <w:rPr>
          <w:i/>
        </w:rPr>
        <w:t xml:space="preserve"> </w:t>
      </w:r>
      <w:r w:rsidRPr="00C97AF6">
        <w:rPr>
          <w:iCs w:val="0"/>
        </w:rPr>
        <w:t>Heurística híbrida de Clake &amp; Wright.</w:t>
      </w:r>
    </w:p>
    <w:p w14:paraId="503A1475" w14:textId="77777777" w:rsidR="00C97AF6" w:rsidRPr="00C97AF6" w:rsidRDefault="00C97AF6" w:rsidP="00C97AF6"/>
    <w:tbl>
      <w:tblPr>
        <w:tblStyle w:val="Tabladecuadrcula1clara"/>
        <w:tblW w:w="4248" w:type="dxa"/>
        <w:tblLook w:val="04A0" w:firstRow="1" w:lastRow="0" w:firstColumn="1" w:lastColumn="0" w:noHBand="0" w:noVBand="1"/>
      </w:tblPr>
      <w:tblGrid>
        <w:gridCol w:w="4524"/>
      </w:tblGrid>
      <w:tr w:rsidR="00783980" w:rsidRPr="0026462F" w14:paraId="7591665F" w14:textId="77777777" w:rsidTr="00EB23D4">
        <w:trPr>
          <w:cnfStyle w:val="100000000000" w:firstRow="1" w:lastRow="0" w:firstColumn="0" w:lastColumn="0" w:oddVBand="0" w:evenVBand="0" w:oddHBand="0" w:evenHBand="0" w:firstRowFirstColumn="0" w:firstRowLastColumn="0" w:lastRowFirstColumn="0" w:lastRowLastColumn="0"/>
          <w:trHeight w:val="345"/>
        </w:trPr>
        <w:tc>
          <w:tcPr>
            <w:cnfStyle w:val="001000000000" w:firstRow="0" w:lastRow="0" w:firstColumn="1" w:lastColumn="0" w:oddVBand="0" w:evenVBand="0" w:oddHBand="0" w:evenHBand="0" w:firstRowFirstColumn="0" w:firstRowLastColumn="0" w:lastRowFirstColumn="0" w:lastRowLastColumn="0"/>
            <w:tcW w:w="4248" w:type="dxa"/>
            <w:vAlign w:val="center"/>
          </w:tcPr>
          <w:p w14:paraId="307AE434" w14:textId="77777777" w:rsidR="00783980" w:rsidRPr="00175D10" w:rsidRDefault="00783980" w:rsidP="00C9494C">
            <w:pPr>
              <w:rPr>
                <w:color w:val="202124"/>
                <w:szCs w:val="24"/>
                <w:lang w:val="en-US"/>
              </w:rPr>
            </w:pPr>
            <w:r w:rsidRPr="00175D10">
              <w:rPr>
                <w:color w:val="202124"/>
                <w:szCs w:val="24"/>
                <w:lang w:val="en-US"/>
              </w:rPr>
              <w:t>H1: The Hybrid Clarke and Wright Heuristic</w:t>
            </w:r>
          </w:p>
        </w:tc>
      </w:tr>
      <w:tr w:rsidR="00783980" w:rsidRPr="0026462F" w14:paraId="1423B6EA" w14:textId="77777777" w:rsidTr="00EB23D4">
        <w:trPr>
          <w:trHeight w:val="5191"/>
        </w:trPr>
        <w:tc>
          <w:tcPr>
            <w:cnfStyle w:val="001000000000" w:firstRow="0" w:lastRow="0" w:firstColumn="1" w:lastColumn="0" w:oddVBand="0" w:evenVBand="0" w:oddHBand="0" w:evenHBand="0" w:firstRowFirstColumn="0" w:firstRowLastColumn="0" w:lastRowFirstColumn="0" w:lastRowLastColumn="0"/>
            <w:tcW w:w="4248" w:type="dxa"/>
          </w:tcPr>
          <w:p w14:paraId="66112F4A" w14:textId="77777777" w:rsidR="00783980" w:rsidRPr="00175D10" w:rsidRDefault="00783980" w:rsidP="00C9494C">
            <w:pPr>
              <w:rPr>
                <w:color w:val="202124"/>
                <w:szCs w:val="24"/>
                <w:lang w:val="en-US"/>
              </w:rPr>
            </w:pPr>
            <w:r w:rsidRPr="00175D10">
              <w:rPr>
                <w:color w:val="202124"/>
                <w:szCs w:val="24"/>
                <w:lang w:val="en-US"/>
              </w:rPr>
              <w:t xml:space="preserve">Input: </w:t>
            </w:r>
            <w:r w:rsidRPr="00175D10">
              <w:rPr>
                <w:b w:val="0"/>
                <w:color w:val="202124"/>
                <w:szCs w:val="24"/>
                <w:lang w:val="en-US"/>
              </w:rPr>
              <w:t>Network topology and customer information</w:t>
            </w:r>
          </w:p>
          <w:p w14:paraId="3C500F90" w14:textId="77777777" w:rsidR="00783980" w:rsidRPr="00175D10" w:rsidRDefault="00783980" w:rsidP="00C9494C">
            <w:pPr>
              <w:rPr>
                <w:b w:val="0"/>
                <w:color w:val="202124"/>
                <w:szCs w:val="24"/>
                <w:lang w:val="en-US"/>
              </w:rPr>
            </w:pPr>
            <w:r w:rsidRPr="00175D10">
              <w:rPr>
                <w:color w:val="202124"/>
                <w:szCs w:val="24"/>
                <w:lang w:val="en-US"/>
              </w:rPr>
              <w:t xml:space="preserve">Result: </w:t>
            </w:r>
            <m:oMath>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S</m:t>
                  </m:r>
                </m:e>
                <m:sub>
                  <m:r>
                    <m:rPr>
                      <m:sty m:val="bi"/>
                    </m:rPr>
                    <w:rPr>
                      <w:rFonts w:ascii="Cambria Math" w:hAnsi="Cambria Math"/>
                      <w:color w:val="202124"/>
                      <w:szCs w:val="24"/>
                      <w:lang w:val="en-US"/>
                    </w:rPr>
                    <m:t>V</m:t>
                  </m:r>
                </m:sub>
              </m:sSub>
            </m:oMath>
            <w:r w:rsidRPr="00175D10">
              <w:rPr>
                <w:b w:val="0"/>
                <w:color w:val="202124"/>
                <w:szCs w:val="24"/>
                <w:lang w:val="en-US"/>
              </w:rPr>
              <w:t xml:space="preserve"> and </w:t>
            </w:r>
            <m:oMath>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S</m:t>
                  </m:r>
                </m:e>
                <m:sub>
                  <m:r>
                    <m:rPr>
                      <m:sty m:val="bi"/>
                    </m:rPr>
                    <w:rPr>
                      <w:rFonts w:ascii="Cambria Math" w:hAnsi="Cambria Math"/>
                      <w:color w:val="202124"/>
                      <w:szCs w:val="24"/>
                      <w:lang w:val="en-US"/>
                    </w:rPr>
                    <m:t>D</m:t>
                  </m:r>
                </m:sub>
              </m:sSub>
            </m:oMath>
          </w:p>
          <w:p w14:paraId="6671CD72" w14:textId="77777777" w:rsidR="00783980" w:rsidRPr="00175D10" w:rsidRDefault="00783980" w:rsidP="00C9494C">
            <w:pPr>
              <w:rPr>
                <w:color w:val="202124"/>
                <w:szCs w:val="24"/>
                <w:lang w:val="en-US"/>
              </w:rPr>
            </w:pPr>
            <w:r w:rsidRPr="00175D10">
              <w:rPr>
                <w:color w:val="202124"/>
                <w:szCs w:val="24"/>
                <w:lang w:val="en-US"/>
              </w:rPr>
              <w:t>Repeat</w:t>
            </w:r>
          </w:p>
          <w:p w14:paraId="36E368DA" w14:textId="77777777" w:rsidR="00783980" w:rsidRPr="00175D10" w:rsidRDefault="00783980" w:rsidP="00C9494C">
            <w:pPr>
              <w:rPr>
                <w:color w:val="202124"/>
                <w:szCs w:val="24"/>
                <w:lang w:val="en-US"/>
              </w:rPr>
            </w:pPr>
            <w:r w:rsidRPr="00175D10">
              <w:rPr>
                <w:b w:val="0"/>
                <w:color w:val="202124"/>
                <w:szCs w:val="24"/>
                <w:lang w:val="en-US"/>
              </w:rPr>
              <w:t xml:space="preserve">   Set the closest station for each customer considering the stations in</w:t>
            </w:r>
            <w:r w:rsidRPr="00175D10">
              <w:rPr>
                <w:color w:val="202124"/>
                <w:szCs w:val="24"/>
                <w:lang w:val="en-US"/>
              </w:rPr>
              <w:t xml:space="preserve"> </w:t>
            </w:r>
            <m:oMath>
              <m:sSub>
                <m:sSubPr>
                  <m:ctrlPr>
                    <w:rPr>
                      <w:rFonts w:ascii="Cambria Math" w:hAnsi="Cambria Math"/>
                      <w:i/>
                      <w:color w:val="202124"/>
                      <w:szCs w:val="24"/>
                      <w:lang w:val="en-US"/>
                    </w:rPr>
                  </m:ctrlPr>
                </m:sSubPr>
                <m:e>
                  <m:r>
                    <m:rPr>
                      <m:sty m:val="bi"/>
                    </m:rPr>
                    <w:rPr>
                      <w:rFonts w:ascii="Cambria Math" w:hAnsi="Cambria Math"/>
                      <w:color w:val="202124"/>
                      <w:szCs w:val="24"/>
                      <w:lang w:val="en-US"/>
                    </w:rPr>
                    <m:t>N</m:t>
                  </m:r>
                </m:e>
                <m:sub>
                  <m:r>
                    <m:rPr>
                      <m:sty m:val="bi"/>
                    </m:rPr>
                    <w:rPr>
                      <w:rFonts w:ascii="Cambria Math" w:hAnsi="Cambria Math"/>
                      <w:color w:val="202124"/>
                      <w:szCs w:val="24"/>
                      <w:lang w:val="en-US"/>
                    </w:rPr>
                    <m:t>V</m:t>
                  </m:r>
                </m:sub>
              </m:sSub>
            </m:oMath>
          </w:p>
          <w:p w14:paraId="4D3A5640" w14:textId="77777777" w:rsidR="00783980" w:rsidRPr="00175D10" w:rsidRDefault="00783980" w:rsidP="00C9494C">
            <w:pPr>
              <w:rPr>
                <w:b w:val="0"/>
                <w:color w:val="202124"/>
                <w:szCs w:val="24"/>
                <w:lang w:val="en-US"/>
              </w:rPr>
            </w:pPr>
            <w:r w:rsidRPr="00175D10">
              <w:rPr>
                <w:b w:val="0"/>
                <w:color w:val="202124"/>
                <w:szCs w:val="24"/>
                <w:lang w:val="en-US"/>
              </w:rPr>
              <w:t xml:space="preserve">   </w:t>
            </w:r>
            <m:oMath>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ψ</m:t>
                  </m:r>
                </m:e>
                <m:sub>
                  <m:r>
                    <m:rPr>
                      <m:sty m:val="bi"/>
                    </m:rPr>
                    <w:rPr>
                      <w:rFonts w:ascii="Cambria Math" w:hAnsi="Cambria Math"/>
                      <w:color w:val="202124"/>
                      <w:szCs w:val="24"/>
                      <w:lang w:val="en-US"/>
                    </w:rPr>
                    <m:t>D</m:t>
                  </m:r>
                </m:sub>
              </m:sSub>
            </m:oMath>
            <w:r w:rsidRPr="00175D10">
              <w:rPr>
                <w:b w:val="0"/>
                <w:color w:val="202124"/>
                <w:szCs w:val="24"/>
                <w:lang w:val="en-US"/>
              </w:rPr>
              <w:t xml:space="preserve"> = Calculate pair saving for customers</w:t>
            </w:r>
          </w:p>
          <w:p w14:paraId="520BB409" w14:textId="77777777" w:rsidR="00783980" w:rsidRPr="00175D10" w:rsidRDefault="00783980" w:rsidP="00C9494C">
            <w:pPr>
              <w:rPr>
                <w:b w:val="0"/>
                <w:color w:val="202124"/>
                <w:szCs w:val="24"/>
                <w:lang w:val="en-US"/>
              </w:rPr>
            </w:pPr>
            <w:r w:rsidRPr="00175D10">
              <w:rPr>
                <w:b w:val="0"/>
                <w:color w:val="202124"/>
                <w:szCs w:val="24"/>
                <w:lang w:val="en-US"/>
              </w:rPr>
              <w:t xml:space="preserve">   </w:t>
            </w:r>
            <m:oMath>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ψ</m:t>
                  </m:r>
                </m:e>
                <m:sub>
                  <m:r>
                    <m:rPr>
                      <m:sty m:val="bi"/>
                    </m:rPr>
                    <w:rPr>
                      <w:rFonts w:ascii="Cambria Math" w:hAnsi="Cambria Math"/>
                      <w:color w:val="202124"/>
                      <w:szCs w:val="24"/>
                      <w:lang w:val="en-US"/>
                    </w:rPr>
                    <m:t>V</m:t>
                  </m:r>
                </m:sub>
              </m:sSub>
            </m:oMath>
            <w:r w:rsidRPr="00175D10">
              <w:rPr>
                <w:b w:val="0"/>
                <w:color w:val="202124"/>
                <w:szCs w:val="24"/>
                <w:lang w:val="en-US"/>
              </w:rPr>
              <w:t xml:space="preserve"> = Calculate_Multimodal</w:t>
            </w:r>
            <w:r w:rsidRPr="00175D10">
              <w:rPr>
                <w:b w:val="0"/>
                <w:color w:val="202124"/>
                <w:szCs w:val="24"/>
                <w:lang w:val="en-US"/>
              </w:rPr>
              <w:softHyphen/>
              <w:t xml:space="preserve">_Saving For_Stations </w:t>
            </w:r>
            <m:oMath>
              <m:r>
                <m:rPr>
                  <m:sty m:val="bi"/>
                </m:rPr>
                <w:rPr>
                  <w:rFonts w:ascii="Cambria Math" w:hAnsi="Cambria Math"/>
                  <w:color w:val="202124"/>
                  <w:szCs w:val="24"/>
                  <w:lang w:val="en-US"/>
                </w:rPr>
                <m:t>(</m:t>
              </m:r>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ψ</m:t>
                  </m:r>
                </m:e>
                <m:sub>
                  <m:r>
                    <m:rPr>
                      <m:sty m:val="bi"/>
                    </m:rPr>
                    <w:rPr>
                      <w:rFonts w:ascii="Cambria Math" w:hAnsi="Cambria Math"/>
                      <w:color w:val="202124"/>
                      <w:szCs w:val="24"/>
                      <w:lang w:val="en-US"/>
                    </w:rPr>
                    <m:t>D</m:t>
                  </m:r>
                </m:sub>
              </m:sSub>
              <m:r>
                <m:rPr>
                  <m:sty m:val="bi"/>
                </m:rPr>
                <w:rPr>
                  <w:rFonts w:ascii="Cambria Math" w:hAnsi="Cambria Math"/>
                  <w:color w:val="202124"/>
                  <w:szCs w:val="24"/>
                  <w:lang w:val="en-US"/>
                </w:rPr>
                <m:t>,w,r)</m:t>
              </m:r>
            </m:oMath>
          </w:p>
          <w:p w14:paraId="26068E7E" w14:textId="77777777" w:rsidR="00783980" w:rsidRPr="00175D10" w:rsidRDefault="00783980" w:rsidP="00C9494C">
            <w:pPr>
              <w:rPr>
                <w:b w:val="0"/>
                <w:color w:val="202124"/>
                <w:szCs w:val="24"/>
                <w:lang w:val="en-US"/>
              </w:rPr>
            </w:pPr>
            <w:r w:rsidRPr="00175D10">
              <w:rPr>
                <w:b w:val="0"/>
                <w:color w:val="202124"/>
                <w:szCs w:val="24"/>
                <w:lang w:val="en-US"/>
              </w:rPr>
              <w:t xml:space="preserve">   </w:t>
            </w:r>
            <m:oMath>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S</m:t>
                  </m:r>
                </m:e>
                <m:sub>
                  <m:r>
                    <m:rPr>
                      <m:sty m:val="bi"/>
                    </m:rPr>
                    <w:rPr>
                      <w:rFonts w:ascii="Cambria Math" w:hAnsi="Cambria Math"/>
                      <w:color w:val="202124"/>
                      <w:szCs w:val="24"/>
                      <w:lang w:val="en-US"/>
                    </w:rPr>
                    <m:t>V</m:t>
                  </m:r>
                </m:sub>
              </m:sSub>
            </m:oMath>
            <w:r w:rsidRPr="00175D10">
              <w:rPr>
                <w:b w:val="0"/>
                <w:color w:val="202124"/>
                <w:szCs w:val="24"/>
                <w:lang w:val="en-US"/>
              </w:rPr>
              <w:t xml:space="preserve"> = Call the CW algorithm using </w:t>
            </w:r>
            <m:oMath>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N</m:t>
                  </m:r>
                </m:e>
                <m:sub>
                  <m:r>
                    <m:rPr>
                      <m:sty m:val="bi"/>
                    </m:rPr>
                    <w:rPr>
                      <w:rFonts w:ascii="Cambria Math" w:hAnsi="Cambria Math"/>
                      <w:color w:val="202124"/>
                      <w:szCs w:val="24"/>
                      <w:lang w:val="en-US"/>
                    </w:rPr>
                    <m:t>V</m:t>
                  </m:r>
                </m:sub>
              </m:sSub>
            </m:oMath>
            <w:r w:rsidRPr="00175D10">
              <w:rPr>
                <w:rFonts w:eastAsia="Times New Roman"/>
                <w:b w:val="0"/>
                <w:bCs w:val="0"/>
                <w:position w:val="-4"/>
                <w:szCs w:val="24"/>
                <w:lang w:val="es-CO" w:eastAsia="es-CO"/>
              </w:rPr>
              <w:object w:dxaOrig="240" w:dyaOrig="200" w14:anchorId="15B7350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75pt;height:10.5pt" o:ole="">
                  <v:imagedata r:id="rId18" o:title=""/>
                </v:shape>
                <o:OLEObject Type="Embed" ProgID="Equation.DSMT4" ShapeID="_x0000_i1025" DrawAspect="Content" ObjectID="_1756540083" r:id="rId19"/>
              </w:object>
            </w:r>
            <m:oMath>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N</m:t>
                  </m:r>
                </m:e>
                <m:sub>
                  <m:r>
                    <m:rPr>
                      <m:sty m:val="bi"/>
                    </m:rPr>
                    <w:rPr>
                      <w:rFonts w:ascii="Cambria Math" w:hAnsi="Cambria Math"/>
                      <w:color w:val="202124"/>
                      <w:szCs w:val="24"/>
                      <w:lang w:val="en-US"/>
                    </w:rPr>
                    <m:t>D</m:t>
                  </m:r>
                </m:sub>
              </m:sSub>
            </m:oMath>
            <w:r w:rsidRPr="00175D10">
              <w:rPr>
                <w:b w:val="0"/>
                <w:color w:val="202124"/>
                <w:szCs w:val="24"/>
                <w:lang w:val="en-US"/>
              </w:rPr>
              <w:t xml:space="preserve"> and </w:t>
            </w:r>
            <m:oMath>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ψ</m:t>
                  </m:r>
                </m:e>
                <m:sub>
                  <m:r>
                    <m:rPr>
                      <m:sty m:val="bi"/>
                    </m:rPr>
                    <w:rPr>
                      <w:rFonts w:ascii="Cambria Math" w:hAnsi="Cambria Math"/>
                      <w:color w:val="202124"/>
                      <w:szCs w:val="24"/>
                      <w:lang w:val="en-US"/>
                    </w:rPr>
                    <m:t>V</m:t>
                  </m:r>
                </m:sub>
              </m:sSub>
            </m:oMath>
            <w:r w:rsidRPr="00175D10">
              <w:rPr>
                <w:b w:val="0"/>
                <w:color w:val="202124"/>
                <w:szCs w:val="24"/>
                <w:lang w:val="en-US"/>
              </w:rPr>
              <w:t xml:space="preserve"> as input</w:t>
            </w:r>
          </w:p>
          <w:p w14:paraId="64954DB7" w14:textId="77777777" w:rsidR="00783980" w:rsidRPr="00175D10" w:rsidRDefault="00783980" w:rsidP="00C9494C">
            <w:pPr>
              <w:rPr>
                <w:b w:val="0"/>
                <w:color w:val="202124"/>
                <w:szCs w:val="24"/>
                <w:lang w:val="en-US"/>
              </w:rPr>
            </w:pPr>
            <w:r w:rsidRPr="00175D10">
              <w:rPr>
                <w:b w:val="0"/>
                <w:color w:val="202124"/>
                <w:szCs w:val="24"/>
                <w:lang w:val="en-US"/>
              </w:rPr>
              <w:t xml:space="preserve">   </w:t>
            </w:r>
            <m:oMath>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S</m:t>
                  </m:r>
                </m:e>
                <m:sub>
                  <m:r>
                    <m:rPr>
                      <m:sty m:val="bi"/>
                    </m:rPr>
                    <w:rPr>
                      <w:rFonts w:ascii="Cambria Math" w:hAnsi="Cambria Math"/>
                      <w:color w:val="202124"/>
                      <w:szCs w:val="24"/>
                      <w:lang w:val="en-US"/>
                    </w:rPr>
                    <m:t>D</m:t>
                  </m:r>
                </m:sub>
              </m:sSub>
            </m:oMath>
            <w:r w:rsidRPr="00175D10">
              <w:rPr>
                <w:b w:val="0"/>
                <w:color w:val="202124"/>
                <w:szCs w:val="24"/>
                <w:lang w:val="en-US"/>
              </w:rPr>
              <w:t xml:space="preserve"> = Build Drone Routes </w:t>
            </w:r>
            <m:oMath>
              <m:r>
                <m:rPr>
                  <m:sty m:val="bi"/>
                </m:rPr>
                <w:rPr>
                  <w:rFonts w:ascii="Cambria Math" w:hAnsi="Cambria Math"/>
                  <w:color w:val="202124"/>
                  <w:szCs w:val="24"/>
                  <w:lang w:val="en-US"/>
                </w:rPr>
                <m:t>(</m:t>
              </m:r>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ψ</m:t>
                  </m:r>
                </m:e>
                <m:sub>
                  <m:r>
                    <m:rPr>
                      <m:sty m:val="bi"/>
                    </m:rPr>
                    <w:rPr>
                      <w:rFonts w:ascii="Cambria Math" w:hAnsi="Cambria Math"/>
                      <w:color w:val="202124"/>
                      <w:szCs w:val="24"/>
                      <w:lang w:val="en-US"/>
                    </w:rPr>
                    <m:t>D</m:t>
                  </m:r>
                </m:sub>
              </m:sSub>
              <m:r>
                <m:rPr>
                  <m:sty m:val="bi"/>
                </m:rPr>
                <w:rPr>
                  <w:rFonts w:ascii="Cambria Math" w:hAnsi="Cambria Math"/>
                  <w:color w:val="202124"/>
                  <w:szCs w:val="24"/>
                  <w:lang w:val="en-US"/>
                </w:rPr>
                <m:t>,w,r)</m:t>
              </m:r>
            </m:oMath>
          </w:p>
          <w:p w14:paraId="4ED34C6E" w14:textId="77777777" w:rsidR="00783980" w:rsidRPr="00175D10" w:rsidRDefault="00783980" w:rsidP="00C9494C">
            <w:pPr>
              <w:rPr>
                <w:b w:val="0"/>
                <w:color w:val="202124"/>
                <w:szCs w:val="24"/>
                <w:lang w:val="en-US"/>
              </w:rPr>
            </w:pPr>
            <w:r w:rsidRPr="00175D10">
              <w:rPr>
                <w:b w:val="0"/>
                <w:color w:val="202124"/>
                <w:szCs w:val="24"/>
                <w:lang w:val="en-US"/>
              </w:rPr>
              <w:t xml:space="preserve">   Check if reversed vehicle route reduces total cost</w:t>
            </w:r>
          </w:p>
          <w:p w14:paraId="1B2807D5" w14:textId="77777777" w:rsidR="00783980" w:rsidRPr="00175D10" w:rsidRDefault="00783980" w:rsidP="00C9494C">
            <w:pPr>
              <w:rPr>
                <w:b w:val="0"/>
                <w:color w:val="202124"/>
                <w:szCs w:val="24"/>
                <w:lang w:val="en-US"/>
              </w:rPr>
            </w:pPr>
            <w:r w:rsidRPr="00175D10">
              <w:rPr>
                <w:b w:val="0"/>
                <w:color w:val="202124"/>
                <w:szCs w:val="24"/>
                <w:lang w:val="en-US"/>
              </w:rPr>
              <w:t xml:space="preserve">   </w:t>
            </w:r>
            <m:oMath>
              <m:r>
                <m:rPr>
                  <m:sty m:val="bi"/>
                </m:rPr>
                <w:rPr>
                  <w:rFonts w:ascii="Cambria Math" w:hAnsi="Cambria Math"/>
                  <w:color w:val="202124"/>
                  <w:szCs w:val="24"/>
                  <w:lang w:val="en-US"/>
                </w:rPr>
                <m:t>stn</m:t>
              </m:r>
            </m:oMath>
            <w:r w:rsidRPr="00175D10">
              <w:rPr>
                <w:b w:val="0"/>
                <w:color w:val="202124"/>
                <w:szCs w:val="24"/>
                <w:lang w:val="en-US"/>
              </w:rPr>
              <w:t xml:space="preserve"> = Determine_Station_with_Highest_Multimodal_Saving </w:t>
            </w:r>
            <m:oMath>
              <m:r>
                <m:rPr>
                  <m:sty m:val="bi"/>
                </m:rPr>
                <w:rPr>
                  <w:rFonts w:ascii="Cambria Math" w:hAnsi="Cambria Math"/>
                  <w:color w:val="202124"/>
                  <w:szCs w:val="24"/>
                  <w:lang w:val="en-US"/>
                </w:rPr>
                <m:t>(</m:t>
              </m:r>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N</m:t>
                  </m:r>
                </m:e>
                <m:sub>
                  <m:r>
                    <m:rPr>
                      <m:sty m:val="bi"/>
                    </m:rPr>
                    <w:rPr>
                      <w:rFonts w:ascii="Cambria Math" w:hAnsi="Cambria Math"/>
                      <w:color w:val="202124"/>
                      <w:szCs w:val="24"/>
                      <w:lang w:val="en-US"/>
                    </w:rPr>
                    <m:t>V</m:t>
                  </m:r>
                </m:sub>
              </m:sSub>
              <m:r>
                <m:rPr>
                  <m:sty m:val="bi"/>
                </m:rPr>
                <w:rPr>
                  <w:rFonts w:ascii="Cambria Math" w:hAnsi="Cambria Math"/>
                  <w:color w:val="202124"/>
                  <w:szCs w:val="24"/>
                  <w:lang w:val="en-US"/>
                </w:rPr>
                <m:t>,</m:t>
              </m:r>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N</m:t>
                  </m:r>
                </m:e>
                <m:sub>
                  <m:r>
                    <m:rPr>
                      <m:sty m:val="bi"/>
                    </m:rPr>
                    <w:rPr>
                      <w:rFonts w:ascii="Cambria Math" w:hAnsi="Cambria Math"/>
                      <w:color w:val="202124"/>
                      <w:szCs w:val="24"/>
                      <w:lang w:val="en-US"/>
                    </w:rPr>
                    <m:t>D</m:t>
                  </m:r>
                </m:sub>
              </m:sSub>
              <m:r>
                <m:rPr>
                  <m:sty m:val="bi"/>
                </m:rPr>
                <w:rPr>
                  <w:rFonts w:ascii="Cambria Math" w:hAnsi="Cambria Math"/>
                  <w:color w:val="202124"/>
                  <w:szCs w:val="24"/>
                  <w:lang w:val="en-US"/>
                </w:rPr>
                <m:t>,</m:t>
              </m:r>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S</m:t>
                  </m:r>
                </m:e>
                <m:sub>
                  <m:r>
                    <m:rPr>
                      <m:sty m:val="bi"/>
                    </m:rPr>
                    <w:rPr>
                      <w:rFonts w:ascii="Cambria Math" w:hAnsi="Cambria Math"/>
                      <w:color w:val="202124"/>
                      <w:szCs w:val="24"/>
                      <w:lang w:val="en-US"/>
                    </w:rPr>
                    <m:t>V</m:t>
                  </m:r>
                </m:sub>
              </m:sSub>
              <m:r>
                <m:rPr>
                  <m:sty m:val="bi"/>
                </m:rPr>
                <w:rPr>
                  <w:rFonts w:ascii="Cambria Math" w:hAnsi="Cambria Math"/>
                  <w:color w:val="202124"/>
                  <w:szCs w:val="24"/>
                  <w:lang w:val="en-US"/>
                </w:rPr>
                <m:t>,</m:t>
              </m:r>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S</m:t>
                  </m:r>
                </m:e>
                <m:sub>
                  <m:r>
                    <m:rPr>
                      <m:sty m:val="bi"/>
                    </m:rPr>
                    <w:rPr>
                      <w:rFonts w:ascii="Cambria Math" w:hAnsi="Cambria Math"/>
                      <w:color w:val="202124"/>
                      <w:szCs w:val="24"/>
                      <w:lang w:val="en-US"/>
                    </w:rPr>
                    <m:t>D</m:t>
                  </m:r>
                </m:sub>
              </m:sSub>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,ψ</m:t>
                  </m:r>
                </m:e>
                <m:sub>
                  <m:r>
                    <m:rPr>
                      <m:sty m:val="bi"/>
                    </m:rPr>
                    <w:rPr>
                      <w:rFonts w:ascii="Cambria Math" w:hAnsi="Cambria Math"/>
                      <w:color w:val="202124"/>
                      <w:szCs w:val="24"/>
                      <w:lang w:val="en-US"/>
                    </w:rPr>
                    <m:t>V</m:t>
                  </m:r>
                </m:sub>
              </m:sSub>
              <m:r>
                <m:rPr>
                  <m:sty m:val="bi"/>
                </m:rPr>
                <w:rPr>
                  <w:rFonts w:ascii="Cambria Math" w:hAnsi="Cambria Math"/>
                  <w:color w:val="202124"/>
                  <w:szCs w:val="24"/>
                  <w:lang w:val="en-US"/>
                </w:rPr>
                <m:t>,w,r)</m:t>
              </m:r>
            </m:oMath>
          </w:p>
          <w:p w14:paraId="69C1311F" w14:textId="77777777" w:rsidR="00783980" w:rsidRPr="00175D10" w:rsidRDefault="00783980" w:rsidP="00C9494C">
            <w:pPr>
              <w:rPr>
                <w:color w:val="202124"/>
                <w:szCs w:val="24"/>
                <w:lang w:val="en-US"/>
              </w:rPr>
            </w:pPr>
            <w:r w:rsidRPr="00175D10">
              <w:rPr>
                <w:b w:val="0"/>
                <w:color w:val="202124"/>
                <w:szCs w:val="24"/>
                <w:lang w:val="en-US"/>
              </w:rPr>
              <w:t xml:space="preserve">   </w:t>
            </w:r>
            <w:r w:rsidRPr="00175D10">
              <w:rPr>
                <w:color w:val="202124"/>
                <w:szCs w:val="24"/>
                <w:lang w:val="en-US"/>
              </w:rPr>
              <w:t xml:space="preserve">if </w:t>
            </w:r>
            <m:oMath>
              <m:r>
                <m:rPr>
                  <m:sty m:val="bi"/>
                </m:rPr>
                <w:rPr>
                  <w:rFonts w:ascii="Cambria Math" w:hAnsi="Cambria Math"/>
                  <w:color w:val="202124"/>
                  <w:szCs w:val="24"/>
                  <w:lang w:val="en-US"/>
                </w:rPr>
                <m:t>(stn≠∅)</m:t>
              </m:r>
            </m:oMath>
            <w:r w:rsidRPr="00175D10">
              <w:rPr>
                <w:b w:val="0"/>
                <w:color w:val="202124"/>
                <w:szCs w:val="24"/>
                <w:lang w:val="en-US"/>
              </w:rPr>
              <w:t xml:space="preserve"> </w:t>
            </w:r>
            <w:r w:rsidRPr="00175D10">
              <w:rPr>
                <w:color w:val="202124"/>
                <w:szCs w:val="24"/>
                <w:lang w:val="en-US"/>
              </w:rPr>
              <w:t>then</w:t>
            </w:r>
          </w:p>
          <w:p w14:paraId="33865BB0" w14:textId="77777777" w:rsidR="00783980" w:rsidRPr="00175D10" w:rsidRDefault="00783980" w:rsidP="00C9494C">
            <w:pPr>
              <w:rPr>
                <w:b w:val="0"/>
                <w:color w:val="202124"/>
                <w:szCs w:val="24"/>
                <w:lang w:val="en-US"/>
              </w:rPr>
            </w:pPr>
            <w:r w:rsidRPr="00175D10">
              <w:rPr>
                <w:color w:val="202124"/>
                <w:szCs w:val="24"/>
                <w:lang w:val="en-US"/>
              </w:rPr>
              <w:t xml:space="preserve">       </w:t>
            </w:r>
            <m:oMath>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N</m:t>
                  </m:r>
                </m:e>
                <m:sub>
                  <m:r>
                    <m:rPr>
                      <m:sty m:val="bi"/>
                    </m:rPr>
                    <w:rPr>
                      <w:rFonts w:ascii="Cambria Math" w:hAnsi="Cambria Math"/>
                      <w:color w:val="202124"/>
                      <w:szCs w:val="24"/>
                      <w:lang w:val="en-US"/>
                    </w:rPr>
                    <m:t>V</m:t>
                  </m:r>
                </m:sub>
              </m:sSub>
              <m:r>
                <m:rPr>
                  <m:sty m:val="bi"/>
                </m:rPr>
                <w:rPr>
                  <w:rFonts w:ascii="Cambria Math" w:hAnsi="Cambria Math"/>
                  <w:color w:val="202124"/>
                  <w:szCs w:val="24"/>
                  <w:lang w:val="en-US"/>
                </w:rPr>
                <m:t>=</m:t>
              </m:r>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N</m:t>
                  </m:r>
                </m:e>
                <m:sub>
                  <m:r>
                    <m:rPr>
                      <m:sty m:val="bi"/>
                    </m:rPr>
                    <w:rPr>
                      <w:rFonts w:ascii="Cambria Math" w:hAnsi="Cambria Math"/>
                      <w:color w:val="202124"/>
                      <w:szCs w:val="24"/>
                      <w:lang w:val="en-US"/>
                    </w:rPr>
                    <m:t>V</m:t>
                  </m:r>
                </m:sub>
              </m:sSub>
              <m:r>
                <m:rPr>
                  <m:sty m:val="bi"/>
                </m:rPr>
                <w:rPr>
                  <w:rFonts w:ascii="Cambria Math" w:hAnsi="Cambria Math"/>
                  <w:color w:val="202124"/>
                  <w:szCs w:val="24"/>
                  <w:lang w:val="en-US"/>
                </w:rPr>
                <m:t xml:space="preserve">-stn; </m:t>
              </m:r>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S</m:t>
                  </m:r>
                </m:e>
                <m:sub>
                  <m:r>
                    <m:rPr>
                      <m:sty m:val="bi"/>
                    </m:rPr>
                    <w:rPr>
                      <w:rFonts w:ascii="Cambria Math" w:hAnsi="Cambria Math"/>
                      <w:color w:val="202124"/>
                      <w:szCs w:val="24"/>
                      <w:lang w:val="en-US"/>
                    </w:rPr>
                    <m:t>V</m:t>
                  </m:r>
                </m:sub>
              </m:sSub>
              <m:r>
                <m:rPr>
                  <m:sty m:val="bi"/>
                </m:rPr>
                <w:rPr>
                  <w:rFonts w:ascii="Cambria Math" w:hAnsi="Cambria Math"/>
                  <w:color w:val="202124"/>
                  <w:szCs w:val="24"/>
                  <w:lang w:val="en-US"/>
                </w:rPr>
                <m:t xml:space="preserve">=∅;  </m:t>
              </m:r>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S</m:t>
                  </m:r>
                </m:e>
                <m:sub>
                  <m:r>
                    <m:rPr>
                      <m:sty m:val="bi"/>
                    </m:rPr>
                    <w:rPr>
                      <w:rFonts w:ascii="Cambria Math" w:hAnsi="Cambria Math"/>
                      <w:color w:val="202124"/>
                      <w:szCs w:val="24"/>
                      <w:lang w:val="en-US"/>
                    </w:rPr>
                    <m:t>D</m:t>
                  </m:r>
                </m:sub>
              </m:sSub>
              <m:r>
                <m:rPr>
                  <m:sty m:val="bi"/>
                </m:rPr>
                <w:rPr>
                  <w:rFonts w:ascii="Cambria Math" w:hAnsi="Cambria Math"/>
                  <w:color w:val="202124"/>
                  <w:szCs w:val="24"/>
                  <w:lang w:val="en-US"/>
                </w:rPr>
                <m:t>=∅</m:t>
              </m:r>
            </m:oMath>
          </w:p>
          <w:p w14:paraId="44783838" w14:textId="77777777" w:rsidR="00783980" w:rsidRPr="00175D10" w:rsidRDefault="00783980" w:rsidP="00C9494C">
            <w:pPr>
              <w:rPr>
                <w:color w:val="202124"/>
                <w:szCs w:val="24"/>
                <w:lang w:val="en-US"/>
              </w:rPr>
            </w:pPr>
            <w:r w:rsidRPr="00175D10">
              <w:rPr>
                <w:color w:val="202124"/>
                <w:szCs w:val="24"/>
                <w:lang w:val="en-US"/>
              </w:rPr>
              <w:t xml:space="preserve">   else</w:t>
            </w:r>
          </w:p>
          <w:p w14:paraId="5311888C" w14:textId="77777777" w:rsidR="00783980" w:rsidRPr="00175D10" w:rsidRDefault="00783980" w:rsidP="00C9494C">
            <w:pPr>
              <w:rPr>
                <w:color w:val="202124"/>
                <w:szCs w:val="24"/>
                <w:lang w:val="en-US"/>
              </w:rPr>
            </w:pPr>
            <w:r w:rsidRPr="00175D10">
              <w:rPr>
                <w:color w:val="202124"/>
                <w:szCs w:val="24"/>
                <w:lang w:val="en-US"/>
              </w:rPr>
              <w:t xml:space="preserve">     Stop</w:t>
            </w:r>
          </w:p>
          <w:p w14:paraId="62B03248" w14:textId="77777777" w:rsidR="00783980" w:rsidRPr="00175D10" w:rsidRDefault="00783980" w:rsidP="00C9494C">
            <w:pPr>
              <w:rPr>
                <w:color w:val="202124"/>
                <w:szCs w:val="24"/>
                <w:lang w:val="en-US"/>
              </w:rPr>
            </w:pPr>
            <w:r w:rsidRPr="00175D10">
              <w:rPr>
                <w:color w:val="202124"/>
                <w:szCs w:val="24"/>
                <w:lang w:val="en-US"/>
              </w:rPr>
              <w:t xml:space="preserve">   end if</w:t>
            </w:r>
          </w:p>
          <w:p w14:paraId="1C85E2AE" w14:textId="77777777" w:rsidR="00783980" w:rsidRPr="00175D10" w:rsidRDefault="00783980" w:rsidP="00C9494C">
            <w:pPr>
              <w:rPr>
                <w:color w:val="202124"/>
                <w:szCs w:val="24"/>
                <w:lang w:val="en-US"/>
              </w:rPr>
            </w:pPr>
            <w:r w:rsidRPr="00175D10">
              <w:rPr>
                <w:color w:val="202124"/>
                <w:szCs w:val="24"/>
                <w:lang w:val="en-US"/>
              </w:rPr>
              <w:t xml:space="preserve">until </w:t>
            </w:r>
            <w:r w:rsidRPr="00175D10">
              <w:rPr>
                <w:b w:val="0"/>
                <w:color w:val="202124"/>
                <w:szCs w:val="24"/>
                <w:lang w:val="en-US"/>
              </w:rPr>
              <w:t>(Stop)</w:t>
            </w:r>
          </w:p>
          <w:p w14:paraId="5755DD9D" w14:textId="77777777" w:rsidR="00783980" w:rsidRPr="00175D10" w:rsidRDefault="00783980" w:rsidP="00C9494C">
            <w:pPr>
              <w:rPr>
                <w:color w:val="202124"/>
                <w:szCs w:val="24"/>
                <w:lang w:val="en-US"/>
              </w:rPr>
            </w:pPr>
            <w:r w:rsidRPr="00175D10">
              <w:rPr>
                <w:color w:val="202124"/>
                <w:szCs w:val="24"/>
                <w:lang w:val="en-US"/>
              </w:rPr>
              <w:t xml:space="preserve">return </w:t>
            </w:r>
            <m:oMath>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S</m:t>
                  </m:r>
                </m:e>
                <m:sub>
                  <m:r>
                    <m:rPr>
                      <m:sty m:val="bi"/>
                    </m:rPr>
                    <w:rPr>
                      <w:rFonts w:ascii="Cambria Math" w:hAnsi="Cambria Math"/>
                      <w:color w:val="202124"/>
                      <w:szCs w:val="24"/>
                      <w:lang w:val="en-US"/>
                    </w:rPr>
                    <m:t>V</m:t>
                  </m:r>
                </m:sub>
              </m:sSub>
            </m:oMath>
            <w:r w:rsidRPr="00175D10">
              <w:rPr>
                <w:b w:val="0"/>
                <w:color w:val="202124"/>
                <w:szCs w:val="24"/>
                <w:lang w:val="en-US"/>
              </w:rPr>
              <w:t xml:space="preserve"> and </w:t>
            </w:r>
            <m:oMath>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S</m:t>
                  </m:r>
                </m:e>
                <m:sub>
                  <m:r>
                    <m:rPr>
                      <m:sty m:val="bi"/>
                    </m:rPr>
                    <w:rPr>
                      <w:rFonts w:ascii="Cambria Math" w:hAnsi="Cambria Math"/>
                      <w:color w:val="202124"/>
                      <w:szCs w:val="24"/>
                      <w:lang w:val="en-US"/>
                    </w:rPr>
                    <m:t>D</m:t>
                  </m:r>
                </m:sub>
              </m:sSub>
            </m:oMath>
          </w:p>
        </w:tc>
      </w:tr>
    </w:tbl>
    <w:p w14:paraId="444C35C7" w14:textId="17F5E5B8" w:rsidR="00C97AF6" w:rsidRDefault="00C97AF6" w:rsidP="00C97AF6">
      <w:pPr>
        <w:spacing w:before="240" w:after="240"/>
        <w:jc w:val="center"/>
        <w:rPr>
          <w:color w:val="202124"/>
          <w:szCs w:val="24"/>
        </w:rPr>
      </w:pPr>
      <w:r>
        <w:rPr>
          <w:color w:val="202124"/>
          <w:szCs w:val="24"/>
        </w:rPr>
        <w:t xml:space="preserve">Fuente: </w:t>
      </w:r>
      <w:r>
        <w:t xml:space="preserve">Adaptado de </w:t>
      </w:r>
      <w:sdt>
        <w:sdtPr>
          <w:rPr>
            <w:color w:val="000000"/>
          </w:rPr>
          <w:tag w:val="MENDELEY_CITATION_v3_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"/>
          <w:id w:val="1112469040"/>
          <w:placeholder>
            <w:docPart w:val="AEAC6EA13D424FD688FC2DECE01677D6"/>
          </w:placeholder>
        </w:sdtPr>
        <w:sdtEndPr/>
        <w:sdtContent>
          <w:r w:rsidR="0026462F" w:rsidRPr="0026462F">
            <w:rPr>
              <w:color w:val="000000"/>
            </w:rPr>
            <w:t>(Karak and Abdelghany 2019)</w:t>
          </w:r>
        </w:sdtContent>
      </w:sdt>
      <w:r w:rsidRPr="004924E6">
        <w:t>.</w:t>
      </w:r>
    </w:p>
    <w:p w14:paraId="46906345" w14:textId="5F2FB554" w:rsidR="00256D78" w:rsidRPr="00C25F0E" w:rsidRDefault="00256D78" w:rsidP="00256D78">
      <w:pPr>
        <w:spacing w:before="240" w:after="240"/>
        <w:rPr>
          <w:color w:val="202124"/>
          <w:szCs w:val="24"/>
        </w:rPr>
      </w:pPr>
      <w:r w:rsidRPr="00C25F0E">
        <w:rPr>
          <w:color w:val="202124"/>
          <w:szCs w:val="24"/>
        </w:rPr>
        <w:t>Paso 1: Ingresar los datos de entrada.</w:t>
      </w:r>
    </w:p>
    <w:p w14:paraId="1910DC51" w14:textId="087BB423" w:rsidR="00783980" w:rsidRDefault="00256D78" w:rsidP="00783980">
      <w:pPr>
        <w:spacing w:after="240"/>
        <w:rPr>
          <w:color w:val="202124"/>
          <w:szCs w:val="24"/>
        </w:rPr>
      </w:pPr>
      <w:r w:rsidRPr="00C25F0E">
        <w:rPr>
          <w:iCs/>
          <w:color w:val="202124"/>
          <w:szCs w:val="24"/>
        </w:rPr>
        <w:t>Entradas:</w:t>
      </w:r>
      <w:r w:rsidRPr="00175D10">
        <w:rPr>
          <w:b/>
          <w:bCs/>
          <w:color w:val="202124"/>
          <w:szCs w:val="24"/>
        </w:rPr>
        <w:t xml:space="preserve"> </w:t>
      </w:r>
      <w:r w:rsidRPr="00175D10">
        <w:rPr>
          <w:color w:val="202124"/>
          <w:szCs w:val="24"/>
        </w:rPr>
        <w:t>Información de los clientes (coordenadas</w:t>
      </w:r>
      <m:oMath>
        <m:r>
          <w:rPr>
            <w:rFonts w:ascii="Cambria Math" w:hAnsi="Cambria Math"/>
            <w:color w:val="202124"/>
            <w:szCs w:val="24"/>
          </w:rPr>
          <m:t xml:space="preserve"> x</m:t>
        </m:r>
      </m:oMath>
      <w:r w:rsidR="00C25F0E">
        <w:rPr>
          <w:color w:val="202124"/>
          <w:szCs w:val="24"/>
        </w:rPr>
        <w:t xml:space="preserve"> y </w:t>
      </w:r>
      <m:oMath>
        <m:r>
          <w:rPr>
            <w:rFonts w:ascii="Cambria Math" w:hAnsi="Cambria Math"/>
            <w:color w:val="202124"/>
            <w:szCs w:val="24"/>
          </w:rPr>
          <m:t xml:space="preserve">y </m:t>
        </m:r>
      </m:oMath>
      <w:r w:rsidRPr="00C25F0E">
        <w:rPr>
          <w:i/>
          <w:iCs/>
          <w:color w:val="202124"/>
          <w:szCs w:val="24"/>
        </w:rPr>
        <w:t xml:space="preserve"> </w:t>
      </w:r>
      <w:r w:rsidRPr="00175D10">
        <w:rPr>
          <w:color w:val="202124"/>
          <w:szCs w:val="24"/>
        </w:rPr>
        <w:t>de su ubicación y la demanda de cada uno).</w:t>
      </w:r>
    </w:p>
    <w:p w14:paraId="3FBDF1A3" w14:textId="63C8A4A0" w:rsidR="00256D78" w:rsidRPr="00175D10" w:rsidRDefault="00256D78" w:rsidP="00783980">
      <w:pPr>
        <w:spacing w:after="240"/>
        <w:rPr>
          <w:color w:val="202124"/>
          <w:szCs w:val="24"/>
        </w:rPr>
      </w:pPr>
      <w:r w:rsidRPr="00C25F0E">
        <w:rPr>
          <w:iCs/>
          <w:color w:val="202124"/>
          <w:szCs w:val="24"/>
        </w:rPr>
        <w:lastRenderedPageBreak/>
        <w:t>Resultados:</w:t>
      </w:r>
      <w:r w:rsidRPr="00C25F0E">
        <w:rPr>
          <w:i/>
          <w:color w:val="202124"/>
          <w:szCs w:val="24"/>
        </w:rPr>
        <w:t xml:space="preserve"> </w:t>
      </w:r>
      <m:oMath>
        <m:r>
          <w:rPr>
            <w:rFonts w:ascii="Cambria Math"/>
            <w:color w:val="202124"/>
            <w:szCs w:val="24"/>
          </w:rPr>
          <m:t>Sv</m:t>
        </m:r>
      </m:oMath>
      <w:r w:rsidRPr="00175D10">
        <w:rPr>
          <w:color w:val="202124"/>
          <w:szCs w:val="24"/>
        </w:rPr>
        <w:t xml:space="preserve"> y </w:t>
      </w:r>
      <m:oMath>
        <m:r>
          <w:rPr>
            <w:rFonts w:ascii="Cambria Math"/>
            <w:color w:val="202124"/>
            <w:szCs w:val="24"/>
          </w:rPr>
          <m:t>Sd</m:t>
        </m:r>
      </m:oMath>
      <w:r w:rsidRPr="00175D10">
        <w:rPr>
          <w:color w:val="202124"/>
          <w:szCs w:val="24"/>
        </w:rPr>
        <w:t xml:space="preserve"> (ruta de vehículos y ruta de drones).</w:t>
      </w:r>
    </w:p>
    <w:p w14:paraId="74EBCE22" w14:textId="77777777" w:rsidR="00256D78" w:rsidRPr="00C25F0E" w:rsidRDefault="00256D78" w:rsidP="00256D78">
      <w:pPr>
        <w:spacing w:before="240" w:after="240"/>
        <w:rPr>
          <w:bCs/>
          <w:i/>
          <w:color w:val="202124"/>
          <w:szCs w:val="24"/>
        </w:rPr>
      </w:pPr>
      <w:r w:rsidRPr="00C25F0E">
        <w:rPr>
          <w:bCs/>
          <w:i/>
          <w:color w:val="202124"/>
          <w:szCs w:val="24"/>
        </w:rPr>
        <w:t>Iterar:</w:t>
      </w:r>
    </w:p>
    <w:p w14:paraId="154FD8FA" w14:textId="19FE74D0" w:rsidR="00256D78" w:rsidRPr="00175D10" w:rsidRDefault="00256D78" w:rsidP="00256D78">
      <w:pPr>
        <w:spacing w:before="240" w:after="240"/>
        <w:rPr>
          <w:color w:val="202124"/>
          <w:szCs w:val="24"/>
        </w:rPr>
      </w:pPr>
      <w:r w:rsidRPr="00C25F0E">
        <w:rPr>
          <w:color w:val="202124"/>
          <w:szCs w:val="24"/>
        </w:rPr>
        <w:t xml:space="preserve">Paso 2: Establecer la estación más cercana a cada cliente considerando las estaciones que pertenecen a </w:t>
      </w:r>
      <m:oMath>
        <m:r>
          <w:rPr>
            <w:rFonts w:ascii="Cambria Math"/>
            <w:color w:val="202124"/>
            <w:szCs w:val="24"/>
          </w:rPr>
          <m:t>Nv</m:t>
        </m:r>
      </m:oMath>
      <w:r w:rsidRPr="00C25F0E">
        <w:rPr>
          <w:color w:val="202124"/>
          <w:szCs w:val="24"/>
        </w:rPr>
        <w:t xml:space="preserve">. </w:t>
      </w:r>
      <w:r w:rsidRPr="00175D10">
        <w:rPr>
          <w:color w:val="202124"/>
          <w:szCs w:val="24"/>
        </w:rPr>
        <w:t xml:space="preserve">Para cada cliente </w:t>
      </w:r>
      <w:r w:rsidRPr="00256D78">
        <w:rPr>
          <w:i/>
          <w:iCs/>
          <w:color w:val="202124"/>
          <w:szCs w:val="24"/>
        </w:rPr>
        <w:t>i</w:t>
      </w:r>
      <w:r w:rsidRPr="00175D10">
        <w:rPr>
          <w:color w:val="202124"/>
          <w:szCs w:val="24"/>
        </w:rPr>
        <w:t xml:space="preserve"> se determina la estación más cercana de la siguiente manera:</w:t>
      </w:r>
    </w:p>
    <w:p w14:paraId="3343B494" w14:textId="6707A376" w:rsidR="00256D78" w:rsidRPr="00256D78" w:rsidRDefault="00440B38" w:rsidP="00256D78">
      <w:pPr>
        <w:jc w:val="center"/>
        <w:rPr>
          <w:color w:val="202124"/>
          <w:szCs w:val="24"/>
        </w:rPr>
      </w:pPr>
      <m:oMathPara>
        <m:oMath>
          <m:sSub>
            <m:sSubPr>
              <m:ctrlPr>
                <w:rPr>
                  <w:rFonts w:ascii="Cambria Math" w:hAnsi="Cambria Math"/>
                  <w:i/>
                  <w:color w:val="202124"/>
                  <w:szCs w:val="24"/>
                </w:rPr>
              </m:ctrlPr>
            </m:sSubPr>
            <m:e>
              <m:r>
                <w:rPr>
                  <w:rFonts w:ascii="Cambria Math"/>
                  <w:color w:val="202124"/>
                  <w:szCs w:val="24"/>
                </w:rPr>
                <m:t>l</m:t>
              </m:r>
            </m:e>
            <m:sub>
              <m:r>
                <w:rPr>
                  <w:rFonts w:ascii="Cambria Math"/>
                  <w:color w:val="202124"/>
                  <w:szCs w:val="24"/>
                </w:rPr>
                <m:t>i</m:t>
              </m:r>
              <m:sSub>
                <m:sSubPr>
                  <m:ctrlPr>
                    <w:rPr>
                      <w:rFonts w:ascii="Cambria Math" w:hAnsi="Cambria Math"/>
                      <w:i/>
                      <w:color w:val="202124"/>
                      <w:szCs w:val="24"/>
                    </w:rPr>
                  </m:ctrlPr>
                </m:sSubPr>
                <m:e>
                  <m:r>
                    <w:rPr>
                      <w:rFonts w:ascii="Cambria Math"/>
                      <w:color w:val="202124"/>
                      <w:szCs w:val="24"/>
                    </w:rPr>
                    <m:t>s</m:t>
                  </m:r>
                </m:e>
                <m:sub>
                  <m:r>
                    <w:rPr>
                      <w:rFonts w:ascii="Cambria Math"/>
                      <w:color w:val="202124"/>
                      <w:szCs w:val="24"/>
                    </w:rPr>
                    <m:t>i</m:t>
                  </m:r>
                </m:sub>
              </m:sSub>
            </m:sub>
          </m:sSub>
          <m:r>
            <w:rPr>
              <w:rFonts w:ascii="Cambria Math"/>
              <w:color w:val="202124"/>
              <w:szCs w:val="24"/>
            </w:rPr>
            <m:t>=</m:t>
          </m:r>
          <m:func>
            <m:funcPr>
              <m:ctrlPr>
                <w:rPr>
                  <w:rFonts w:ascii="Cambria Math" w:hAnsi="Cambria Math"/>
                  <w:i/>
                  <w:color w:val="202124"/>
                  <w:szCs w:val="24"/>
                </w:rPr>
              </m:ctrlPr>
            </m:funcPr>
            <m:fName>
              <m:r>
                <w:rPr>
                  <w:rFonts w:ascii="Cambria Math"/>
                  <w:color w:val="202124"/>
                  <w:szCs w:val="24"/>
                </w:rPr>
                <m:t>min</m:t>
              </m:r>
            </m:fName>
            <m:e>
              <m:r>
                <w:rPr>
                  <w:rFonts w:ascii="Cambria Math"/>
                  <w:color w:val="202124"/>
                  <w:szCs w:val="24"/>
                </w:rPr>
                <m:t>(</m:t>
              </m:r>
            </m:e>
          </m:func>
          <m:sSub>
            <m:sSubPr>
              <m:ctrlPr>
                <w:rPr>
                  <w:rFonts w:ascii="Cambria Math" w:hAnsi="Cambria Math"/>
                  <w:i/>
                  <w:color w:val="202124"/>
                  <w:szCs w:val="24"/>
                </w:rPr>
              </m:ctrlPr>
            </m:sSubPr>
            <m:e>
              <m:r>
                <w:rPr>
                  <w:rFonts w:ascii="Cambria Math"/>
                  <w:color w:val="202124"/>
                  <w:szCs w:val="24"/>
                </w:rPr>
                <m:t>l</m:t>
              </m:r>
            </m:e>
            <m:sub>
              <m:r>
                <w:rPr>
                  <w:rFonts w:ascii="Cambria Math"/>
                  <w:color w:val="202124"/>
                  <w:szCs w:val="24"/>
                </w:rPr>
                <m:t>i</m:t>
              </m:r>
              <m:sSub>
                <m:sSubPr>
                  <m:ctrlPr>
                    <w:rPr>
                      <w:rFonts w:ascii="Cambria Math" w:hAnsi="Cambria Math"/>
                      <w:i/>
                      <w:color w:val="202124"/>
                      <w:szCs w:val="24"/>
                    </w:rPr>
                  </m:ctrlPr>
                </m:sSubPr>
                <m:e>
                  <m:r>
                    <w:rPr>
                      <w:rFonts w:ascii="Cambria Math"/>
                      <w:color w:val="202124"/>
                      <w:szCs w:val="24"/>
                    </w:rPr>
                    <m:t>s</m:t>
                  </m:r>
                </m:e>
                <m:sub>
                  <m:r>
                    <w:rPr>
                      <w:rFonts w:ascii="Cambria Math"/>
                      <w:color w:val="202124"/>
                      <w:szCs w:val="24"/>
                    </w:rPr>
                    <m:t>k</m:t>
                  </m:r>
                </m:sub>
              </m:sSub>
            </m:sub>
          </m:sSub>
          <m:r>
            <w:rPr>
              <w:rFonts w:ascii="Cambria Math" w:hAnsi="Cambria Math" w:cs="Cambria Math"/>
              <w:color w:val="202124"/>
              <w:szCs w:val="24"/>
            </w:rPr>
            <m:t>∀</m:t>
          </m:r>
          <m:sSub>
            <m:sSubPr>
              <m:ctrlPr>
                <w:rPr>
                  <w:rFonts w:ascii="Cambria Math" w:hAnsi="Cambria Math"/>
                  <w:i/>
                  <w:color w:val="202124"/>
                  <w:szCs w:val="24"/>
                </w:rPr>
              </m:ctrlPr>
            </m:sSubPr>
            <m:e>
              <m:r>
                <w:rPr>
                  <w:rFonts w:ascii="Cambria Math"/>
                  <w:color w:val="202124"/>
                  <w:szCs w:val="24"/>
                </w:rPr>
                <m:t>S</m:t>
              </m:r>
            </m:e>
            <m:sub>
              <m:r>
                <w:rPr>
                  <w:rFonts w:ascii="Cambria Math"/>
                  <w:color w:val="202124"/>
                  <w:szCs w:val="24"/>
                </w:rPr>
                <m:t>k</m:t>
              </m:r>
            </m:sub>
          </m:sSub>
          <m:r>
            <w:rPr>
              <w:rFonts w:ascii="Cambria Math" w:hAnsi="Cambria Math" w:cs="Cambria Math"/>
              <w:color w:val="202124"/>
              <w:szCs w:val="24"/>
            </w:rPr>
            <m:t>∈</m:t>
          </m:r>
          <m:r>
            <w:rPr>
              <w:rFonts w:ascii="Cambria Math"/>
              <w:color w:val="202124"/>
              <w:szCs w:val="24"/>
            </w:rPr>
            <m:t>Nv)</m:t>
          </m:r>
        </m:oMath>
      </m:oMathPara>
    </w:p>
    <w:p w14:paraId="722C3A69" w14:textId="77777777" w:rsidR="00256D78" w:rsidRPr="00175D10" w:rsidRDefault="00256D78" w:rsidP="00256D78">
      <w:pPr>
        <w:jc w:val="center"/>
        <w:rPr>
          <w:color w:val="202124"/>
          <w:szCs w:val="24"/>
        </w:rPr>
      </w:pPr>
    </w:p>
    <w:p w14:paraId="47736FBA" w14:textId="2FF32948" w:rsidR="00256D78" w:rsidRPr="00175D10" w:rsidRDefault="00256D78" w:rsidP="00256D78">
      <w:pPr>
        <w:rPr>
          <w:i/>
          <w:iCs/>
          <w:color w:val="202124"/>
          <w:szCs w:val="24"/>
        </w:rPr>
      </w:pPr>
      <w:r w:rsidRPr="00175D10">
        <w:rPr>
          <w:color w:val="202124"/>
          <w:szCs w:val="24"/>
        </w:rPr>
        <w:t xml:space="preserve">donde </w:t>
      </w:r>
      <m:oMath>
        <m:r>
          <w:rPr>
            <w:rFonts w:ascii="Cambria Math"/>
            <w:noProof/>
            <w:color w:val="202124"/>
            <w:szCs w:val="24"/>
          </w:rPr>
          <m:t>i</m:t>
        </m:r>
      </m:oMath>
      <w:r w:rsidRPr="00175D10">
        <w:rPr>
          <w:noProof/>
          <w:color w:val="202124"/>
          <w:szCs w:val="24"/>
        </w:rPr>
        <w:t xml:space="preserve"> </w:t>
      </w:r>
      <w:r w:rsidRPr="00175D10">
        <w:rPr>
          <w:color w:val="202124"/>
          <w:szCs w:val="24"/>
        </w:rPr>
        <w:t xml:space="preserve">es un cliente </w:t>
      </w:r>
      <m:oMath>
        <m:r>
          <w:rPr>
            <w:rFonts w:ascii="Cambria Math" w:hAnsi="Cambria Math" w:cs="Cambria Math"/>
            <w:noProof/>
            <w:color w:val="202124"/>
            <w:szCs w:val="24"/>
          </w:rPr>
          <m:t>∈</m:t>
        </m:r>
        <m:r>
          <w:rPr>
            <w:rFonts w:ascii="Cambria Math"/>
            <w:noProof/>
            <w:color w:val="202124"/>
            <w:szCs w:val="24"/>
          </w:rPr>
          <m:t>Nc</m:t>
        </m:r>
      </m:oMath>
      <w:r w:rsidRPr="00175D10">
        <w:rPr>
          <w:color w:val="202124"/>
          <w:szCs w:val="24"/>
        </w:rPr>
        <w:t xml:space="preserve">, y </w:t>
      </w:r>
      <w:r w:rsidRPr="00175D10">
        <w:rPr>
          <w:i/>
          <w:iCs/>
          <w:color w:val="202124"/>
          <w:szCs w:val="24"/>
        </w:rPr>
        <w:t xml:space="preserve"> </w:t>
      </w:r>
      <m:oMath>
        <m:sSub>
          <m:sSubPr>
            <m:ctrlPr>
              <w:rPr>
                <w:rFonts w:ascii="Cambria Math" w:hAnsi="Cambria Math"/>
                <w:i/>
                <w:noProof/>
                <w:color w:val="202124"/>
                <w:szCs w:val="24"/>
              </w:rPr>
            </m:ctrlPr>
          </m:sSubPr>
          <m:e>
            <m:r>
              <w:rPr>
                <w:rFonts w:ascii="Cambria Math"/>
                <w:noProof/>
                <w:color w:val="202124"/>
                <w:szCs w:val="24"/>
              </w:rPr>
              <m:t>s</m:t>
            </m:r>
          </m:e>
          <m:sub>
            <m:r>
              <w:rPr>
                <w:rFonts w:ascii="Cambria Math"/>
                <w:noProof/>
                <w:color w:val="202124"/>
                <w:szCs w:val="24"/>
              </w:rPr>
              <m:t>i</m:t>
            </m:r>
          </m:sub>
        </m:sSub>
      </m:oMath>
      <w:r w:rsidRPr="00175D10">
        <w:rPr>
          <w:i/>
          <w:iCs/>
          <w:noProof/>
          <w:color w:val="202124"/>
          <w:szCs w:val="24"/>
        </w:rPr>
        <w:t xml:space="preserve"> </w:t>
      </w:r>
      <w:r w:rsidRPr="00175D10">
        <w:rPr>
          <w:color w:val="202124"/>
          <w:szCs w:val="24"/>
        </w:rPr>
        <w:t xml:space="preserve">pertenece a </w:t>
      </w:r>
      <m:oMath>
        <m:r>
          <w:rPr>
            <w:rFonts w:ascii="Cambria Math"/>
            <w:noProof/>
            <w:color w:val="202124"/>
            <w:szCs w:val="24"/>
          </w:rPr>
          <m:t>Nv</m:t>
        </m:r>
      </m:oMath>
      <w:r w:rsidRPr="00175D10">
        <w:rPr>
          <w:noProof/>
          <w:color w:val="202124"/>
          <w:szCs w:val="24"/>
        </w:rPr>
        <w:t>.</w:t>
      </w:r>
    </w:p>
    <w:p w14:paraId="26AB3890" w14:textId="7BCA4678" w:rsidR="00256D78" w:rsidRPr="00C25F0E" w:rsidRDefault="00256D78" w:rsidP="00256D78">
      <w:pPr>
        <w:spacing w:before="240" w:after="240"/>
        <w:rPr>
          <w:bCs/>
          <w:color w:val="202124"/>
          <w:szCs w:val="24"/>
        </w:rPr>
      </w:pPr>
      <w:r w:rsidRPr="00C25F0E">
        <w:rPr>
          <w:bCs/>
          <w:color w:val="202124"/>
          <w:szCs w:val="24"/>
        </w:rPr>
        <w:t>Paso 3: Cálculo de ahorros de drones (ahorros para cada par de clientes).</w:t>
      </w:r>
      <w:r w:rsidR="00C25F0E">
        <w:rPr>
          <w:bCs/>
          <w:color w:val="202124"/>
          <w:szCs w:val="24"/>
        </w:rPr>
        <w:t xml:space="preserve"> </w:t>
      </w:r>
      <w:r w:rsidRPr="00175D10">
        <w:rPr>
          <w:color w:val="202124"/>
          <w:szCs w:val="24"/>
        </w:rPr>
        <w:t>Generar matriz de ahorro de los drones mediante la ecuación:</w:t>
      </w:r>
    </w:p>
    <w:p w14:paraId="11A5A8C8" w14:textId="719A31A5" w:rsidR="00256D78" w:rsidRPr="00175D10" w:rsidRDefault="00440B38" w:rsidP="00256D78">
      <w:pPr>
        <w:jc w:val="center"/>
        <w:rPr>
          <w:color w:val="202124"/>
          <w:szCs w:val="24"/>
        </w:rPr>
      </w:pPr>
      <m:oMathPara>
        <m:oMath>
          <m:sSub>
            <m:sSubPr>
              <m:ctrlPr>
                <w:rPr>
                  <w:rFonts w:ascii="Cambria Math" w:hAnsi="Cambria Math"/>
                  <w:i/>
                  <w:color w:val="202124"/>
                  <w:szCs w:val="24"/>
                </w:rPr>
              </m:ctrlPr>
            </m:sSubPr>
            <m:e>
              <m:r>
                <w:rPr>
                  <w:rFonts w:ascii="Cambria Math"/>
                  <w:color w:val="202124"/>
                  <w:szCs w:val="24"/>
                </w:rPr>
                <m:t>ϑ</m:t>
              </m:r>
            </m:e>
            <m:sub>
              <m:r>
                <w:rPr>
                  <w:rFonts w:ascii="Cambria Math"/>
                  <w:color w:val="202124"/>
                  <w:szCs w:val="24"/>
                </w:rPr>
                <m:t>ij</m:t>
              </m:r>
            </m:sub>
          </m:sSub>
          <m:r>
            <w:rPr>
              <w:rFonts w:ascii="Cambria Math"/>
              <w:color w:val="202124"/>
              <w:szCs w:val="24"/>
            </w:rPr>
            <m:t>=</m:t>
          </m:r>
          <m:sSub>
            <m:sSubPr>
              <m:ctrlPr>
                <w:rPr>
                  <w:rFonts w:ascii="Cambria Math" w:hAnsi="Cambria Math"/>
                  <w:i/>
                  <w:color w:val="202124"/>
                  <w:szCs w:val="24"/>
                </w:rPr>
              </m:ctrlPr>
            </m:sSubPr>
            <m:e>
              <m:r>
                <w:rPr>
                  <w:rFonts w:ascii="Cambria Math"/>
                  <w:color w:val="202124"/>
                  <w:szCs w:val="24"/>
                </w:rPr>
                <m:t>l</m:t>
              </m:r>
            </m:e>
            <m:sub>
              <m:r>
                <w:rPr>
                  <w:rFonts w:ascii="Cambria Math"/>
                  <w:color w:val="202124"/>
                  <w:szCs w:val="24"/>
                </w:rPr>
                <m:t>i</m:t>
              </m:r>
              <m:sSub>
                <m:sSubPr>
                  <m:ctrlPr>
                    <w:rPr>
                      <w:rFonts w:ascii="Cambria Math" w:hAnsi="Cambria Math"/>
                      <w:i/>
                      <w:color w:val="202124"/>
                      <w:szCs w:val="24"/>
                    </w:rPr>
                  </m:ctrlPr>
                </m:sSubPr>
                <m:e>
                  <m:r>
                    <w:rPr>
                      <w:rFonts w:ascii="Cambria Math"/>
                      <w:color w:val="202124"/>
                      <w:szCs w:val="24"/>
                    </w:rPr>
                    <m:t>s</m:t>
                  </m:r>
                </m:e>
                <m:sub>
                  <m:r>
                    <w:rPr>
                      <w:rFonts w:ascii="Cambria Math"/>
                      <w:color w:val="202124"/>
                      <w:szCs w:val="24"/>
                    </w:rPr>
                    <m:t>i</m:t>
                  </m:r>
                </m:sub>
              </m:sSub>
            </m:sub>
          </m:sSub>
          <m:r>
            <w:rPr>
              <w:rFonts w:ascii="Cambria Math"/>
              <w:color w:val="202124"/>
              <w:szCs w:val="24"/>
            </w:rPr>
            <m:t>+</m:t>
          </m:r>
          <m:sSub>
            <m:sSubPr>
              <m:ctrlPr>
                <w:rPr>
                  <w:rFonts w:ascii="Cambria Math" w:hAnsi="Cambria Math"/>
                  <w:i/>
                  <w:color w:val="202124"/>
                  <w:szCs w:val="24"/>
                </w:rPr>
              </m:ctrlPr>
            </m:sSubPr>
            <m:e>
              <m:r>
                <w:rPr>
                  <w:rFonts w:ascii="Cambria Math"/>
                  <w:color w:val="202124"/>
                  <w:szCs w:val="24"/>
                </w:rPr>
                <m:t>l</m:t>
              </m:r>
            </m:e>
            <m:sub>
              <m:sSub>
                <m:sSubPr>
                  <m:ctrlPr>
                    <w:rPr>
                      <w:rFonts w:ascii="Cambria Math" w:hAnsi="Cambria Math"/>
                      <w:i/>
                      <w:color w:val="202124"/>
                      <w:szCs w:val="24"/>
                    </w:rPr>
                  </m:ctrlPr>
                </m:sSubPr>
                <m:e>
                  <m:r>
                    <w:rPr>
                      <w:rFonts w:ascii="Cambria Math"/>
                      <w:color w:val="202124"/>
                      <w:szCs w:val="24"/>
                    </w:rPr>
                    <m:t>s</m:t>
                  </m:r>
                </m:e>
                <m:sub>
                  <m:r>
                    <w:rPr>
                      <w:rFonts w:ascii="Cambria Math"/>
                      <w:color w:val="202124"/>
                      <w:szCs w:val="24"/>
                    </w:rPr>
                    <m:t>j</m:t>
                  </m:r>
                </m:sub>
              </m:sSub>
              <m:r>
                <w:rPr>
                  <w:rFonts w:ascii="Cambria Math"/>
                  <w:color w:val="202124"/>
                  <w:szCs w:val="24"/>
                </w:rPr>
                <m:t>j</m:t>
              </m:r>
            </m:sub>
          </m:sSub>
          <m:r>
            <w:rPr>
              <w:rFonts w:ascii="Cambria Math"/>
              <w:color w:val="202124"/>
              <w:szCs w:val="24"/>
            </w:rPr>
            <m:t>-</m:t>
          </m:r>
          <m:sSub>
            <m:sSubPr>
              <m:ctrlPr>
                <w:rPr>
                  <w:rFonts w:ascii="Cambria Math" w:hAnsi="Cambria Math"/>
                  <w:i/>
                  <w:color w:val="202124"/>
                  <w:szCs w:val="24"/>
                </w:rPr>
              </m:ctrlPr>
            </m:sSubPr>
            <m:e>
              <m:r>
                <w:rPr>
                  <w:rFonts w:ascii="Cambria Math"/>
                  <w:color w:val="202124"/>
                  <w:szCs w:val="24"/>
                </w:rPr>
                <m:t>l</m:t>
              </m:r>
            </m:e>
            <m:sub>
              <m:r>
                <w:rPr>
                  <w:rFonts w:ascii="Cambria Math"/>
                  <w:color w:val="202124"/>
                  <w:szCs w:val="24"/>
                </w:rPr>
                <m:t>ij</m:t>
              </m:r>
            </m:sub>
          </m:sSub>
        </m:oMath>
      </m:oMathPara>
    </w:p>
    <w:p w14:paraId="79D00163" w14:textId="77777777" w:rsidR="00256D78" w:rsidRDefault="00256D78" w:rsidP="00256D78">
      <w:pPr>
        <w:rPr>
          <w:color w:val="202124"/>
          <w:szCs w:val="24"/>
        </w:rPr>
      </w:pPr>
    </w:p>
    <w:p w14:paraId="1B48CA8A" w14:textId="5A35E16A" w:rsidR="00256D78" w:rsidRDefault="00256D78" w:rsidP="00256D78">
      <w:pPr>
        <w:rPr>
          <w:color w:val="202124"/>
          <w:szCs w:val="24"/>
        </w:rPr>
      </w:pPr>
      <w:r w:rsidRPr="00175D10">
        <w:rPr>
          <w:color w:val="202124"/>
          <w:szCs w:val="24"/>
        </w:rPr>
        <w:t xml:space="preserve">Donde los nodos </w:t>
      </w:r>
      <m:oMath>
        <m:r>
          <w:rPr>
            <w:rFonts w:ascii="Cambria Math"/>
            <w:color w:val="202124"/>
            <w:szCs w:val="24"/>
          </w:rPr>
          <m:t>i</m:t>
        </m:r>
      </m:oMath>
      <w:r w:rsidRPr="00175D10">
        <w:rPr>
          <w:color w:val="202124"/>
          <w:szCs w:val="24"/>
        </w:rPr>
        <w:t xml:space="preserve"> y </w:t>
      </w:r>
      <m:oMath>
        <m:r>
          <w:rPr>
            <w:rFonts w:ascii="Cambria Math"/>
            <w:color w:val="202124"/>
            <w:szCs w:val="24"/>
          </w:rPr>
          <m:t>j</m:t>
        </m:r>
      </m:oMath>
      <w:r w:rsidRPr="00175D10">
        <w:rPr>
          <w:color w:val="202124"/>
          <w:szCs w:val="24"/>
        </w:rPr>
        <w:t xml:space="preserve"> representan clientes. </w:t>
      </w:r>
      <m:oMath>
        <m:sSub>
          <m:sSubPr>
            <m:ctrlPr>
              <w:rPr>
                <w:rFonts w:ascii="Cambria Math" w:hAnsi="Cambria Math"/>
                <w:i/>
                <w:color w:val="202124"/>
                <w:szCs w:val="24"/>
              </w:rPr>
            </m:ctrlPr>
          </m:sSubPr>
          <m:e>
            <m:r>
              <w:rPr>
                <w:rFonts w:ascii="Cambria Math"/>
                <w:color w:val="202124"/>
                <w:szCs w:val="24"/>
              </w:rPr>
              <m:t>s</m:t>
            </m:r>
          </m:e>
          <m:sub>
            <m:r>
              <w:rPr>
                <w:rFonts w:ascii="Cambria Math"/>
                <w:color w:val="202124"/>
                <w:szCs w:val="24"/>
              </w:rPr>
              <m:t>i</m:t>
            </m:r>
          </m:sub>
        </m:sSub>
      </m:oMath>
      <w:r w:rsidRPr="00175D10">
        <w:rPr>
          <w:color w:val="202124"/>
          <w:szCs w:val="24"/>
        </w:rPr>
        <w:t xml:space="preserve"> y </w:t>
      </w:r>
      <m:oMath>
        <m:sSub>
          <m:sSubPr>
            <m:ctrlPr>
              <w:rPr>
                <w:rFonts w:ascii="Cambria Math" w:hAnsi="Cambria Math"/>
                <w:i/>
                <w:color w:val="202124"/>
                <w:szCs w:val="24"/>
              </w:rPr>
            </m:ctrlPr>
          </m:sSubPr>
          <m:e>
            <m:r>
              <w:rPr>
                <w:rFonts w:ascii="Cambria Math"/>
                <w:color w:val="202124"/>
                <w:szCs w:val="24"/>
              </w:rPr>
              <m:t>s</m:t>
            </m:r>
          </m:e>
          <m:sub>
            <m:r>
              <w:rPr>
                <w:rFonts w:ascii="Cambria Math"/>
                <w:color w:val="202124"/>
                <w:szCs w:val="24"/>
              </w:rPr>
              <m:t>j</m:t>
            </m:r>
          </m:sub>
        </m:sSub>
      </m:oMath>
      <w:r>
        <w:rPr>
          <w:color w:val="202124"/>
          <w:szCs w:val="24"/>
        </w:rPr>
        <w:t xml:space="preserve"> </w:t>
      </w:r>
      <w:r w:rsidRPr="00175D10">
        <w:rPr>
          <w:color w:val="202124"/>
          <w:szCs w:val="24"/>
        </w:rPr>
        <w:t>son las estaciones (</w:t>
      </w:r>
      <m:oMath>
        <m:r>
          <w:rPr>
            <w:rFonts w:ascii="Cambria Math"/>
            <w:color w:val="202124"/>
            <w:szCs w:val="24"/>
          </w:rPr>
          <m:t>Nv</m:t>
        </m:r>
      </m:oMath>
      <w:r w:rsidRPr="00175D10">
        <w:rPr>
          <w:color w:val="202124"/>
          <w:szCs w:val="24"/>
        </w:rPr>
        <w:t xml:space="preserve">) más cercanas determinadas en el </w:t>
      </w:r>
      <w:r w:rsidRPr="00175D10">
        <w:rPr>
          <w:i/>
          <w:iCs/>
          <w:color w:val="202124"/>
          <w:szCs w:val="24"/>
        </w:rPr>
        <w:t>Paso 1</w:t>
      </w:r>
      <w:r w:rsidRPr="00175D10">
        <w:rPr>
          <w:color w:val="202124"/>
          <w:szCs w:val="24"/>
        </w:rPr>
        <w:t xml:space="preserve"> podría ser la misma estación si es la más cercana a ambos clientes, o dos estaciones diferentes si la estación más cercana al cliente </w:t>
      </w:r>
      <m:oMath>
        <m:r>
          <w:rPr>
            <w:rFonts w:ascii="Cambria Math"/>
            <w:color w:val="202124"/>
            <w:szCs w:val="24"/>
          </w:rPr>
          <m:t>i</m:t>
        </m:r>
      </m:oMath>
      <w:r w:rsidRPr="00175D10">
        <w:rPr>
          <w:color w:val="202124"/>
          <w:szCs w:val="24"/>
        </w:rPr>
        <w:t xml:space="preserve"> es diferente a la del cliente </w:t>
      </w:r>
      <m:oMath>
        <m:r>
          <w:rPr>
            <w:rFonts w:ascii="Cambria Math"/>
            <w:color w:val="202124"/>
            <w:szCs w:val="24"/>
          </w:rPr>
          <m:t>j</m:t>
        </m:r>
      </m:oMath>
      <w:r w:rsidRPr="00175D10">
        <w:rPr>
          <w:color w:val="202124"/>
          <w:szCs w:val="24"/>
        </w:rPr>
        <w:t>.</w:t>
      </w:r>
      <w:r>
        <w:rPr>
          <w:color w:val="202124"/>
          <w:szCs w:val="24"/>
        </w:rPr>
        <w:t xml:space="preserve"> </w:t>
      </w:r>
      <w:r w:rsidRPr="00175D10">
        <w:rPr>
          <w:color w:val="202124"/>
          <w:szCs w:val="24"/>
        </w:rPr>
        <w:t>Ordenar de mayor a menor la lista de ahorros obtenida.</w:t>
      </w:r>
    </w:p>
    <w:p w14:paraId="528EC75B" w14:textId="5CD94F5E" w:rsidR="00256D78" w:rsidRDefault="00256D78" w:rsidP="007C09E0">
      <w:pPr>
        <w:spacing w:before="240" w:after="240"/>
        <w:rPr>
          <w:color w:val="202124"/>
          <w:szCs w:val="24"/>
        </w:rPr>
      </w:pPr>
      <w:r w:rsidRPr="00C25F0E">
        <w:rPr>
          <w:bCs/>
          <w:color w:val="202124"/>
          <w:szCs w:val="24"/>
        </w:rPr>
        <w:t xml:space="preserve">Paso 4: Calcular los ahorros multimodales utilizando la Heurística </w:t>
      </w:r>
      <w:r w:rsidRPr="004566FD">
        <w:rPr>
          <w:bCs/>
          <w:color w:val="202124"/>
          <w:szCs w:val="24"/>
        </w:rPr>
        <w:t>No.2.</w:t>
      </w:r>
      <w:r>
        <w:rPr>
          <w:b/>
          <w:color w:val="202124"/>
          <w:szCs w:val="24"/>
        </w:rPr>
        <w:t xml:space="preserve"> </w:t>
      </w:r>
      <w:r w:rsidRPr="00175D10">
        <w:rPr>
          <w:color w:val="202124"/>
          <w:szCs w:val="24"/>
        </w:rPr>
        <w:t xml:space="preserve">En el </w:t>
      </w:r>
      <w:r w:rsidRPr="00175D10">
        <w:rPr>
          <w:i/>
          <w:iCs/>
          <w:color w:val="202124"/>
          <w:szCs w:val="24"/>
        </w:rPr>
        <w:t xml:space="preserve">Paso </w:t>
      </w:r>
      <w:r>
        <w:rPr>
          <w:i/>
          <w:iCs/>
          <w:color w:val="202124"/>
          <w:szCs w:val="24"/>
        </w:rPr>
        <w:t>4</w:t>
      </w:r>
      <w:r w:rsidRPr="00175D10">
        <w:rPr>
          <w:color w:val="202124"/>
          <w:szCs w:val="24"/>
        </w:rPr>
        <w:t xml:space="preserve"> se aplica la Heurística </w:t>
      </w:r>
      <w:r w:rsidRPr="004566FD">
        <w:rPr>
          <w:color w:val="202124"/>
          <w:szCs w:val="24"/>
        </w:rPr>
        <w:t>No.2,</w:t>
      </w:r>
      <w:r w:rsidRPr="00175D10">
        <w:rPr>
          <w:color w:val="202124"/>
          <w:szCs w:val="24"/>
        </w:rPr>
        <w:t xml:space="preserve"> para esta se tiene como entrada los ahorros de drones calculados en el </w:t>
      </w:r>
      <w:r w:rsidRPr="00175D10">
        <w:rPr>
          <w:i/>
          <w:iCs/>
          <w:color w:val="202124"/>
          <w:szCs w:val="24"/>
        </w:rPr>
        <w:t>Paso 1</w:t>
      </w:r>
      <w:r w:rsidRPr="00175D10">
        <w:rPr>
          <w:color w:val="202124"/>
          <w:szCs w:val="24"/>
        </w:rPr>
        <w:t xml:space="preserve">, la capacidad de carga de los drones </w:t>
      </w:r>
      <m:oMath>
        <m:r>
          <w:rPr>
            <w:rFonts w:ascii="Cambria Math"/>
            <w:color w:val="202124"/>
            <w:szCs w:val="24"/>
          </w:rPr>
          <m:t>w</m:t>
        </m:r>
      </m:oMath>
      <w:r w:rsidRPr="00175D10">
        <w:rPr>
          <w:color w:val="202124"/>
          <w:szCs w:val="24"/>
        </w:rPr>
        <w:t xml:space="preserve"> y su rango de vuelo </w:t>
      </w:r>
      <m:oMath>
        <m:r>
          <w:rPr>
            <w:rFonts w:ascii="Cambria Math"/>
            <w:color w:val="202124"/>
            <w:szCs w:val="24"/>
          </w:rPr>
          <m:t>r</m:t>
        </m:r>
      </m:oMath>
      <w:r w:rsidRPr="00175D10">
        <w:rPr>
          <w:color w:val="202124"/>
          <w:szCs w:val="24"/>
        </w:rPr>
        <w:t>. La Heurística se desarrolla de la siguiente manera:</w:t>
      </w:r>
    </w:p>
    <w:p w14:paraId="55C9E413" w14:textId="48C8450B" w:rsidR="00C97AF6" w:rsidRDefault="00C97AF6" w:rsidP="00897A36">
      <w:pPr>
        <w:pStyle w:val="Descripcin"/>
        <w:keepNext/>
        <w:jc w:val="center"/>
        <w:rPr>
          <w:iCs w:val="0"/>
        </w:rPr>
      </w:pPr>
      <w:r>
        <w:t xml:space="preserve">Tabla </w:t>
      </w:r>
      <w:r w:rsidR="00440B38">
        <w:fldChar w:fldCharType="begin"/>
      </w:r>
      <w:r w:rsidR="00440B38">
        <w:instrText xml:space="preserve"> SEQ Tabla </w:instrText>
      </w:r>
      <w:r w:rsidR="00440B38">
        <w:instrText xml:space="preserve">\* ARABIC </w:instrText>
      </w:r>
      <w:r w:rsidR="00440B38">
        <w:fldChar w:fldCharType="separate"/>
      </w:r>
      <w:r w:rsidR="00FB03E0">
        <w:rPr>
          <w:noProof/>
        </w:rPr>
        <w:t>2</w:t>
      </w:r>
      <w:r w:rsidR="00440B38">
        <w:rPr>
          <w:noProof/>
        </w:rPr>
        <w:fldChar w:fldCharType="end"/>
      </w:r>
      <w:r>
        <w:t xml:space="preserve"> </w:t>
      </w:r>
      <w:r w:rsidR="00897A36" w:rsidRPr="00897A36">
        <w:rPr>
          <w:iCs w:val="0"/>
        </w:rPr>
        <w:t>H2: Calculo de ahorros multimodales</w:t>
      </w:r>
    </w:p>
    <w:p w14:paraId="16ABB6CF" w14:textId="77777777" w:rsidR="00897A36" w:rsidRPr="00897A36" w:rsidRDefault="00897A36" w:rsidP="00897A36"/>
    <w:tbl>
      <w:tblPr>
        <w:tblStyle w:val="Tabladecuadrcula1clara"/>
        <w:tblW w:w="4531" w:type="dxa"/>
        <w:tblLayout w:type="fixed"/>
        <w:tblLook w:val="04A0" w:firstRow="1" w:lastRow="0" w:firstColumn="1" w:lastColumn="0" w:noHBand="0" w:noVBand="1"/>
      </w:tblPr>
      <w:tblGrid>
        <w:gridCol w:w="4531"/>
      </w:tblGrid>
      <w:tr w:rsidR="007C09E0" w:rsidRPr="0026462F" w14:paraId="2212A2BE" w14:textId="77777777" w:rsidTr="00783980">
        <w:trPr>
          <w:cnfStyle w:val="100000000000" w:firstRow="1" w:lastRow="0" w:firstColumn="0" w:lastColumn="0" w:oddVBand="0" w:evenVBand="0" w:oddHBand="0"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4531" w:type="dxa"/>
            <w:vAlign w:val="center"/>
          </w:tcPr>
          <w:p w14:paraId="12CB734A" w14:textId="77777777" w:rsidR="007C09E0" w:rsidRPr="00175D10" w:rsidRDefault="007C09E0" w:rsidP="00C9494C">
            <w:pPr>
              <w:rPr>
                <w:color w:val="202124"/>
                <w:szCs w:val="24"/>
                <w:lang w:val="en-US"/>
              </w:rPr>
            </w:pPr>
            <w:r w:rsidRPr="00175D10">
              <w:rPr>
                <w:color w:val="202124"/>
                <w:szCs w:val="24"/>
                <w:lang w:val="en-US"/>
              </w:rPr>
              <w:t>H2: Calculate Multimodal Saving For Stations</w:t>
            </w:r>
          </w:p>
        </w:tc>
      </w:tr>
      <w:tr w:rsidR="007C09E0" w:rsidRPr="00175D10" w14:paraId="2A9A1371" w14:textId="77777777" w:rsidTr="00C25F0E">
        <w:trPr>
          <w:trHeight w:val="1978"/>
        </w:trPr>
        <w:tc>
          <w:tcPr>
            <w:cnfStyle w:val="001000000000" w:firstRow="0" w:lastRow="0" w:firstColumn="1" w:lastColumn="0" w:oddVBand="0" w:evenVBand="0" w:oddHBand="0" w:evenHBand="0" w:firstRowFirstColumn="0" w:firstRowLastColumn="0" w:lastRowFirstColumn="0" w:lastRowLastColumn="0"/>
            <w:tcW w:w="4531" w:type="dxa"/>
          </w:tcPr>
          <w:p w14:paraId="3FFA2A17" w14:textId="77777777" w:rsidR="007C09E0" w:rsidRPr="00175D10" w:rsidRDefault="007C09E0" w:rsidP="00C9494C">
            <w:pPr>
              <w:rPr>
                <w:color w:val="202124"/>
                <w:szCs w:val="24"/>
                <w:lang w:val="en-US"/>
              </w:rPr>
            </w:pPr>
            <w:r w:rsidRPr="00175D10">
              <w:rPr>
                <w:color w:val="202124"/>
                <w:szCs w:val="24"/>
                <w:lang w:val="en-US"/>
              </w:rPr>
              <w:t xml:space="preserve">Input: </w:t>
            </w:r>
            <m:oMath>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ψ</m:t>
                  </m:r>
                </m:e>
                <m:sub>
                  <m:r>
                    <m:rPr>
                      <m:sty m:val="bi"/>
                    </m:rPr>
                    <w:rPr>
                      <w:rFonts w:ascii="Cambria Math" w:hAnsi="Cambria Math"/>
                      <w:color w:val="202124"/>
                      <w:szCs w:val="24"/>
                      <w:lang w:val="en-US"/>
                    </w:rPr>
                    <m:t>D</m:t>
                  </m:r>
                </m:sub>
              </m:sSub>
              <m:r>
                <m:rPr>
                  <m:sty m:val="bi"/>
                </m:rPr>
                <w:rPr>
                  <w:rFonts w:ascii="Cambria Math" w:hAnsi="Cambria Math"/>
                  <w:color w:val="202124"/>
                  <w:szCs w:val="24"/>
                  <w:lang w:val="en-US"/>
                </w:rPr>
                <m:t>,w,r</m:t>
              </m:r>
            </m:oMath>
          </w:p>
          <w:p w14:paraId="7B2D90BD" w14:textId="77777777" w:rsidR="007C09E0" w:rsidRPr="00175D10" w:rsidRDefault="007C09E0" w:rsidP="00C9494C">
            <w:pPr>
              <w:rPr>
                <w:b w:val="0"/>
                <w:color w:val="202124"/>
                <w:szCs w:val="24"/>
                <w:lang w:val="en-US"/>
              </w:rPr>
            </w:pPr>
            <w:r w:rsidRPr="00175D10">
              <w:rPr>
                <w:color w:val="202124"/>
                <w:szCs w:val="24"/>
                <w:lang w:val="en-US"/>
              </w:rPr>
              <w:t xml:space="preserve">Result: </w:t>
            </w:r>
            <m:oMath>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ψ</m:t>
                  </m:r>
                </m:e>
                <m:sub>
                  <m:r>
                    <m:rPr>
                      <m:sty m:val="bi"/>
                    </m:rPr>
                    <w:rPr>
                      <w:rFonts w:ascii="Cambria Math" w:hAnsi="Cambria Math"/>
                      <w:color w:val="202124"/>
                      <w:szCs w:val="24"/>
                      <w:lang w:val="en-US"/>
                    </w:rPr>
                    <m:t>V</m:t>
                  </m:r>
                </m:sub>
              </m:sSub>
            </m:oMath>
          </w:p>
          <w:p w14:paraId="1E16A171" w14:textId="77777777" w:rsidR="007C09E0" w:rsidRPr="00175D10" w:rsidRDefault="00440B38" w:rsidP="00C9494C">
            <w:pPr>
              <w:rPr>
                <w:b w:val="0"/>
                <w:color w:val="202124"/>
                <w:szCs w:val="24"/>
                <w:lang w:val="en-US"/>
              </w:rPr>
            </w:pPr>
            <m:oMath>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ψ</m:t>
                  </m:r>
                </m:e>
                <m:sub>
                  <m:r>
                    <m:rPr>
                      <m:sty m:val="bi"/>
                    </m:rPr>
                    <w:rPr>
                      <w:rFonts w:ascii="Cambria Math" w:hAnsi="Cambria Math"/>
                      <w:color w:val="202124"/>
                      <w:szCs w:val="24"/>
                      <w:lang w:val="en-US"/>
                    </w:rPr>
                    <m:t>V</m:t>
                  </m:r>
                </m:sub>
              </m:sSub>
            </m:oMath>
            <w:r w:rsidR="007C09E0" w:rsidRPr="00175D10">
              <w:rPr>
                <w:b w:val="0"/>
                <w:color w:val="202124"/>
                <w:szCs w:val="24"/>
                <w:lang w:val="en-US"/>
              </w:rPr>
              <w:t xml:space="preserve"> = Calculate pair saving for stations</w:t>
            </w:r>
          </w:p>
          <w:p w14:paraId="653C2C6A" w14:textId="77777777" w:rsidR="007C09E0" w:rsidRPr="00175D10" w:rsidRDefault="00440B38" w:rsidP="00C9494C">
            <w:pPr>
              <w:rPr>
                <w:b w:val="0"/>
                <w:color w:val="202124"/>
                <w:szCs w:val="24"/>
                <w:lang w:val="en-US"/>
              </w:rPr>
            </w:pPr>
            <m:oMath>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S</m:t>
                  </m:r>
                </m:e>
                <m:sub>
                  <m:r>
                    <m:rPr>
                      <m:sty m:val="bi"/>
                    </m:rPr>
                    <w:rPr>
                      <w:rFonts w:ascii="Cambria Math" w:hAnsi="Cambria Math"/>
                      <w:color w:val="202124"/>
                      <w:szCs w:val="24"/>
                      <w:lang w:val="en-US"/>
                    </w:rPr>
                    <m:t>D</m:t>
                  </m:r>
                </m:sub>
              </m:sSub>
            </m:oMath>
            <w:r w:rsidR="007C09E0" w:rsidRPr="00175D10">
              <w:rPr>
                <w:b w:val="0"/>
                <w:color w:val="202124"/>
                <w:szCs w:val="24"/>
                <w:lang w:val="en-US"/>
              </w:rPr>
              <w:t xml:space="preserve"> = Construct initial drone routes</w:t>
            </w:r>
          </w:p>
          <w:p w14:paraId="5080B978" w14:textId="77777777" w:rsidR="007C09E0" w:rsidRPr="00175D10" w:rsidRDefault="00440B38" w:rsidP="00C9494C">
            <w:pPr>
              <w:rPr>
                <w:b w:val="0"/>
                <w:color w:val="202124"/>
                <w:szCs w:val="24"/>
                <w:lang w:val="en-US"/>
              </w:rPr>
            </w:pPr>
            <m:oMath>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cntr</m:t>
                  </m:r>
                </m:e>
                <m:sub>
                  <m:r>
                    <m:rPr>
                      <m:sty m:val="bi"/>
                    </m:rPr>
                    <w:rPr>
                      <w:rFonts w:ascii="Cambria Math" w:hAnsi="Cambria Math"/>
                      <w:color w:val="202124"/>
                      <w:szCs w:val="24"/>
                      <w:lang w:val="en-US"/>
                    </w:rPr>
                    <m:t>ij</m:t>
                  </m:r>
                </m:sub>
              </m:sSub>
              <m:r>
                <m:rPr>
                  <m:sty m:val="bi"/>
                </m:rPr>
                <w:rPr>
                  <w:rFonts w:ascii="Cambria Math" w:hAnsi="Cambria Math"/>
                  <w:color w:val="202124"/>
                  <w:szCs w:val="24"/>
                  <w:lang w:val="en-US"/>
                </w:rPr>
                <m:t xml:space="preserve">=0 ∀ i ∈ </m:t>
              </m:r>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N</m:t>
                  </m:r>
                </m:e>
                <m:sub>
                  <m:r>
                    <m:rPr>
                      <m:sty m:val="bi"/>
                    </m:rPr>
                    <w:rPr>
                      <w:rFonts w:ascii="Cambria Math" w:hAnsi="Cambria Math"/>
                      <w:color w:val="202124"/>
                      <w:szCs w:val="24"/>
                      <w:lang w:val="en-US"/>
                    </w:rPr>
                    <m:t>V</m:t>
                  </m:r>
                </m:sub>
              </m:sSub>
              <m:r>
                <m:rPr>
                  <m:sty m:val="bi"/>
                </m:rPr>
                <w:rPr>
                  <w:rFonts w:ascii="Cambria Math" w:hAnsi="Cambria Math"/>
                  <w:color w:val="202124"/>
                  <w:szCs w:val="24"/>
                  <w:lang w:val="en-US"/>
                </w:rPr>
                <m:t xml:space="preserve">,  ∀ j ∈ </m:t>
              </m:r>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N</m:t>
                  </m:r>
                </m:e>
                <m:sub>
                  <m:r>
                    <m:rPr>
                      <m:sty m:val="bi"/>
                    </m:rPr>
                    <w:rPr>
                      <w:rFonts w:ascii="Cambria Math" w:hAnsi="Cambria Math"/>
                      <w:color w:val="202124"/>
                      <w:szCs w:val="24"/>
                      <w:lang w:val="en-US"/>
                    </w:rPr>
                    <m:t>V</m:t>
                  </m:r>
                </m:sub>
              </m:sSub>
              <m:r>
                <m:rPr>
                  <m:sty m:val="bi"/>
                </m:rPr>
                <w:rPr>
                  <w:rFonts w:ascii="Cambria Math" w:hAnsi="Cambria Math"/>
                  <w:color w:val="202124"/>
                  <w:szCs w:val="24"/>
                  <w:lang w:val="en-US"/>
                </w:rPr>
                <m:t xml:space="preserve"> </m:t>
              </m:r>
            </m:oMath>
            <w:r w:rsidR="007C09E0" w:rsidRPr="00175D10">
              <w:rPr>
                <w:b w:val="0"/>
                <w:color w:val="202124"/>
                <w:szCs w:val="24"/>
                <w:lang w:val="en-US"/>
              </w:rPr>
              <w:t xml:space="preserve"> </w:t>
            </w:r>
          </w:p>
          <w:p w14:paraId="75581E10" w14:textId="77777777" w:rsidR="007C09E0" w:rsidRPr="00175D10" w:rsidRDefault="007C09E0" w:rsidP="00C9494C">
            <w:pPr>
              <w:rPr>
                <w:color w:val="202124"/>
                <w:szCs w:val="24"/>
                <w:lang w:val="en-US"/>
              </w:rPr>
            </w:pPr>
            <w:r w:rsidRPr="00175D10">
              <w:rPr>
                <w:color w:val="202124"/>
                <w:szCs w:val="24"/>
                <w:lang w:val="en-US"/>
              </w:rPr>
              <w:t xml:space="preserve">while </w:t>
            </w:r>
            <m:oMath>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ψ</m:t>
                  </m:r>
                </m:e>
                <m:sub>
                  <m:r>
                    <m:rPr>
                      <m:sty m:val="bi"/>
                    </m:rPr>
                    <w:rPr>
                      <w:rFonts w:ascii="Cambria Math" w:hAnsi="Cambria Math"/>
                      <w:color w:val="202124"/>
                      <w:szCs w:val="24"/>
                      <w:lang w:val="en-US"/>
                    </w:rPr>
                    <m:t>D</m:t>
                  </m:r>
                </m:sub>
              </m:sSub>
              <m:r>
                <m:rPr>
                  <m:sty m:val="bi"/>
                </m:rPr>
                <w:rPr>
                  <w:rFonts w:ascii="Cambria Math" w:hAnsi="Cambria Math"/>
                  <w:color w:val="202124"/>
                  <w:szCs w:val="24"/>
                  <w:lang w:val="en-US"/>
                </w:rPr>
                <m:t>≠∅</m:t>
              </m:r>
            </m:oMath>
            <w:r w:rsidRPr="00175D10">
              <w:rPr>
                <w:b w:val="0"/>
                <w:color w:val="202124"/>
                <w:szCs w:val="24"/>
                <w:lang w:val="en-US"/>
              </w:rPr>
              <w:t xml:space="preserve"> </w:t>
            </w:r>
            <w:r w:rsidRPr="00175D10">
              <w:rPr>
                <w:color w:val="202124"/>
                <w:szCs w:val="24"/>
                <w:lang w:val="en-US"/>
              </w:rPr>
              <w:t>do</w:t>
            </w:r>
          </w:p>
          <w:p w14:paraId="5086341D" w14:textId="77777777" w:rsidR="007C09E0" w:rsidRPr="00175D10" w:rsidRDefault="007C09E0" w:rsidP="00C9494C">
            <w:pPr>
              <w:rPr>
                <w:b w:val="0"/>
                <w:color w:val="202124"/>
                <w:szCs w:val="24"/>
                <w:lang w:val="en-US"/>
              </w:rPr>
            </w:pPr>
            <w:r w:rsidRPr="00175D10">
              <w:rPr>
                <w:color w:val="202124"/>
                <w:szCs w:val="24"/>
                <w:lang w:val="en-US"/>
              </w:rPr>
              <w:t xml:space="preserve">   </w:t>
            </w:r>
            <w:r w:rsidRPr="00175D10">
              <w:rPr>
                <w:b w:val="0"/>
                <w:color w:val="202124"/>
                <w:szCs w:val="24"/>
                <w:lang w:val="en-US"/>
              </w:rPr>
              <w:t xml:space="preserve">Starting from the first element, </w:t>
            </w:r>
            <m:oMath>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ϑ</m:t>
                  </m:r>
                </m:e>
                <m:sub>
                  <m:r>
                    <m:rPr>
                      <m:sty m:val="bi"/>
                    </m:rPr>
                    <w:rPr>
                      <w:rFonts w:ascii="Cambria Math" w:hAnsi="Cambria Math"/>
                      <w:color w:val="202124"/>
                      <w:szCs w:val="24"/>
                      <w:lang w:val="en-US"/>
                    </w:rPr>
                    <m:t>mn</m:t>
                  </m:r>
                </m:sub>
              </m:sSub>
            </m:oMath>
            <w:r w:rsidRPr="00175D10">
              <w:rPr>
                <w:b w:val="0"/>
                <w:color w:val="202124"/>
                <w:szCs w:val="24"/>
                <w:lang w:val="en-US"/>
              </w:rPr>
              <w:t xml:space="preserve">, of </w:t>
            </w:r>
            <m:oMath>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ψ</m:t>
                  </m:r>
                </m:e>
                <m:sub>
                  <m:r>
                    <m:rPr>
                      <m:sty m:val="bi"/>
                    </m:rPr>
                    <w:rPr>
                      <w:rFonts w:ascii="Cambria Math" w:hAnsi="Cambria Math"/>
                      <w:color w:val="202124"/>
                      <w:szCs w:val="24"/>
                      <w:lang w:val="en-US"/>
                    </w:rPr>
                    <m:t>D</m:t>
                  </m:r>
                </m:sub>
              </m:sSub>
            </m:oMath>
          </w:p>
          <w:p w14:paraId="478A1061" w14:textId="77777777" w:rsidR="007C09E0" w:rsidRPr="00175D10" w:rsidRDefault="007C09E0" w:rsidP="00C9494C">
            <w:pPr>
              <w:rPr>
                <w:b w:val="0"/>
                <w:color w:val="202124"/>
                <w:szCs w:val="24"/>
                <w:lang w:val="en-US"/>
              </w:rPr>
            </w:pPr>
            <w:r w:rsidRPr="00175D10">
              <w:rPr>
                <w:b w:val="0"/>
                <w:color w:val="202124"/>
                <w:szCs w:val="24"/>
                <w:lang w:val="en-US"/>
              </w:rPr>
              <w:t xml:space="preserve">   Get </w:t>
            </w:r>
            <w:r w:rsidRPr="00175D10">
              <w:rPr>
                <w:b w:val="0"/>
                <w:i/>
                <w:color w:val="202124"/>
                <w:szCs w:val="24"/>
                <w:lang w:val="en-US"/>
              </w:rPr>
              <w:t xml:space="preserve">route 1 </w:t>
            </w:r>
            <w:r w:rsidRPr="00175D10">
              <w:rPr>
                <w:b w:val="0"/>
                <w:color w:val="202124"/>
                <w:szCs w:val="24"/>
                <w:lang w:val="en-US"/>
              </w:rPr>
              <w:t xml:space="preserve">that contains customer </w:t>
            </w:r>
            <w:r w:rsidRPr="00175D10">
              <w:rPr>
                <w:b w:val="0"/>
                <w:i/>
                <w:color w:val="202124"/>
                <w:szCs w:val="24"/>
                <w:lang w:val="en-US"/>
              </w:rPr>
              <w:t>m</w:t>
            </w:r>
            <w:r w:rsidRPr="00175D10">
              <w:rPr>
                <w:b w:val="0"/>
                <w:color w:val="202124"/>
                <w:szCs w:val="24"/>
                <w:lang w:val="en-US"/>
              </w:rPr>
              <w:t xml:space="preserve">, and </w:t>
            </w:r>
            <w:r w:rsidRPr="00175D10">
              <w:rPr>
                <w:b w:val="0"/>
                <w:i/>
                <w:color w:val="202124"/>
                <w:szCs w:val="24"/>
                <w:lang w:val="en-US"/>
              </w:rPr>
              <w:t>route 2</w:t>
            </w:r>
            <w:r w:rsidRPr="00175D10">
              <w:rPr>
                <w:b w:val="0"/>
                <w:color w:val="202124"/>
                <w:szCs w:val="24"/>
                <w:lang w:val="en-US"/>
              </w:rPr>
              <w:t xml:space="preserve"> that contains customer </w:t>
            </w:r>
            <w:r w:rsidRPr="00175D10">
              <w:rPr>
                <w:b w:val="0"/>
                <w:i/>
                <w:color w:val="202124"/>
                <w:szCs w:val="24"/>
                <w:lang w:val="en-US"/>
              </w:rPr>
              <w:t>n</w:t>
            </w:r>
            <w:r w:rsidRPr="00175D10">
              <w:rPr>
                <w:b w:val="0"/>
                <w:color w:val="202124"/>
                <w:szCs w:val="24"/>
                <w:lang w:val="en-US"/>
              </w:rPr>
              <w:t xml:space="preserve"> from </w:t>
            </w:r>
            <m:oMath>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S</m:t>
                  </m:r>
                </m:e>
                <m:sub>
                  <m:r>
                    <m:rPr>
                      <m:sty m:val="bi"/>
                    </m:rPr>
                    <w:rPr>
                      <w:rFonts w:ascii="Cambria Math" w:hAnsi="Cambria Math"/>
                      <w:color w:val="202124"/>
                      <w:szCs w:val="24"/>
                      <w:lang w:val="en-US"/>
                    </w:rPr>
                    <m:t>D</m:t>
                  </m:r>
                </m:sub>
              </m:sSub>
            </m:oMath>
          </w:p>
          <w:p w14:paraId="16A33CE5" w14:textId="77777777" w:rsidR="007C09E0" w:rsidRPr="00175D10" w:rsidRDefault="007C09E0" w:rsidP="00C9494C">
            <w:pPr>
              <w:rPr>
                <w:color w:val="202124"/>
                <w:szCs w:val="24"/>
                <w:lang w:val="en-US"/>
              </w:rPr>
            </w:pPr>
            <w:r w:rsidRPr="00175D10">
              <w:rPr>
                <w:color w:val="202124"/>
                <w:szCs w:val="24"/>
                <w:lang w:val="en-US"/>
              </w:rPr>
              <w:t xml:space="preserve">   if </w:t>
            </w:r>
            <w:r w:rsidRPr="00175D10">
              <w:rPr>
                <w:b w:val="0"/>
                <w:i/>
                <w:color w:val="202124"/>
                <w:szCs w:val="24"/>
                <w:lang w:val="en-US"/>
              </w:rPr>
              <w:t xml:space="preserve">(route 1 </w:t>
            </w:r>
            <m:oMath>
              <m:r>
                <m:rPr>
                  <m:sty m:val="bi"/>
                </m:rPr>
                <w:rPr>
                  <w:rFonts w:ascii="Cambria Math" w:hAnsi="Cambria Math"/>
                  <w:color w:val="202124"/>
                  <w:szCs w:val="24"/>
                  <w:lang w:val="en-US"/>
                </w:rPr>
                <m:t>≠</m:t>
              </m:r>
            </m:oMath>
            <w:r w:rsidRPr="00175D10">
              <w:rPr>
                <w:b w:val="0"/>
                <w:i/>
                <w:color w:val="202124"/>
                <w:szCs w:val="24"/>
                <w:lang w:val="en-US"/>
              </w:rPr>
              <w:t xml:space="preserve"> route 2 &amp; </w:t>
            </w:r>
            <w:r w:rsidRPr="00175D10">
              <w:rPr>
                <w:b w:val="0"/>
                <w:color w:val="202124"/>
                <w:szCs w:val="24"/>
                <w:lang w:val="en-US"/>
              </w:rPr>
              <w:t>customers</w:t>
            </w:r>
            <w:r w:rsidRPr="00175D10">
              <w:rPr>
                <w:b w:val="0"/>
                <w:i/>
                <w:color w:val="202124"/>
                <w:szCs w:val="24"/>
                <w:lang w:val="en-US"/>
              </w:rPr>
              <w:t xml:space="preserve"> m </w:t>
            </w:r>
            <w:r w:rsidRPr="00175D10">
              <w:rPr>
                <w:b w:val="0"/>
                <w:color w:val="202124"/>
                <w:szCs w:val="24"/>
                <w:lang w:val="en-US"/>
              </w:rPr>
              <w:t>and</w:t>
            </w:r>
            <w:r w:rsidRPr="00175D10">
              <w:rPr>
                <w:b w:val="0"/>
                <w:i/>
                <w:color w:val="202124"/>
                <w:szCs w:val="24"/>
                <w:lang w:val="en-US"/>
              </w:rPr>
              <w:t xml:space="preserve"> n </w:t>
            </w:r>
            <w:r w:rsidRPr="00175D10">
              <w:rPr>
                <w:b w:val="0"/>
                <w:color w:val="202124"/>
                <w:szCs w:val="24"/>
                <w:lang w:val="en-US"/>
              </w:rPr>
              <w:t>are not intermediate nodes</w:t>
            </w:r>
            <w:r w:rsidRPr="00175D10">
              <w:rPr>
                <w:b w:val="0"/>
                <w:i/>
                <w:color w:val="202124"/>
                <w:szCs w:val="24"/>
                <w:lang w:val="en-US"/>
              </w:rPr>
              <w:t>)</w:t>
            </w:r>
            <w:r w:rsidRPr="00175D10">
              <w:rPr>
                <w:b w:val="0"/>
                <w:color w:val="202124"/>
                <w:szCs w:val="24"/>
                <w:lang w:val="en-US"/>
              </w:rPr>
              <w:t xml:space="preserve"> </w:t>
            </w:r>
            <w:r w:rsidRPr="00175D10">
              <w:rPr>
                <w:color w:val="202124"/>
                <w:szCs w:val="24"/>
                <w:lang w:val="en-US"/>
              </w:rPr>
              <w:t>then</w:t>
            </w:r>
          </w:p>
          <w:p w14:paraId="0F63E700" w14:textId="77777777" w:rsidR="007C09E0" w:rsidRPr="00175D10" w:rsidRDefault="007C09E0" w:rsidP="00C9494C">
            <w:pPr>
              <w:rPr>
                <w:b w:val="0"/>
                <w:color w:val="202124"/>
                <w:szCs w:val="24"/>
                <w:lang w:val="en-US"/>
              </w:rPr>
            </w:pPr>
            <w:r w:rsidRPr="00175D10">
              <w:rPr>
                <w:color w:val="202124"/>
                <w:szCs w:val="24"/>
                <w:lang w:val="en-US"/>
              </w:rPr>
              <w:t xml:space="preserve">   </w:t>
            </w:r>
            <w:r w:rsidRPr="00175D10">
              <w:rPr>
                <w:b w:val="0"/>
                <w:i/>
                <w:color w:val="202124"/>
                <w:szCs w:val="24"/>
                <w:lang w:val="en-US"/>
              </w:rPr>
              <w:t>merged_drone_route</w:t>
            </w:r>
            <w:r w:rsidRPr="00175D10">
              <w:rPr>
                <w:b w:val="0"/>
                <w:color w:val="202124"/>
                <w:szCs w:val="24"/>
                <w:lang w:val="en-US"/>
              </w:rPr>
              <w:t xml:space="preserve"> = Merge customers </w:t>
            </w:r>
            <w:r w:rsidRPr="00175D10">
              <w:rPr>
                <w:b w:val="0"/>
                <w:i/>
                <w:color w:val="202124"/>
                <w:szCs w:val="24"/>
                <w:lang w:val="en-US"/>
              </w:rPr>
              <w:t>m</w:t>
            </w:r>
            <w:r w:rsidRPr="00175D10">
              <w:rPr>
                <w:b w:val="0"/>
                <w:color w:val="202124"/>
                <w:szCs w:val="24"/>
                <w:lang w:val="en-US"/>
              </w:rPr>
              <w:t xml:space="preserve"> and </w:t>
            </w:r>
            <w:r w:rsidRPr="00175D10">
              <w:rPr>
                <w:b w:val="0"/>
                <w:i/>
                <w:color w:val="202124"/>
                <w:szCs w:val="24"/>
                <w:lang w:val="en-US"/>
              </w:rPr>
              <w:t>n</w:t>
            </w:r>
            <w:r w:rsidRPr="00175D10">
              <w:rPr>
                <w:b w:val="0"/>
                <w:color w:val="202124"/>
                <w:szCs w:val="24"/>
                <w:lang w:val="en-US"/>
              </w:rPr>
              <w:t xml:space="preserve"> in new route with origin </w:t>
            </w:r>
            <w:r w:rsidRPr="00175D10">
              <w:rPr>
                <w:b w:val="0"/>
                <w:i/>
                <w:color w:val="202124"/>
                <w:szCs w:val="24"/>
                <w:lang w:val="en-US"/>
              </w:rPr>
              <w:t xml:space="preserve">i </w:t>
            </w:r>
            <w:r w:rsidRPr="00175D10">
              <w:rPr>
                <w:b w:val="0"/>
                <w:color w:val="202124"/>
                <w:szCs w:val="24"/>
                <w:lang w:val="en-US"/>
              </w:rPr>
              <w:t>and destination</w:t>
            </w:r>
            <w:r w:rsidRPr="00175D10">
              <w:rPr>
                <w:b w:val="0"/>
                <w:i/>
                <w:color w:val="202124"/>
                <w:szCs w:val="24"/>
                <w:lang w:val="en-US"/>
              </w:rPr>
              <w:t xml:space="preserve"> j</w:t>
            </w:r>
          </w:p>
          <w:p w14:paraId="06A19B42" w14:textId="77777777" w:rsidR="007C09E0" w:rsidRPr="00175D10" w:rsidRDefault="007C09E0" w:rsidP="00C9494C">
            <w:pPr>
              <w:rPr>
                <w:color w:val="202124"/>
                <w:szCs w:val="24"/>
                <w:lang w:val="en-US"/>
              </w:rPr>
            </w:pPr>
            <w:r w:rsidRPr="00175D10">
              <w:rPr>
                <w:b w:val="0"/>
                <w:color w:val="202124"/>
                <w:szCs w:val="24"/>
                <w:lang w:val="en-US"/>
              </w:rPr>
              <w:t xml:space="preserve">     </w:t>
            </w:r>
            <w:r w:rsidRPr="00175D10">
              <w:rPr>
                <w:color w:val="202124"/>
                <w:szCs w:val="24"/>
                <w:lang w:val="en-US"/>
              </w:rPr>
              <w:t xml:space="preserve">if </w:t>
            </w:r>
            <m:oMath>
              <m:r>
                <m:rPr>
                  <m:sty m:val="bi"/>
                </m:rPr>
                <w:rPr>
                  <w:rFonts w:ascii="Cambria Math" w:hAnsi="Cambria Math"/>
                  <w:color w:val="202124"/>
                  <w:szCs w:val="24"/>
                  <w:lang w:val="en-US"/>
                </w:rPr>
                <m:t>(</m:t>
              </m:r>
              <m:sSub>
                <m:sSubPr>
                  <m:ctrlPr>
                    <w:rPr>
                      <w:rFonts w:ascii="Cambria Math" w:hAnsi="Cambria Math"/>
                      <w:b w:val="0"/>
                      <w:color w:val="202124"/>
                      <w:szCs w:val="24"/>
                      <w:lang w:val="en-US"/>
                    </w:rPr>
                  </m:ctrlPr>
                </m:sSubPr>
                <m:e>
                  <m:r>
                    <m:rPr>
                      <m:sty m:val="b"/>
                    </m:rPr>
                    <w:rPr>
                      <w:rFonts w:ascii="Cambria Math" w:hAnsi="Cambria Math"/>
                      <w:color w:val="202124"/>
                      <w:szCs w:val="24"/>
                      <w:lang w:val="en-US"/>
                    </w:rPr>
                    <m:t>Σ</m:t>
                  </m:r>
                </m:e>
                <m:sub>
                  <m:r>
                    <m:rPr>
                      <m:sty m:val="bi"/>
                    </m:rPr>
                    <w:rPr>
                      <w:rFonts w:ascii="Cambria Math" w:hAnsi="Cambria Math"/>
                      <w:color w:val="202124"/>
                      <w:szCs w:val="24"/>
                      <w:lang w:val="en-US"/>
                    </w:rPr>
                    <m:t>k</m:t>
                  </m:r>
                </m:sub>
              </m:sSub>
              <m:r>
                <m:rPr>
                  <m:sty m:val="bi"/>
                </m:rPr>
                <w:rPr>
                  <w:rFonts w:ascii="Cambria Math" w:hAnsi="Cambria Math"/>
                  <w:color w:val="202124"/>
                  <w:szCs w:val="24"/>
                  <w:lang w:val="en-US"/>
                </w:rPr>
                <m:t>(</m:t>
              </m:r>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pw</m:t>
                  </m:r>
                </m:e>
                <m:sub>
                  <m:r>
                    <m:rPr>
                      <m:sty m:val="bi"/>
                    </m:rPr>
                    <w:rPr>
                      <w:rFonts w:ascii="Cambria Math" w:hAnsi="Cambria Math"/>
                      <w:color w:val="202124"/>
                      <w:szCs w:val="24"/>
                      <w:lang w:val="en-US"/>
                    </w:rPr>
                    <m:t>k</m:t>
                  </m:r>
                </m:sub>
              </m:sSub>
              <m:r>
                <m:rPr>
                  <m:sty m:val="bi"/>
                </m:rPr>
                <w:rPr>
                  <w:rFonts w:ascii="Cambria Math" w:hAnsi="Cambria Math"/>
                  <w:color w:val="202124"/>
                  <w:szCs w:val="24"/>
                  <w:lang w:val="en-US"/>
                </w:rPr>
                <m:t>+</m:t>
              </m:r>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dw</m:t>
                  </m:r>
                </m:e>
                <m:sub>
                  <m:r>
                    <m:rPr>
                      <m:sty m:val="bi"/>
                    </m:rPr>
                    <w:rPr>
                      <w:rFonts w:ascii="Cambria Math" w:hAnsi="Cambria Math"/>
                      <w:color w:val="202124"/>
                      <w:szCs w:val="24"/>
                      <w:lang w:val="en-US"/>
                    </w:rPr>
                    <m:t>k</m:t>
                  </m:r>
                </m:sub>
              </m:sSub>
              <m:r>
                <m:rPr>
                  <m:sty m:val="bi"/>
                </m:rPr>
                <w:rPr>
                  <w:rFonts w:ascii="Cambria Math" w:hAnsi="Cambria Math"/>
                  <w:color w:val="202124"/>
                  <w:szCs w:val="24"/>
                  <w:lang w:val="en-US"/>
                </w:rPr>
                <m:t>)≤w &amp;</m:t>
              </m:r>
              <m:sSub>
                <m:sSubPr>
                  <m:ctrlPr>
                    <w:rPr>
                      <w:rFonts w:ascii="Cambria Math" w:hAnsi="Cambria Math"/>
                      <w:b w:val="0"/>
                      <w:i/>
                      <w:color w:val="202124"/>
                      <w:szCs w:val="24"/>
                      <w:lang w:val="en-US"/>
                    </w:rPr>
                  </m:ctrlPr>
                </m:sSubPr>
                <m:e>
                  <m:r>
                    <m:rPr>
                      <m:sty m:val="b"/>
                    </m:rPr>
                    <w:rPr>
                      <w:rFonts w:ascii="Cambria Math" w:hAnsi="Cambria Math"/>
                      <w:color w:val="202124"/>
                      <w:szCs w:val="24"/>
                      <w:lang w:val="en-US"/>
                    </w:rPr>
                    <m:t xml:space="preserve"> Σ</m:t>
                  </m:r>
                </m:e>
                <m:sub>
                  <m:r>
                    <m:rPr>
                      <m:sty m:val="bi"/>
                    </m:rPr>
                    <w:rPr>
                      <w:rFonts w:ascii="Cambria Math" w:hAnsi="Cambria Math"/>
                      <w:color w:val="202124"/>
                      <w:szCs w:val="24"/>
                      <w:lang w:val="en-US"/>
                    </w:rPr>
                    <m:t>mn</m:t>
                  </m:r>
                </m:sub>
              </m:sSub>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l</m:t>
                  </m:r>
                </m:e>
                <m:sub>
                  <m:r>
                    <m:rPr>
                      <m:sty m:val="bi"/>
                    </m:rPr>
                    <w:rPr>
                      <w:rFonts w:ascii="Cambria Math" w:hAnsi="Cambria Math"/>
                      <w:color w:val="202124"/>
                      <w:szCs w:val="24"/>
                      <w:lang w:val="en-US"/>
                    </w:rPr>
                    <m:t>mn</m:t>
                  </m:r>
                </m:sub>
              </m:sSub>
              <m:r>
                <m:rPr>
                  <m:sty m:val="bi"/>
                </m:rPr>
                <w:rPr>
                  <w:rFonts w:ascii="Cambria Math" w:hAnsi="Cambria Math"/>
                  <w:color w:val="202124"/>
                  <w:szCs w:val="24"/>
                  <w:lang w:val="en-US"/>
                </w:rPr>
                <m:t xml:space="preserve">≤r &amp; </m:t>
              </m:r>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cntr</m:t>
                  </m:r>
                </m:e>
                <m:sub>
                  <m:r>
                    <m:rPr>
                      <m:sty m:val="bi"/>
                    </m:rPr>
                    <w:rPr>
                      <w:rFonts w:ascii="Cambria Math" w:hAnsi="Cambria Math"/>
                      <w:color w:val="202124"/>
                      <w:szCs w:val="24"/>
                      <w:lang w:val="en-US"/>
                    </w:rPr>
                    <m:t>ji</m:t>
                  </m:r>
                </m:sub>
              </m:sSub>
              <m:r>
                <m:rPr>
                  <m:sty m:val="bi"/>
                </m:rPr>
                <w:rPr>
                  <w:rFonts w:ascii="Cambria Math" w:hAnsi="Cambria Math"/>
                  <w:color w:val="202124"/>
                  <w:szCs w:val="24"/>
                  <w:lang w:val="en-US"/>
                </w:rPr>
                <m:t>≤MaxD)</m:t>
              </m:r>
            </m:oMath>
            <w:r w:rsidRPr="00175D10">
              <w:rPr>
                <w:color w:val="202124"/>
                <w:szCs w:val="24"/>
                <w:lang w:val="en-US"/>
              </w:rPr>
              <w:t xml:space="preserve"> then</w:t>
            </w:r>
          </w:p>
          <w:p w14:paraId="00CDE58F" w14:textId="77777777" w:rsidR="007C09E0" w:rsidRPr="00175D10" w:rsidRDefault="007C09E0" w:rsidP="00C9494C">
            <w:pPr>
              <w:rPr>
                <w:b w:val="0"/>
                <w:color w:val="202124"/>
                <w:szCs w:val="24"/>
                <w:lang w:val="en-US"/>
              </w:rPr>
            </w:pPr>
            <w:r w:rsidRPr="00175D10">
              <w:rPr>
                <w:color w:val="202124"/>
                <w:szCs w:val="24"/>
                <w:lang w:val="en-US"/>
              </w:rPr>
              <w:t xml:space="preserve">   </w:t>
            </w:r>
            <w:r w:rsidRPr="00175D10">
              <w:rPr>
                <w:b w:val="0"/>
                <w:color w:val="202124"/>
                <w:szCs w:val="24"/>
                <w:lang w:val="en-US"/>
              </w:rPr>
              <w:t xml:space="preserve">      Remove </w:t>
            </w:r>
            <w:r w:rsidRPr="00175D10">
              <w:rPr>
                <w:b w:val="0"/>
                <w:i/>
                <w:color w:val="202124"/>
                <w:szCs w:val="24"/>
                <w:lang w:val="en-US"/>
              </w:rPr>
              <w:t>route 1</w:t>
            </w:r>
            <w:r w:rsidRPr="00175D10">
              <w:rPr>
                <w:b w:val="0"/>
                <w:color w:val="202124"/>
                <w:szCs w:val="24"/>
                <w:lang w:val="en-US"/>
              </w:rPr>
              <w:t xml:space="preserve"> and </w:t>
            </w:r>
            <w:r w:rsidRPr="00175D10">
              <w:rPr>
                <w:b w:val="0"/>
                <w:i/>
                <w:color w:val="202124"/>
                <w:szCs w:val="24"/>
                <w:lang w:val="en-US"/>
              </w:rPr>
              <w:t>route 2</w:t>
            </w:r>
            <w:r w:rsidRPr="00175D10">
              <w:rPr>
                <w:b w:val="0"/>
                <w:color w:val="202124"/>
                <w:szCs w:val="24"/>
                <w:lang w:val="en-US"/>
              </w:rPr>
              <w:t xml:space="preserve"> from </w:t>
            </w:r>
            <m:oMath>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S</m:t>
                  </m:r>
                </m:e>
                <m:sub>
                  <m:r>
                    <m:rPr>
                      <m:sty m:val="bi"/>
                    </m:rPr>
                    <w:rPr>
                      <w:rFonts w:ascii="Cambria Math" w:hAnsi="Cambria Math"/>
                      <w:color w:val="202124"/>
                      <w:szCs w:val="24"/>
                      <w:lang w:val="en-US"/>
                    </w:rPr>
                    <m:t>D</m:t>
                  </m:r>
                </m:sub>
              </m:sSub>
            </m:oMath>
            <w:r w:rsidRPr="00175D10">
              <w:rPr>
                <w:b w:val="0"/>
                <w:color w:val="202124"/>
                <w:szCs w:val="24"/>
                <w:lang w:val="en-US"/>
              </w:rPr>
              <w:t xml:space="preserve"> and add </w:t>
            </w:r>
            <w:r w:rsidRPr="00175D10">
              <w:rPr>
                <w:b w:val="0"/>
                <w:i/>
                <w:color w:val="202124"/>
                <w:szCs w:val="24"/>
                <w:lang w:val="en-US"/>
              </w:rPr>
              <w:t>merged_drone_route</w:t>
            </w:r>
            <w:r w:rsidRPr="00175D10">
              <w:rPr>
                <w:b w:val="0"/>
                <w:color w:val="202124"/>
                <w:szCs w:val="24"/>
                <w:lang w:val="en-US"/>
              </w:rPr>
              <w:t xml:space="preserve"> to </w:t>
            </w:r>
            <m:oMath>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S</m:t>
                  </m:r>
                </m:e>
                <m:sub>
                  <m:r>
                    <m:rPr>
                      <m:sty m:val="bi"/>
                    </m:rPr>
                    <w:rPr>
                      <w:rFonts w:ascii="Cambria Math" w:hAnsi="Cambria Math"/>
                      <w:color w:val="202124"/>
                      <w:szCs w:val="24"/>
                      <w:lang w:val="en-US"/>
                    </w:rPr>
                    <m:t>D</m:t>
                  </m:r>
                </m:sub>
              </m:sSub>
            </m:oMath>
          </w:p>
          <w:p w14:paraId="75EC435D" w14:textId="77777777" w:rsidR="007C09E0" w:rsidRPr="00175D10" w:rsidRDefault="007C09E0" w:rsidP="00C9494C">
            <w:pPr>
              <w:rPr>
                <w:bCs w:val="0"/>
                <w:color w:val="202124"/>
                <w:szCs w:val="24"/>
                <w:lang w:val="en-US"/>
              </w:rPr>
            </w:pPr>
            <w:r w:rsidRPr="00175D10">
              <w:rPr>
                <w:color w:val="202124"/>
                <w:szCs w:val="24"/>
                <w:lang w:val="en-US"/>
              </w:rPr>
              <w:t xml:space="preserve">         if </w:t>
            </w:r>
            <m:oMath>
              <m:d>
                <m:dPr>
                  <m:ctrlPr>
                    <w:rPr>
                      <w:rFonts w:ascii="Cambria Math" w:hAnsi="Cambria Math"/>
                      <w:b w:val="0"/>
                      <w:bCs w:val="0"/>
                      <w:i/>
                      <w:color w:val="202124"/>
                      <w:szCs w:val="24"/>
                      <w:lang w:val="en-US"/>
                    </w:rPr>
                  </m:ctrlPr>
                </m:dPr>
                <m:e>
                  <m:r>
                    <m:rPr>
                      <m:sty m:val="bi"/>
                    </m:rPr>
                    <w:rPr>
                      <w:rFonts w:ascii="Cambria Math" w:hAnsi="Cambria Math"/>
                      <w:color w:val="202124"/>
                      <w:szCs w:val="24"/>
                      <w:lang w:val="en-US"/>
                    </w:rPr>
                    <m:t>i≠j</m:t>
                  </m:r>
                </m:e>
              </m:d>
            </m:oMath>
            <w:r w:rsidRPr="00175D10">
              <w:rPr>
                <w:bCs w:val="0"/>
                <w:color w:val="202124"/>
                <w:szCs w:val="24"/>
                <w:lang w:val="en-US"/>
              </w:rPr>
              <w:t>then</w:t>
            </w:r>
          </w:p>
          <w:p w14:paraId="03E12B45" w14:textId="77777777" w:rsidR="007C09E0" w:rsidRPr="00175D10" w:rsidRDefault="007C09E0" w:rsidP="00C9494C">
            <w:pPr>
              <w:rPr>
                <w:b w:val="0"/>
                <w:color w:val="202124"/>
                <w:szCs w:val="24"/>
                <w:lang w:val="en-US"/>
              </w:rPr>
            </w:pPr>
            <w:r w:rsidRPr="00175D10">
              <w:rPr>
                <w:bCs w:val="0"/>
                <w:color w:val="202124"/>
                <w:szCs w:val="24"/>
                <w:lang w:val="en-US"/>
              </w:rPr>
              <w:t xml:space="preserve">              </w:t>
            </w:r>
            <m:oMath>
              <m:sSub>
                <m:sSubPr>
                  <m:ctrlPr>
                    <w:rPr>
                      <w:rFonts w:ascii="Cambria Math" w:hAnsi="Cambria Math"/>
                      <w:b w:val="0"/>
                      <w:bCs w:val="0"/>
                      <w:i/>
                      <w:color w:val="202124"/>
                      <w:szCs w:val="24"/>
                      <w:lang w:val="en-US"/>
                    </w:rPr>
                  </m:ctrlPr>
                </m:sSubPr>
                <m:e>
                  <m:r>
                    <m:rPr>
                      <m:sty m:val="bi"/>
                    </m:rPr>
                    <w:rPr>
                      <w:rFonts w:ascii="Cambria Math" w:hAnsi="Cambria Math"/>
                      <w:color w:val="202124"/>
                      <w:szCs w:val="24"/>
                      <w:lang w:val="en-US"/>
                    </w:rPr>
                    <m:t>cntr</m:t>
                  </m:r>
                </m:e>
                <m:sub>
                  <m:r>
                    <m:rPr>
                      <m:sty m:val="bi"/>
                    </m:rPr>
                    <w:rPr>
                      <w:rFonts w:ascii="Cambria Math" w:hAnsi="Cambria Math"/>
                      <w:color w:val="202124"/>
                      <w:szCs w:val="24"/>
                      <w:lang w:val="en-US"/>
                    </w:rPr>
                    <m:t>ij</m:t>
                  </m:r>
                </m:sub>
              </m:sSub>
              <m:r>
                <m:rPr>
                  <m:sty m:val="bi"/>
                </m:rPr>
                <w:rPr>
                  <w:rFonts w:ascii="Cambria Math" w:hAnsi="Cambria Math"/>
                  <w:color w:val="202124"/>
                  <w:szCs w:val="24"/>
                  <w:lang w:val="en-US"/>
                </w:rPr>
                <m:t>=</m:t>
              </m:r>
              <m:sSub>
                <m:sSubPr>
                  <m:ctrlPr>
                    <w:rPr>
                      <w:rFonts w:ascii="Cambria Math" w:hAnsi="Cambria Math"/>
                      <w:b w:val="0"/>
                      <w:bCs w:val="0"/>
                      <w:i/>
                      <w:color w:val="202124"/>
                      <w:szCs w:val="24"/>
                      <w:lang w:val="en-US"/>
                    </w:rPr>
                  </m:ctrlPr>
                </m:sSubPr>
                <m:e>
                  <m:r>
                    <m:rPr>
                      <m:sty m:val="bi"/>
                    </m:rPr>
                    <w:rPr>
                      <w:rFonts w:ascii="Cambria Math" w:hAnsi="Cambria Math"/>
                      <w:color w:val="202124"/>
                      <w:szCs w:val="24"/>
                      <w:lang w:val="en-US"/>
                    </w:rPr>
                    <m:t>cntr</m:t>
                  </m:r>
                </m:e>
                <m:sub>
                  <m:r>
                    <m:rPr>
                      <m:sty m:val="bi"/>
                    </m:rPr>
                    <w:rPr>
                      <w:rFonts w:ascii="Cambria Math" w:hAnsi="Cambria Math"/>
                      <w:color w:val="202124"/>
                      <w:szCs w:val="24"/>
                      <w:lang w:val="en-US"/>
                    </w:rPr>
                    <m:t>ij</m:t>
                  </m:r>
                </m:sub>
              </m:sSub>
              <m:r>
                <m:rPr>
                  <m:sty m:val="bi"/>
                </m:rPr>
                <w:rPr>
                  <w:rFonts w:ascii="Cambria Math" w:hAnsi="Cambria Math"/>
                  <w:color w:val="202124"/>
                  <w:szCs w:val="24"/>
                  <w:lang w:val="en-US"/>
                </w:rPr>
                <m:t xml:space="preserve">+1; </m:t>
              </m:r>
              <m:sSub>
                <m:sSubPr>
                  <m:ctrlPr>
                    <w:rPr>
                      <w:rFonts w:ascii="Cambria Math" w:hAnsi="Cambria Math"/>
                      <w:b w:val="0"/>
                      <w:bCs w:val="0"/>
                      <w:i/>
                      <w:color w:val="202124"/>
                      <w:szCs w:val="24"/>
                      <w:lang w:val="en-US"/>
                    </w:rPr>
                  </m:ctrlPr>
                </m:sSubPr>
                <m:e>
                  <m:r>
                    <m:rPr>
                      <m:sty m:val="bi"/>
                    </m:rPr>
                    <w:rPr>
                      <w:rFonts w:ascii="Cambria Math" w:hAnsi="Cambria Math"/>
                      <w:color w:val="202124"/>
                      <w:szCs w:val="24"/>
                      <w:lang w:val="en-US"/>
                    </w:rPr>
                    <m:t>ϑ</m:t>
                  </m:r>
                </m:e>
                <m:sub>
                  <m:r>
                    <m:rPr>
                      <m:sty m:val="bi"/>
                    </m:rPr>
                    <w:rPr>
                      <w:rFonts w:ascii="Cambria Math" w:hAnsi="Cambria Math"/>
                      <w:color w:val="202124"/>
                      <w:szCs w:val="24"/>
                      <w:lang w:val="en-US"/>
                    </w:rPr>
                    <m:t>ij</m:t>
                  </m:r>
                </m:sub>
              </m:sSub>
              <m:r>
                <m:rPr>
                  <m:sty m:val="bi"/>
                </m:rPr>
                <w:rPr>
                  <w:rFonts w:ascii="Cambria Math" w:hAnsi="Cambria Math"/>
                  <w:color w:val="202124"/>
                  <w:szCs w:val="24"/>
                  <w:lang w:val="en-US"/>
                </w:rPr>
                <m:t>=</m:t>
              </m:r>
              <m:sSub>
                <m:sSubPr>
                  <m:ctrlPr>
                    <w:rPr>
                      <w:rFonts w:ascii="Cambria Math" w:hAnsi="Cambria Math"/>
                      <w:b w:val="0"/>
                      <w:bCs w:val="0"/>
                      <w:i/>
                      <w:color w:val="202124"/>
                      <w:szCs w:val="24"/>
                      <w:lang w:val="en-US"/>
                    </w:rPr>
                  </m:ctrlPr>
                </m:sSubPr>
                <m:e>
                  <m:r>
                    <m:rPr>
                      <m:sty m:val="bi"/>
                    </m:rPr>
                    <w:rPr>
                      <w:rFonts w:ascii="Cambria Math" w:hAnsi="Cambria Math"/>
                      <w:color w:val="202124"/>
                      <w:szCs w:val="24"/>
                      <w:lang w:val="en-US"/>
                    </w:rPr>
                    <m:t>ϑ</m:t>
                  </m:r>
                </m:e>
                <m:sub>
                  <m:r>
                    <m:rPr>
                      <m:sty m:val="bi"/>
                    </m:rPr>
                    <w:rPr>
                      <w:rFonts w:ascii="Cambria Math" w:hAnsi="Cambria Math"/>
                      <w:color w:val="202124"/>
                      <w:szCs w:val="24"/>
                      <w:lang w:val="en-US"/>
                    </w:rPr>
                    <m:t>ij</m:t>
                  </m:r>
                </m:sub>
              </m:sSub>
              <m:r>
                <m:rPr>
                  <m:sty m:val="bi"/>
                </m:rPr>
                <w:rPr>
                  <w:rFonts w:ascii="Cambria Math" w:hAnsi="Cambria Math"/>
                  <w:color w:val="202124"/>
                  <w:szCs w:val="24"/>
                  <w:lang w:val="en-US"/>
                </w:rPr>
                <m:t>*</m:t>
              </m:r>
              <m:sSub>
                <m:sSubPr>
                  <m:ctrlPr>
                    <w:rPr>
                      <w:rFonts w:ascii="Cambria Math" w:hAnsi="Cambria Math"/>
                      <w:b w:val="0"/>
                      <w:bCs w:val="0"/>
                      <w:i/>
                      <w:color w:val="202124"/>
                      <w:szCs w:val="24"/>
                      <w:lang w:val="en-US"/>
                    </w:rPr>
                  </m:ctrlPr>
                </m:sSubPr>
                <m:e>
                  <m:r>
                    <m:rPr>
                      <m:sty m:val="bi"/>
                    </m:rPr>
                    <w:rPr>
                      <w:rFonts w:ascii="Cambria Math" w:hAnsi="Cambria Math"/>
                      <w:color w:val="202124"/>
                      <w:szCs w:val="24"/>
                      <w:lang w:val="en-US"/>
                    </w:rPr>
                    <m:t>c</m:t>
                  </m:r>
                </m:e>
                <m:sub>
                  <m:r>
                    <m:rPr>
                      <m:sty m:val="bi"/>
                    </m:rPr>
                    <w:rPr>
                      <w:rFonts w:ascii="Cambria Math" w:hAnsi="Cambria Math"/>
                      <w:color w:val="202124"/>
                      <w:szCs w:val="24"/>
                      <w:lang w:val="en-US"/>
                    </w:rPr>
                    <m:t>v</m:t>
                  </m:r>
                </m:sub>
              </m:sSub>
              <m:r>
                <m:rPr>
                  <m:sty m:val="bi"/>
                </m:rPr>
                <w:rPr>
                  <w:rFonts w:ascii="Cambria Math" w:hAnsi="Cambria Math"/>
                  <w:color w:val="202124"/>
                  <w:szCs w:val="24"/>
                  <w:lang w:val="en-US"/>
                </w:rPr>
                <m:t>+</m:t>
              </m:r>
              <m:sSub>
                <m:sSubPr>
                  <m:ctrlPr>
                    <w:rPr>
                      <w:rFonts w:ascii="Cambria Math" w:hAnsi="Cambria Math"/>
                      <w:b w:val="0"/>
                      <w:bCs w:val="0"/>
                      <w:i/>
                      <w:color w:val="202124"/>
                      <w:szCs w:val="24"/>
                      <w:lang w:val="en-US"/>
                    </w:rPr>
                  </m:ctrlPr>
                </m:sSubPr>
                <m:e>
                  <m:r>
                    <m:rPr>
                      <m:sty m:val="bi"/>
                    </m:rPr>
                    <w:rPr>
                      <w:rFonts w:ascii="Cambria Math" w:hAnsi="Cambria Math"/>
                      <w:color w:val="202124"/>
                      <w:szCs w:val="24"/>
                      <w:lang w:val="en-US"/>
                    </w:rPr>
                    <m:t>ϑ</m:t>
                  </m:r>
                </m:e>
                <m:sub>
                  <m:r>
                    <m:rPr>
                      <m:sty m:val="bi"/>
                    </m:rPr>
                    <w:rPr>
                      <w:rFonts w:ascii="Cambria Math" w:hAnsi="Cambria Math"/>
                      <w:color w:val="202124"/>
                      <w:szCs w:val="24"/>
                      <w:lang w:val="en-US"/>
                    </w:rPr>
                    <m:t>mn</m:t>
                  </m:r>
                </m:sub>
              </m:sSub>
              <m:r>
                <m:rPr>
                  <m:sty m:val="bi"/>
                </m:rPr>
                <w:rPr>
                  <w:rFonts w:ascii="Cambria Math" w:hAnsi="Cambria Math"/>
                  <w:color w:val="202124"/>
                  <w:szCs w:val="24"/>
                  <w:lang w:val="en-US"/>
                </w:rPr>
                <m:t>*</m:t>
              </m:r>
              <m:sSub>
                <m:sSubPr>
                  <m:ctrlPr>
                    <w:rPr>
                      <w:rFonts w:ascii="Cambria Math" w:hAnsi="Cambria Math"/>
                      <w:b w:val="0"/>
                      <w:bCs w:val="0"/>
                      <w:i/>
                      <w:color w:val="202124"/>
                      <w:szCs w:val="24"/>
                      <w:lang w:val="en-US"/>
                    </w:rPr>
                  </m:ctrlPr>
                </m:sSubPr>
                <m:e>
                  <m:r>
                    <m:rPr>
                      <m:sty m:val="bi"/>
                    </m:rPr>
                    <w:rPr>
                      <w:rFonts w:ascii="Cambria Math" w:hAnsi="Cambria Math"/>
                      <w:color w:val="202124"/>
                      <w:szCs w:val="24"/>
                      <w:lang w:val="en-US"/>
                    </w:rPr>
                    <m:t>c</m:t>
                  </m:r>
                </m:e>
                <m:sub>
                  <m:r>
                    <m:rPr>
                      <m:sty m:val="bi"/>
                    </m:rPr>
                    <w:rPr>
                      <w:rFonts w:ascii="Cambria Math" w:hAnsi="Cambria Math"/>
                      <w:color w:val="202124"/>
                      <w:szCs w:val="24"/>
                      <w:lang w:val="en-US"/>
                    </w:rPr>
                    <m:t>d</m:t>
                  </m:r>
                </m:sub>
              </m:sSub>
            </m:oMath>
            <w:r w:rsidRPr="00175D10">
              <w:rPr>
                <w:b w:val="0"/>
                <w:bCs w:val="0"/>
                <w:color w:val="202124"/>
                <w:szCs w:val="24"/>
                <w:lang w:val="en-US"/>
              </w:rPr>
              <w:t xml:space="preserve">; overwrite </w:t>
            </w:r>
            <m:oMath>
              <m:sSub>
                <m:sSubPr>
                  <m:ctrlPr>
                    <w:rPr>
                      <w:rFonts w:ascii="Cambria Math" w:hAnsi="Cambria Math"/>
                      <w:b w:val="0"/>
                      <w:bCs w:val="0"/>
                      <w:i/>
                      <w:color w:val="202124"/>
                      <w:szCs w:val="24"/>
                      <w:lang w:val="en-US"/>
                    </w:rPr>
                  </m:ctrlPr>
                </m:sSubPr>
                <m:e>
                  <m:r>
                    <m:rPr>
                      <m:sty m:val="bi"/>
                    </m:rPr>
                    <w:rPr>
                      <w:rFonts w:ascii="Cambria Math" w:hAnsi="Cambria Math"/>
                      <w:color w:val="202124"/>
                      <w:szCs w:val="24"/>
                      <w:lang w:val="en-US"/>
                    </w:rPr>
                    <m:t>ϑ</m:t>
                  </m:r>
                </m:e>
                <m:sub>
                  <m:r>
                    <m:rPr>
                      <m:sty m:val="bi"/>
                    </m:rPr>
                    <w:rPr>
                      <w:rFonts w:ascii="Cambria Math" w:hAnsi="Cambria Math"/>
                      <w:color w:val="202124"/>
                      <w:szCs w:val="24"/>
                      <w:lang w:val="en-US"/>
                    </w:rPr>
                    <m:t>ij</m:t>
                  </m:r>
                </m:sub>
              </m:sSub>
            </m:oMath>
            <w:r w:rsidRPr="00175D10">
              <w:rPr>
                <w:b w:val="0"/>
                <w:bCs w:val="0"/>
                <w:color w:val="202124"/>
                <w:szCs w:val="24"/>
                <w:lang w:val="en-US"/>
              </w:rPr>
              <w:t xml:space="preserve"> in </w:t>
            </w:r>
            <m:oMath>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ψ</m:t>
                  </m:r>
                </m:e>
                <m:sub>
                  <m:r>
                    <m:rPr>
                      <m:sty m:val="bi"/>
                    </m:rPr>
                    <w:rPr>
                      <w:rFonts w:ascii="Cambria Math" w:hAnsi="Cambria Math"/>
                      <w:color w:val="202124"/>
                      <w:szCs w:val="24"/>
                      <w:lang w:val="en-US"/>
                    </w:rPr>
                    <m:t>v</m:t>
                  </m:r>
                </m:sub>
              </m:sSub>
            </m:oMath>
          </w:p>
          <w:p w14:paraId="7045A50B" w14:textId="77777777" w:rsidR="007C09E0" w:rsidRPr="00175D10" w:rsidRDefault="007C09E0" w:rsidP="00C9494C">
            <w:pPr>
              <w:rPr>
                <w:b w:val="0"/>
                <w:i/>
                <w:color w:val="202124"/>
                <w:szCs w:val="24"/>
                <w:lang w:val="en-US"/>
              </w:rPr>
            </w:pPr>
            <w:r w:rsidRPr="00175D10">
              <w:rPr>
                <w:b w:val="0"/>
                <w:color w:val="202124"/>
                <w:szCs w:val="24"/>
                <w:lang w:val="en-US"/>
              </w:rPr>
              <w:t xml:space="preserve">              </w:t>
            </w:r>
            <w:r w:rsidRPr="00175D10">
              <w:rPr>
                <w:b w:val="0"/>
                <w:i/>
                <w:color w:val="202124"/>
                <w:szCs w:val="24"/>
                <w:lang w:val="en-US"/>
              </w:rPr>
              <w:t>reversed_merged_drone_route</w:t>
            </w:r>
            <w:r w:rsidRPr="00175D10">
              <w:rPr>
                <w:b w:val="0"/>
                <w:color w:val="202124"/>
                <w:szCs w:val="24"/>
                <w:lang w:val="en-US"/>
              </w:rPr>
              <w:t xml:space="preserve"> = Reverse </w:t>
            </w:r>
            <w:r w:rsidRPr="00175D10">
              <w:rPr>
                <w:b w:val="0"/>
                <w:i/>
                <w:color w:val="202124"/>
                <w:szCs w:val="24"/>
                <w:lang w:val="en-US"/>
              </w:rPr>
              <w:t>merged_drone_route</w:t>
            </w:r>
          </w:p>
          <w:p w14:paraId="3AD992EE" w14:textId="77777777" w:rsidR="007C09E0" w:rsidRPr="00175D10" w:rsidRDefault="007C09E0" w:rsidP="00C9494C">
            <w:pPr>
              <w:rPr>
                <w:b w:val="0"/>
                <w:color w:val="202124"/>
                <w:szCs w:val="24"/>
                <w:lang w:val="en-US"/>
              </w:rPr>
            </w:pPr>
            <w:r w:rsidRPr="00175D10">
              <w:rPr>
                <w:color w:val="202124"/>
                <w:szCs w:val="24"/>
                <w:lang w:val="en-US"/>
              </w:rPr>
              <w:t xml:space="preserve">              if </w:t>
            </w:r>
            <m:oMath>
              <m:r>
                <m:rPr>
                  <m:sty m:val="bi"/>
                </m:rPr>
                <w:rPr>
                  <w:rFonts w:ascii="Cambria Math" w:hAnsi="Cambria Math"/>
                  <w:color w:val="202124"/>
                  <w:szCs w:val="24"/>
                  <w:lang w:val="en-US"/>
                </w:rPr>
                <m:t>(</m:t>
              </m:r>
              <m:sSub>
                <m:sSubPr>
                  <m:ctrlPr>
                    <w:rPr>
                      <w:rFonts w:ascii="Cambria Math" w:hAnsi="Cambria Math"/>
                      <w:b w:val="0"/>
                      <w:color w:val="202124"/>
                      <w:szCs w:val="24"/>
                      <w:lang w:val="en-US"/>
                    </w:rPr>
                  </m:ctrlPr>
                </m:sSubPr>
                <m:e>
                  <m:r>
                    <m:rPr>
                      <m:sty m:val="b"/>
                    </m:rPr>
                    <w:rPr>
                      <w:rFonts w:ascii="Cambria Math" w:hAnsi="Cambria Math"/>
                      <w:color w:val="202124"/>
                      <w:szCs w:val="24"/>
                      <w:lang w:val="en-US"/>
                    </w:rPr>
                    <m:t>Σ</m:t>
                  </m:r>
                </m:e>
                <m:sub>
                  <m:r>
                    <m:rPr>
                      <m:sty m:val="bi"/>
                    </m:rPr>
                    <w:rPr>
                      <w:rFonts w:ascii="Cambria Math" w:hAnsi="Cambria Math"/>
                      <w:color w:val="202124"/>
                      <w:szCs w:val="24"/>
                      <w:lang w:val="en-US"/>
                    </w:rPr>
                    <m:t>k</m:t>
                  </m:r>
                </m:sub>
              </m:sSub>
              <m:r>
                <m:rPr>
                  <m:sty m:val="bi"/>
                </m:rPr>
                <w:rPr>
                  <w:rFonts w:ascii="Cambria Math" w:hAnsi="Cambria Math"/>
                  <w:color w:val="202124"/>
                  <w:szCs w:val="24"/>
                  <w:lang w:val="en-US"/>
                </w:rPr>
                <m:t>(</m:t>
              </m:r>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pw</m:t>
                  </m:r>
                </m:e>
                <m:sub>
                  <m:r>
                    <m:rPr>
                      <m:sty m:val="bi"/>
                    </m:rPr>
                    <w:rPr>
                      <w:rFonts w:ascii="Cambria Math" w:hAnsi="Cambria Math"/>
                      <w:color w:val="202124"/>
                      <w:szCs w:val="24"/>
                      <w:lang w:val="en-US"/>
                    </w:rPr>
                    <m:t>k</m:t>
                  </m:r>
                </m:sub>
              </m:sSub>
              <m:r>
                <m:rPr>
                  <m:sty m:val="bi"/>
                </m:rPr>
                <w:rPr>
                  <w:rFonts w:ascii="Cambria Math" w:hAnsi="Cambria Math"/>
                  <w:color w:val="202124"/>
                  <w:szCs w:val="24"/>
                  <w:lang w:val="en-US"/>
                </w:rPr>
                <m:t>+</m:t>
              </m:r>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dw</m:t>
                  </m:r>
                </m:e>
                <m:sub>
                  <m:r>
                    <m:rPr>
                      <m:sty m:val="bi"/>
                    </m:rPr>
                    <w:rPr>
                      <w:rFonts w:ascii="Cambria Math" w:hAnsi="Cambria Math"/>
                      <w:color w:val="202124"/>
                      <w:szCs w:val="24"/>
                      <w:lang w:val="en-US"/>
                    </w:rPr>
                    <m:t>k</m:t>
                  </m:r>
                </m:sub>
              </m:sSub>
              <m:r>
                <m:rPr>
                  <m:sty m:val="bi"/>
                </m:rPr>
                <w:rPr>
                  <w:rFonts w:ascii="Cambria Math" w:hAnsi="Cambria Math"/>
                  <w:color w:val="202124"/>
                  <w:szCs w:val="24"/>
                  <w:lang w:val="en-US"/>
                </w:rPr>
                <m:t>)≤w &amp;</m:t>
              </m:r>
              <m:sSub>
                <m:sSubPr>
                  <m:ctrlPr>
                    <w:rPr>
                      <w:rFonts w:ascii="Cambria Math" w:hAnsi="Cambria Math"/>
                      <w:b w:val="0"/>
                      <w:i/>
                      <w:color w:val="202124"/>
                      <w:szCs w:val="24"/>
                      <w:lang w:val="en-US"/>
                    </w:rPr>
                  </m:ctrlPr>
                </m:sSubPr>
                <m:e>
                  <m:r>
                    <m:rPr>
                      <m:sty m:val="b"/>
                    </m:rPr>
                    <w:rPr>
                      <w:rFonts w:ascii="Cambria Math" w:hAnsi="Cambria Math"/>
                      <w:color w:val="202124"/>
                      <w:szCs w:val="24"/>
                      <w:lang w:val="en-US"/>
                    </w:rPr>
                    <m:t xml:space="preserve"> Σ</m:t>
                  </m:r>
                </m:e>
                <m:sub>
                  <m:r>
                    <m:rPr>
                      <m:sty m:val="bi"/>
                    </m:rPr>
                    <w:rPr>
                      <w:rFonts w:ascii="Cambria Math" w:hAnsi="Cambria Math"/>
                      <w:color w:val="202124"/>
                      <w:szCs w:val="24"/>
                      <w:lang w:val="en-US"/>
                    </w:rPr>
                    <m:t>mn</m:t>
                  </m:r>
                </m:sub>
              </m:sSub>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l</m:t>
                  </m:r>
                </m:e>
                <m:sub>
                  <m:r>
                    <m:rPr>
                      <m:sty m:val="bi"/>
                    </m:rPr>
                    <w:rPr>
                      <w:rFonts w:ascii="Cambria Math" w:hAnsi="Cambria Math"/>
                      <w:color w:val="202124"/>
                      <w:szCs w:val="24"/>
                      <w:lang w:val="en-US"/>
                    </w:rPr>
                    <m:t>mn</m:t>
                  </m:r>
                </m:sub>
              </m:sSub>
              <m:r>
                <m:rPr>
                  <m:sty m:val="bi"/>
                </m:rPr>
                <w:rPr>
                  <w:rFonts w:ascii="Cambria Math" w:hAnsi="Cambria Math"/>
                  <w:color w:val="202124"/>
                  <w:szCs w:val="24"/>
                  <w:lang w:val="en-US"/>
                </w:rPr>
                <m:t xml:space="preserve">≤r &amp; </m:t>
              </m:r>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cntr</m:t>
                  </m:r>
                </m:e>
                <m:sub>
                  <m:r>
                    <m:rPr>
                      <m:sty m:val="bi"/>
                    </m:rPr>
                    <w:rPr>
                      <w:rFonts w:ascii="Cambria Math" w:hAnsi="Cambria Math"/>
                      <w:color w:val="202124"/>
                      <w:szCs w:val="24"/>
                      <w:lang w:val="en-US"/>
                    </w:rPr>
                    <m:t>ji</m:t>
                  </m:r>
                </m:sub>
              </m:sSub>
              <m:r>
                <m:rPr>
                  <m:sty m:val="bi"/>
                </m:rPr>
                <w:rPr>
                  <w:rFonts w:ascii="Cambria Math" w:hAnsi="Cambria Math"/>
                  <w:color w:val="202124"/>
                  <w:szCs w:val="24"/>
                  <w:lang w:val="en-US"/>
                </w:rPr>
                <m:t>≤MaxD)</m:t>
              </m:r>
            </m:oMath>
            <w:r w:rsidRPr="00175D10">
              <w:rPr>
                <w:color w:val="202124"/>
                <w:szCs w:val="24"/>
                <w:lang w:val="en-US"/>
              </w:rPr>
              <w:t xml:space="preserve"> then</w:t>
            </w:r>
          </w:p>
          <w:p w14:paraId="47E678B8" w14:textId="77777777" w:rsidR="007C09E0" w:rsidRPr="00175D10" w:rsidRDefault="007C09E0" w:rsidP="00C9494C">
            <w:pPr>
              <w:rPr>
                <w:b w:val="0"/>
                <w:color w:val="202124"/>
                <w:szCs w:val="24"/>
                <w:lang w:val="en-US"/>
              </w:rPr>
            </w:pPr>
            <w:r w:rsidRPr="00175D10">
              <w:rPr>
                <w:color w:val="202124"/>
                <w:szCs w:val="24"/>
                <w:lang w:val="en-US"/>
              </w:rPr>
              <w:t xml:space="preserve">                  </w:t>
            </w:r>
            <m:oMath>
              <m:sSub>
                <m:sSubPr>
                  <m:ctrlPr>
                    <w:rPr>
                      <w:rFonts w:ascii="Cambria Math" w:hAnsi="Cambria Math"/>
                      <w:b w:val="0"/>
                      <w:bCs w:val="0"/>
                      <w:i/>
                      <w:color w:val="202124"/>
                      <w:szCs w:val="24"/>
                      <w:lang w:val="en-US"/>
                    </w:rPr>
                  </m:ctrlPr>
                </m:sSubPr>
                <m:e>
                  <m:r>
                    <m:rPr>
                      <m:sty m:val="bi"/>
                    </m:rPr>
                    <w:rPr>
                      <w:rFonts w:ascii="Cambria Math" w:hAnsi="Cambria Math"/>
                      <w:color w:val="202124"/>
                      <w:szCs w:val="24"/>
                      <w:lang w:val="en-US"/>
                    </w:rPr>
                    <m:t>cntr</m:t>
                  </m:r>
                </m:e>
                <m:sub>
                  <m:r>
                    <m:rPr>
                      <m:sty m:val="bi"/>
                    </m:rPr>
                    <w:rPr>
                      <w:rFonts w:ascii="Cambria Math" w:hAnsi="Cambria Math"/>
                      <w:color w:val="202124"/>
                      <w:szCs w:val="24"/>
                      <w:lang w:val="en-US"/>
                    </w:rPr>
                    <m:t>ij</m:t>
                  </m:r>
                </m:sub>
              </m:sSub>
              <m:r>
                <m:rPr>
                  <m:sty m:val="bi"/>
                </m:rPr>
                <w:rPr>
                  <w:rFonts w:ascii="Cambria Math" w:hAnsi="Cambria Math"/>
                  <w:color w:val="202124"/>
                  <w:szCs w:val="24"/>
                  <w:lang w:val="en-US"/>
                </w:rPr>
                <m:t>=</m:t>
              </m:r>
              <m:sSub>
                <m:sSubPr>
                  <m:ctrlPr>
                    <w:rPr>
                      <w:rFonts w:ascii="Cambria Math" w:hAnsi="Cambria Math"/>
                      <w:b w:val="0"/>
                      <w:bCs w:val="0"/>
                      <w:i/>
                      <w:color w:val="202124"/>
                      <w:szCs w:val="24"/>
                      <w:lang w:val="en-US"/>
                    </w:rPr>
                  </m:ctrlPr>
                </m:sSubPr>
                <m:e>
                  <m:r>
                    <m:rPr>
                      <m:sty m:val="bi"/>
                    </m:rPr>
                    <w:rPr>
                      <w:rFonts w:ascii="Cambria Math" w:hAnsi="Cambria Math"/>
                      <w:color w:val="202124"/>
                      <w:szCs w:val="24"/>
                      <w:lang w:val="en-US"/>
                    </w:rPr>
                    <m:t>cntr</m:t>
                  </m:r>
                </m:e>
                <m:sub>
                  <m:r>
                    <m:rPr>
                      <m:sty m:val="bi"/>
                    </m:rPr>
                    <w:rPr>
                      <w:rFonts w:ascii="Cambria Math" w:hAnsi="Cambria Math"/>
                      <w:color w:val="202124"/>
                      <w:szCs w:val="24"/>
                      <w:lang w:val="en-US"/>
                    </w:rPr>
                    <m:t>ij</m:t>
                  </m:r>
                </m:sub>
              </m:sSub>
              <m:r>
                <m:rPr>
                  <m:sty m:val="bi"/>
                </m:rPr>
                <w:rPr>
                  <w:rFonts w:ascii="Cambria Math" w:hAnsi="Cambria Math"/>
                  <w:color w:val="202124"/>
                  <w:szCs w:val="24"/>
                  <w:lang w:val="en-US"/>
                </w:rPr>
                <m:t xml:space="preserve">+1; </m:t>
              </m:r>
              <m:sSub>
                <m:sSubPr>
                  <m:ctrlPr>
                    <w:rPr>
                      <w:rFonts w:ascii="Cambria Math" w:hAnsi="Cambria Math"/>
                      <w:b w:val="0"/>
                      <w:bCs w:val="0"/>
                      <w:i/>
                      <w:color w:val="202124"/>
                      <w:szCs w:val="24"/>
                      <w:lang w:val="en-US"/>
                    </w:rPr>
                  </m:ctrlPr>
                </m:sSubPr>
                <m:e>
                  <m:r>
                    <m:rPr>
                      <m:sty m:val="bi"/>
                    </m:rPr>
                    <w:rPr>
                      <w:rFonts w:ascii="Cambria Math" w:hAnsi="Cambria Math"/>
                      <w:color w:val="202124"/>
                      <w:szCs w:val="24"/>
                      <w:lang w:val="en-US"/>
                    </w:rPr>
                    <m:t>ϑ</m:t>
                  </m:r>
                </m:e>
                <m:sub>
                  <m:r>
                    <m:rPr>
                      <m:sty m:val="bi"/>
                    </m:rPr>
                    <w:rPr>
                      <w:rFonts w:ascii="Cambria Math" w:hAnsi="Cambria Math"/>
                      <w:color w:val="202124"/>
                      <w:szCs w:val="24"/>
                      <w:lang w:val="en-US"/>
                    </w:rPr>
                    <m:t>ij</m:t>
                  </m:r>
                </m:sub>
              </m:sSub>
              <m:r>
                <m:rPr>
                  <m:sty m:val="bi"/>
                </m:rPr>
                <w:rPr>
                  <w:rFonts w:ascii="Cambria Math" w:hAnsi="Cambria Math"/>
                  <w:color w:val="202124"/>
                  <w:szCs w:val="24"/>
                  <w:lang w:val="en-US"/>
                </w:rPr>
                <m:t>=</m:t>
              </m:r>
              <m:sSub>
                <m:sSubPr>
                  <m:ctrlPr>
                    <w:rPr>
                      <w:rFonts w:ascii="Cambria Math" w:hAnsi="Cambria Math"/>
                      <w:b w:val="0"/>
                      <w:bCs w:val="0"/>
                      <w:i/>
                      <w:color w:val="202124"/>
                      <w:szCs w:val="24"/>
                      <w:lang w:val="en-US"/>
                    </w:rPr>
                  </m:ctrlPr>
                </m:sSubPr>
                <m:e>
                  <m:r>
                    <m:rPr>
                      <m:sty m:val="bi"/>
                    </m:rPr>
                    <w:rPr>
                      <w:rFonts w:ascii="Cambria Math" w:hAnsi="Cambria Math"/>
                      <w:color w:val="202124"/>
                      <w:szCs w:val="24"/>
                      <w:lang w:val="en-US"/>
                    </w:rPr>
                    <m:t>ϑ</m:t>
                  </m:r>
                </m:e>
                <m:sub>
                  <m:r>
                    <m:rPr>
                      <m:sty m:val="bi"/>
                    </m:rPr>
                    <w:rPr>
                      <w:rFonts w:ascii="Cambria Math" w:hAnsi="Cambria Math"/>
                      <w:color w:val="202124"/>
                      <w:szCs w:val="24"/>
                      <w:lang w:val="en-US"/>
                    </w:rPr>
                    <m:t>ij</m:t>
                  </m:r>
                </m:sub>
              </m:sSub>
              <m:r>
                <m:rPr>
                  <m:sty m:val="bi"/>
                </m:rPr>
                <w:rPr>
                  <w:rFonts w:ascii="Cambria Math" w:hAnsi="Cambria Math"/>
                  <w:color w:val="202124"/>
                  <w:szCs w:val="24"/>
                  <w:lang w:val="en-US"/>
                </w:rPr>
                <m:t>*</m:t>
              </m:r>
              <m:sSub>
                <m:sSubPr>
                  <m:ctrlPr>
                    <w:rPr>
                      <w:rFonts w:ascii="Cambria Math" w:hAnsi="Cambria Math"/>
                      <w:b w:val="0"/>
                      <w:bCs w:val="0"/>
                      <w:i/>
                      <w:color w:val="202124"/>
                      <w:szCs w:val="24"/>
                      <w:lang w:val="en-US"/>
                    </w:rPr>
                  </m:ctrlPr>
                </m:sSubPr>
                <m:e>
                  <m:r>
                    <m:rPr>
                      <m:sty m:val="bi"/>
                    </m:rPr>
                    <w:rPr>
                      <w:rFonts w:ascii="Cambria Math" w:hAnsi="Cambria Math"/>
                      <w:color w:val="202124"/>
                      <w:szCs w:val="24"/>
                      <w:lang w:val="en-US"/>
                    </w:rPr>
                    <m:t>c</m:t>
                  </m:r>
                </m:e>
                <m:sub>
                  <m:r>
                    <m:rPr>
                      <m:sty m:val="bi"/>
                    </m:rPr>
                    <w:rPr>
                      <w:rFonts w:ascii="Cambria Math" w:hAnsi="Cambria Math"/>
                      <w:color w:val="202124"/>
                      <w:szCs w:val="24"/>
                      <w:lang w:val="en-US"/>
                    </w:rPr>
                    <m:t>v</m:t>
                  </m:r>
                </m:sub>
              </m:sSub>
              <m:r>
                <m:rPr>
                  <m:sty m:val="bi"/>
                </m:rPr>
                <w:rPr>
                  <w:rFonts w:ascii="Cambria Math" w:hAnsi="Cambria Math"/>
                  <w:color w:val="202124"/>
                  <w:szCs w:val="24"/>
                  <w:lang w:val="en-US"/>
                </w:rPr>
                <m:t>+</m:t>
              </m:r>
              <m:sSub>
                <m:sSubPr>
                  <m:ctrlPr>
                    <w:rPr>
                      <w:rFonts w:ascii="Cambria Math" w:hAnsi="Cambria Math"/>
                      <w:b w:val="0"/>
                      <w:bCs w:val="0"/>
                      <w:i/>
                      <w:color w:val="202124"/>
                      <w:szCs w:val="24"/>
                      <w:lang w:val="en-US"/>
                    </w:rPr>
                  </m:ctrlPr>
                </m:sSubPr>
                <m:e>
                  <m:r>
                    <m:rPr>
                      <m:sty m:val="bi"/>
                    </m:rPr>
                    <w:rPr>
                      <w:rFonts w:ascii="Cambria Math" w:hAnsi="Cambria Math"/>
                      <w:color w:val="202124"/>
                      <w:szCs w:val="24"/>
                      <w:lang w:val="en-US"/>
                    </w:rPr>
                    <m:t>ϑ</m:t>
                  </m:r>
                </m:e>
                <m:sub>
                  <m:r>
                    <m:rPr>
                      <m:sty m:val="bi"/>
                    </m:rPr>
                    <w:rPr>
                      <w:rFonts w:ascii="Cambria Math" w:hAnsi="Cambria Math"/>
                      <w:color w:val="202124"/>
                      <w:szCs w:val="24"/>
                      <w:lang w:val="en-US"/>
                    </w:rPr>
                    <m:t>mn</m:t>
                  </m:r>
                </m:sub>
              </m:sSub>
              <m:r>
                <m:rPr>
                  <m:sty m:val="bi"/>
                </m:rPr>
                <w:rPr>
                  <w:rFonts w:ascii="Cambria Math" w:hAnsi="Cambria Math"/>
                  <w:color w:val="202124"/>
                  <w:szCs w:val="24"/>
                  <w:lang w:val="en-US"/>
                </w:rPr>
                <m:t>*</m:t>
              </m:r>
              <m:sSub>
                <m:sSubPr>
                  <m:ctrlPr>
                    <w:rPr>
                      <w:rFonts w:ascii="Cambria Math" w:hAnsi="Cambria Math"/>
                      <w:b w:val="0"/>
                      <w:bCs w:val="0"/>
                      <w:i/>
                      <w:color w:val="202124"/>
                      <w:szCs w:val="24"/>
                      <w:lang w:val="en-US"/>
                    </w:rPr>
                  </m:ctrlPr>
                </m:sSubPr>
                <m:e>
                  <m:r>
                    <m:rPr>
                      <m:sty m:val="bi"/>
                    </m:rPr>
                    <w:rPr>
                      <w:rFonts w:ascii="Cambria Math" w:hAnsi="Cambria Math"/>
                      <w:color w:val="202124"/>
                      <w:szCs w:val="24"/>
                      <w:lang w:val="en-US"/>
                    </w:rPr>
                    <m:t>c</m:t>
                  </m:r>
                </m:e>
                <m:sub>
                  <m:r>
                    <m:rPr>
                      <m:sty m:val="bi"/>
                    </m:rPr>
                    <w:rPr>
                      <w:rFonts w:ascii="Cambria Math" w:hAnsi="Cambria Math"/>
                      <w:color w:val="202124"/>
                      <w:szCs w:val="24"/>
                      <w:lang w:val="en-US"/>
                    </w:rPr>
                    <m:t>d</m:t>
                  </m:r>
                </m:sub>
              </m:sSub>
            </m:oMath>
            <w:r w:rsidRPr="00175D10">
              <w:rPr>
                <w:b w:val="0"/>
                <w:bCs w:val="0"/>
                <w:color w:val="202124"/>
                <w:szCs w:val="24"/>
                <w:lang w:val="en-US"/>
              </w:rPr>
              <w:t xml:space="preserve">; overwrite </w:t>
            </w:r>
            <m:oMath>
              <m:sSub>
                <m:sSubPr>
                  <m:ctrlPr>
                    <w:rPr>
                      <w:rFonts w:ascii="Cambria Math" w:hAnsi="Cambria Math"/>
                      <w:b w:val="0"/>
                      <w:bCs w:val="0"/>
                      <w:i/>
                      <w:color w:val="202124"/>
                      <w:szCs w:val="24"/>
                      <w:lang w:val="en-US"/>
                    </w:rPr>
                  </m:ctrlPr>
                </m:sSubPr>
                <m:e>
                  <m:r>
                    <m:rPr>
                      <m:sty m:val="bi"/>
                    </m:rPr>
                    <w:rPr>
                      <w:rFonts w:ascii="Cambria Math" w:hAnsi="Cambria Math"/>
                      <w:color w:val="202124"/>
                      <w:szCs w:val="24"/>
                      <w:lang w:val="en-US"/>
                    </w:rPr>
                    <m:t>ϑ</m:t>
                  </m:r>
                </m:e>
                <m:sub>
                  <m:r>
                    <m:rPr>
                      <m:sty m:val="bi"/>
                    </m:rPr>
                    <w:rPr>
                      <w:rFonts w:ascii="Cambria Math" w:hAnsi="Cambria Math"/>
                      <w:color w:val="202124"/>
                      <w:szCs w:val="24"/>
                      <w:lang w:val="en-US"/>
                    </w:rPr>
                    <m:t>ij</m:t>
                  </m:r>
                </m:sub>
              </m:sSub>
            </m:oMath>
            <w:r w:rsidRPr="00175D10">
              <w:rPr>
                <w:b w:val="0"/>
                <w:bCs w:val="0"/>
                <w:color w:val="202124"/>
                <w:szCs w:val="24"/>
                <w:lang w:val="en-US"/>
              </w:rPr>
              <w:t xml:space="preserve"> in </w:t>
            </w:r>
            <m:oMath>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ψ</m:t>
                  </m:r>
                </m:e>
                <m:sub>
                  <m:r>
                    <m:rPr>
                      <m:sty m:val="bi"/>
                    </m:rPr>
                    <w:rPr>
                      <w:rFonts w:ascii="Cambria Math" w:hAnsi="Cambria Math"/>
                      <w:color w:val="202124"/>
                      <w:szCs w:val="24"/>
                      <w:lang w:val="en-US"/>
                    </w:rPr>
                    <m:t>v</m:t>
                  </m:r>
                </m:sub>
              </m:sSub>
            </m:oMath>
          </w:p>
          <w:p w14:paraId="6FB216E3" w14:textId="77777777" w:rsidR="007C09E0" w:rsidRPr="00175D10" w:rsidRDefault="007C09E0" w:rsidP="00C9494C">
            <w:pPr>
              <w:rPr>
                <w:color w:val="202124"/>
                <w:szCs w:val="24"/>
                <w:lang w:val="en-US"/>
              </w:rPr>
            </w:pPr>
            <w:r w:rsidRPr="00175D10">
              <w:rPr>
                <w:color w:val="202124"/>
                <w:szCs w:val="24"/>
                <w:lang w:val="en-US"/>
              </w:rPr>
              <w:t xml:space="preserve">              end if</w:t>
            </w:r>
          </w:p>
          <w:p w14:paraId="1E24FFD3" w14:textId="77777777" w:rsidR="007C09E0" w:rsidRPr="00175D10" w:rsidRDefault="007C09E0" w:rsidP="00C9494C">
            <w:pPr>
              <w:rPr>
                <w:color w:val="202124"/>
                <w:szCs w:val="24"/>
                <w:lang w:val="en-US"/>
              </w:rPr>
            </w:pPr>
            <w:r w:rsidRPr="00175D10">
              <w:rPr>
                <w:color w:val="202124"/>
                <w:szCs w:val="24"/>
                <w:lang w:val="en-US"/>
              </w:rPr>
              <w:t xml:space="preserve">         end if</w:t>
            </w:r>
          </w:p>
          <w:p w14:paraId="0C76F0C9" w14:textId="77777777" w:rsidR="007C09E0" w:rsidRPr="00175D10" w:rsidRDefault="007C09E0" w:rsidP="00C9494C">
            <w:pPr>
              <w:rPr>
                <w:color w:val="202124"/>
                <w:szCs w:val="24"/>
                <w:lang w:val="en-US"/>
              </w:rPr>
            </w:pPr>
            <w:r w:rsidRPr="00175D10">
              <w:rPr>
                <w:color w:val="202124"/>
                <w:szCs w:val="24"/>
                <w:lang w:val="en-US"/>
              </w:rPr>
              <w:t xml:space="preserve">     end if</w:t>
            </w:r>
          </w:p>
          <w:p w14:paraId="4A000C29" w14:textId="77777777" w:rsidR="007C09E0" w:rsidRPr="00175D10" w:rsidRDefault="007C09E0" w:rsidP="00C9494C">
            <w:pPr>
              <w:rPr>
                <w:color w:val="202124"/>
                <w:szCs w:val="24"/>
                <w:lang w:val="en-US"/>
              </w:rPr>
            </w:pPr>
            <w:r w:rsidRPr="00175D10">
              <w:rPr>
                <w:color w:val="202124"/>
                <w:szCs w:val="24"/>
                <w:lang w:val="en-US"/>
              </w:rPr>
              <w:t xml:space="preserve">   end if</w:t>
            </w:r>
          </w:p>
          <w:p w14:paraId="7EDF631F" w14:textId="77777777" w:rsidR="007C09E0" w:rsidRPr="00175D10" w:rsidRDefault="007C09E0" w:rsidP="00C9494C">
            <w:pPr>
              <w:rPr>
                <w:b w:val="0"/>
                <w:color w:val="202124"/>
                <w:szCs w:val="24"/>
                <w:lang w:val="en-US"/>
              </w:rPr>
            </w:pPr>
            <w:r w:rsidRPr="00175D10">
              <w:rPr>
                <w:color w:val="202124"/>
                <w:szCs w:val="24"/>
                <w:lang w:val="en-US"/>
              </w:rPr>
              <w:t xml:space="preserve">   </w:t>
            </w:r>
            <w:r w:rsidRPr="00175D10">
              <w:rPr>
                <w:b w:val="0"/>
                <w:color w:val="202124"/>
                <w:szCs w:val="24"/>
                <w:lang w:val="en-US"/>
              </w:rPr>
              <w:t xml:space="preserve">Eliminate </w:t>
            </w:r>
            <m:oMath>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ϑ</m:t>
                  </m:r>
                </m:e>
                <m:sub>
                  <m:r>
                    <m:rPr>
                      <m:sty m:val="bi"/>
                    </m:rPr>
                    <w:rPr>
                      <w:rFonts w:ascii="Cambria Math" w:hAnsi="Cambria Math"/>
                      <w:color w:val="202124"/>
                      <w:szCs w:val="24"/>
                      <w:lang w:val="en-US"/>
                    </w:rPr>
                    <m:t>mn</m:t>
                  </m:r>
                </m:sub>
              </m:sSub>
            </m:oMath>
            <w:r w:rsidRPr="00175D10">
              <w:rPr>
                <w:b w:val="0"/>
                <w:color w:val="202124"/>
                <w:szCs w:val="24"/>
                <w:lang w:val="en-US"/>
              </w:rPr>
              <w:t xml:space="preserve"> from </w:t>
            </w:r>
            <m:oMath>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ψ</m:t>
                  </m:r>
                </m:e>
                <m:sub>
                  <m:r>
                    <m:rPr>
                      <m:sty m:val="bi"/>
                    </m:rPr>
                    <w:rPr>
                      <w:rFonts w:ascii="Cambria Math" w:hAnsi="Cambria Math"/>
                      <w:color w:val="202124"/>
                      <w:szCs w:val="24"/>
                      <w:lang w:val="en-US"/>
                    </w:rPr>
                    <m:t>D</m:t>
                  </m:r>
                </m:sub>
              </m:sSub>
            </m:oMath>
          </w:p>
          <w:p w14:paraId="5AEAA17C" w14:textId="77777777" w:rsidR="007C09E0" w:rsidRPr="00175D10" w:rsidRDefault="007C09E0" w:rsidP="00C9494C">
            <w:pPr>
              <w:rPr>
                <w:color w:val="202124"/>
                <w:szCs w:val="24"/>
                <w:lang w:val="en-US"/>
              </w:rPr>
            </w:pPr>
            <w:r w:rsidRPr="00175D10">
              <w:rPr>
                <w:color w:val="202124"/>
                <w:szCs w:val="24"/>
                <w:lang w:val="en-US"/>
              </w:rPr>
              <w:t xml:space="preserve">End </w:t>
            </w:r>
          </w:p>
          <w:p w14:paraId="7641EA62" w14:textId="77777777" w:rsidR="007C09E0" w:rsidRPr="00175D10" w:rsidRDefault="007C09E0" w:rsidP="00C9494C">
            <w:pPr>
              <w:rPr>
                <w:b w:val="0"/>
                <w:color w:val="202124"/>
                <w:szCs w:val="24"/>
                <w:lang w:val="en-US"/>
              </w:rPr>
            </w:pPr>
            <w:r w:rsidRPr="00175D10">
              <w:rPr>
                <w:b w:val="0"/>
                <w:color w:val="202124"/>
                <w:szCs w:val="24"/>
                <w:lang w:val="en-US"/>
              </w:rPr>
              <w:t xml:space="preserve">Sort </w:t>
            </w:r>
            <m:oMath>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ψ</m:t>
                  </m:r>
                </m:e>
                <m:sub>
                  <m:r>
                    <m:rPr>
                      <m:sty m:val="bi"/>
                    </m:rPr>
                    <w:rPr>
                      <w:rFonts w:ascii="Cambria Math" w:hAnsi="Cambria Math"/>
                      <w:color w:val="202124"/>
                      <w:szCs w:val="24"/>
                      <w:lang w:val="en-US"/>
                    </w:rPr>
                    <m:t>V</m:t>
                  </m:r>
                </m:sub>
              </m:sSub>
            </m:oMath>
            <w:r w:rsidRPr="00175D10">
              <w:rPr>
                <w:b w:val="0"/>
                <w:color w:val="202124"/>
                <w:szCs w:val="24"/>
                <w:lang w:val="en-US"/>
              </w:rPr>
              <w:t xml:space="preserve"> in descending order</w:t>
            </w:r>
          </w:p>
          <w:p w14:paraId="59C9B7B9" w14:textId="77777777" w:rsidR="007C09E0" w:rsidRPr="00175D10" w:rsidRDefault="007C09E0" w:rsidP="00C9494C">
            <w:pPr>
              <w:rPr>
                <w:color w:val="202124"/>
                <w:szCs w:val="24"/>
                <w:lang w:val="en-US"/>
              </w:rPr>
            </w:pPr>
            <w:r w:rsidRPr="00175D10">
              <w:rPr>
                <w:color w:val="202124"/>
                <w:szCs w:val="24"/>
                <w:lang w:val="en-US"/>
              </w:rPr>
              <w:t xml:space="preserve">Return </w:t>
            </w:r>
            <m:oMath>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ψ</m:t>
                  </m:r>
                </m:e>
                <m:sub>
                  <m:r>
                    <m:rPr>
                      <m:sty m:val="bi"/>
                    </m:rPr>
                    <w:rPr>
                      <w:rFonts w:ascii="Cambria Math" w:hAnsi="Cambria Math"/>
                      <w:color w:val="202124"/>
                      <w:szCs w:val="24"/>
                      <w:lang w:val="en-US"/>
                    </w:rPr>
                    <m:t>V</m:t>
                  </m:r>
                </m:sub>
              </m:sSub>
            </m:oMath>
          </w:p>
        </w:tc>
      </w:tr>
    </w:tbl>
    <w:p w14:paraId="0FC2E825" w14:textId="3DEB9FEB" w:rsidR="00897A36" w:rsidRDefault="00897A36" w:rsidP="00897A36">
      <w:pPr>
        <w:spacing w:before="240" w:after="240"/>
        <w:jc w:val="center"/>
        <w:rPr>
          <w:color w:val="202124"/>
          <w:szCs w:val="24"/>
        </w:rPr>
      </w:pPr>
      <w:r>
        <w:rPr>
          <w:color w:val="202124"/>
          <w:szCs w:val="24"/>
        </w:rPr>
        <w:t xml:space="preserve">Fuente: </w:t>
      </w:r>
      <w:r>
        <w:t xml:space="preserve">Adaptado de </w:t>
      </w:r>
      <w:sdt>
        <w:sdtPr>
          <w:rPr>
            <w:color w:val="000000"/>
          </w:rPr>
          <w:tag w:val="MENDELEY_CITATION_v3_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"/>
          <w:id w:val="-2107335782"/>
          <w:placeholder>
            <w:docPart w:val="4DE999E195514E5BA24EB325DB41E3DE"/>
          </w:placeholder>
        </w:sdtPr>
        <w:sdtEndPr/>
        <w:sdtContent>
          <w:r w:rsidR="0026462F" w:rsidRPr="0026462F">
            <w:rPr>
              <w:color w:val="000000"/>
            </w:rPr>
            <w:t>(Karak and Abdelghany 2019)</w:t>
          </w:r>
        </w:sdtContent>
      </w:sdt>
      <w:r w:rsidRPr="004924E6">
        <w:t>.</w:t>
      </w:r>
    </w:p>
    <w:p w14:paraId="5E53D8AD" w14:textId="4FEB4500" w:rsidR="00783980" w:rsidRPr="00C25F0E" w:rsidRDefault="00783980" w:rsidP="00783980">
      <w:pPr>
        <w:spacing w:before="240" w:after="240"/>
        <w:rPr>
          <w:color w:val="202124"/>
          <w:szCs w:val="24"/>
        </w:rPr>
      </w:pPr>
      <w:r w:rsidRPr="00C25F0E">
        <w:rPr>
          <w:color w:val="202124"/>
          <w:szCs w:val="24"/>
        </w:rPr>
        <w:t xml:space="preserve">Paso 5: Construir la ruta del vehículo </w:t>
      </w:r>
      <m:oMath>
        <m:sSub>
          <m:sSubPr>
            <m:ctrlPr>
              <w:rPr>
                <w:rFonts w:ascii="Cambria Math" w:hAnsi="Cambria Math"/>
                <w:i/>
                <w:color w:val="202124"/>
                <w:szCs w:val="24"/>
              </w:rPr>
            </m:ctrlPr>
          </m:sSubPr>
          <m:e>
            <m:r>
              <w:rPr>
                <w:rFonts w:ascii="Cambria Math"/>
                <w:color w:val="202124"/>
                <w:szCs w:val="24"/>
              </w:rPr>
              <m:t>s</m:t>
            </m:r>
          </m:e>
          <m:sub>
            <m:r>
              <w:rPr>
                <w:rFonts w:ascii="Cambria Math"/>
                <w:color w:val="202124"/>
                <w:szCs w:val="24"/>
              </w:rPr>
              <m:t>v</m:t>
            </m:r>
          </m:sub>
        </m:sSub>
      </m:oMath>
      <w:r w:rsidRPr="00C25F0E">
        <w:rPr>
          <w:color w:val="202124"/>
          <w:szCs w:val="24"/>
        </w:rPr>
        <w:t xml:space="preserve"> considerando los ahorros multimodales del </w:t>
      </w:r>
      <w:r w:rsidRPr="00C25F0E">
        <w:rPr>
          <w:i/>
          <w:iCs/>
          <w:color w:val="202124"/>
          <w:szCs w:val="24"/>
        </w:rPr>
        <w:t>Paso 2</w:t>
      </w:r>
      <w:r w:rsidRPr="00C25F0E">
        <w:rPr>
          <w:color w:val="202124"/>
          <w:szCs w:val="24"/>
        </w:rPr>
        <w:t>, todas las estaciones y el depósito (esta ruta se construye utilizando el algoritmo CW).</w:t>
      </w:r>
    </w:p>
    <w:p w14:paraId="41ABEB22" w14:textId="1F5A17E8" w:rsidR="00783980" w:rsidRPr="00783980" w:rsidRDefault="00783980" w:rsidP="00783980">
      <w:pPr>
        <w:pStyle w:val="Prrafodelista"/>
        <w:numPr>
          <w:ilvl w:val="0"/>
          <w:numId w:val="4"/>
        </w:numPr>
        <w:spacing w:before="240" w:after="240"/>
        <w:rPr>
          <w:b/>
          <w:bCs/>
          <w:color w:val="202124"/>
          <w:szCs w:val="24"/>
        </w:rPr>
      </w:pPr>
      <w:r w:rsidRPr="00783980">
        <w:rPr>
          <w:b/>
        </w:rPr>
        <w:t>Lista de ahorros:</w:t>
      </w:r>
      <w:r w:rsidRPr="00175D10">
        <w:t xml:space="preserve"> Se ordenan de mayor a menor los ahorros multimodales obtenidos en el </w:t>
      </w:r>
      <w:r w:rsidRPr="00783980">
        <w:rPr>
          <w:i/>
          <w:iCs/>
        </w:rPr>
        <w:t>Paso 2</w:t>
      </w:r>
      <w:r w:rsidRPr="00175D10">
        <w:t>.</w:t>
      </w:r>
    </w:p>
    <w:p w14:paraId="0553FCFB" w14:textId="77777777" w:rsidR="00783980" w:rsidRPr="00783980" w:rsidRDefault="00783980" w:rsidP="00783980">
      <w:pPr>
        <w:pStyle w:val="Prrafodelista"/>
        <w:numPr>
          <w:ilvl w:val="0"/>
          <w:numId w:val="4"/>
        </w:numPr>
        <w:spacing w:before="240" w:after="240"/>
        <w:rPr>
          <w:b/>
        </w:rPr>
      </w:pPr>
      <w:r w:rsidRPr="00175D10">
        <w:rPr>
          <w:b/>
        </w:rPr>
        <w:t>Identificación de arcos:</w:t>
      </w:r>
      <w:r w:rsidRPr="00783980">
        <w:rPr>
          <w:b/>
        </w:rPr>
        <w:t xml:space="preserve"> </w:t>
      </w:r>
      <w:r w:rsidRPr="00783980">
        <w:rPr>
          <w:bCs/>
        </w:rPr>
        <w:t>Seleccionar el par de nodos que conforman el mayor ahorro de la lista creada en el paso anterior, además comprobar si el par de nodos ya están asignados a una ruta, en caso de estarlo tomar el siguiente par de nodos con el mayor ahorro.</w:t>
      </w:r>
    </w:p>
    <w:p w14:paraId="171C573C" w14:textId="77777777" w:rsidR="00783980" w:rsidRPr="00783980" w:rsidRDefault="00783980" w:rsidP="00783980">
      <w:pPr>
        <w:pStyle w:val="Prrafodelista"/>
        <w:numPr>
          <w:ilvl w:val="0"/>
          <w:numId w:val="4"/>
        </w:numPr>
        <w:spacing w:before="240" w:after="240"/>
        <w:rPr>
          <w:b/>
        </w:rPr>
      </w:pPr>
      <w:r w:rsidRPr="00783980">
        <w:rPr>
          <w:b/>
        </w:rPr>
        <w:t>Verificación de Capacidad:</w:t>
      </w:r>
      <w:r w:rsidRPr="00175D10">
        <w:t xml:space="preserve"> Verificar que la demanda de los nodos a unir no sobrepase la capacidad de los vehículos, en caso de que se exceda comenzar desde el paso anterior con el siguiente par de nodos que forman el mayor ahorro.</w:t>
      </w:r>
    </w:p>
    <w:p w14:paraId="1B922B6A" w14:textId="3969B44B" w:rsidR="00783980" w:rsidRPr="00783980" w:rsidRDefault="00783980" w:rsidP="00783980">
      <w:pPr>
        <w:pStyle w:val="Prrafodelista"/>
        <w:numPr>
          <w:ilvl w:val="0"/>
          <w:numId w:val="4"/>
        </w:numPr>
        <w:spacing w:before="240" w:after="240"/>
        <w:rPr>
          <w:b/>
        </w:rPr>
      </w:pPr>
      <w:r w:rsidRPr="00783980">
        <w:rPr>
          <w:b/>
        </w:rPr>
        <w:t>Ampliación de ruta:</w:t>
      </w:r>
      <w:r w:rsidRPr="00175D10">
        <w:t xml:space="preserve"> Comparar el par de nodos seleccionado con la ruta creada y verificar si es posible la ampliación de la ruta, esto se hace mediante 3 criterios. el primero es que de par de nodos seleccionado sólo uno se repita con la ruta creada; el segundo es que ese nodo que se repite en la ruta tenga menos de dos vecinos; el tercero es que la suma de las demandas de esa posible ruta incluyendo el nodo que no se repite, no exceda la capacidad del vehículo; en caso que los tres criterios se cumplan es posible ampliar la ruta y se elimina el par de nodos de la lista de ahorros, si alguno de los criterios no se cumple </w:t>
      </w:r>
      <w:r w:rsidRPr="00175D10">
        <w:lastRenderedPageBreak/>
        <w:t xml:space="preserve">se deja el par de nodos como otra ruta y el par de nodos es eliminado de la lista de ahorros </w:t>
      </w:r>
      <w:sdt>
        <w:sdtPr>
          <w:rPr>
            <w:color w:val="000000"/>
          </w:rPr>
          <w:tag w:val="MENDELEY_CITATION_v3_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"/>
          <w:id w:val="271903308"/>
          <w:placeholder>
            <w:docPart w:val="3D48CD0276254BF28CFFE5399B5F43C5"/>
          </w:placeholder>
        </w:sdtPr>
        <w:sdtEndPr/>
        <w:sdtContent>
          <w:r w:rsidR="0026462F" w:rsidRPr="0026462F">
            <w:rPr>
              <w:color w:val="000000"/>
            </w:rPr>
            <w:t>(Jiménez Romero y Tarazona Jiménez 2020)</w:t>
          </w:r>
        </w:sdtContent>
      </w:sdt>
      <w:r w:rsidRPr="00783980">
        <w:rPr>
          <w:color w:val="000000"/>
        </w:rPr>
        <w:t>.</w:t>
      </w:r>
    </w:p>
    <w:p w14:paraId="617B79AD" w14:textId="215C1358" w:rsidR="00783980" w:rsidRDefault="00783980" w:rsidP="00783980">
      <w:pPr>
        <w:rPr>
          <w:color w:val="202124"/>
          <w:szCs w:val="24"/>
        </w:rPr>
      </w:pPr>
      <w:r w:rsidRPr="00C25F0E">
        <w:rPr>
          <w:bCs/>
          <w:color w:val="202124"/>
          <w:szCs w:val="24"/>
        </w:rPr>
        <w:t>Paso 6: Construir la ruta de los drones con la Heurística No. 3.</w:t>
      </w:r>
      <w:r>
        <w:rPr>
          <w:b/>
          <w:color w:val="202124"/>
          <w:szCs w:val="24"/>
        </w:rPr>
        <w:t xml:space="preserve"> </w:t>
      </w:r>
      <w:r w:rsidRPr="00175D10">
        <w:rPr>
          <w:color w:val="202124"/>
          <w:szCs w:val="24"/>
        </w:rPr>
        <w:t>Después de tener las rutas de los vehículos ya construidas se procede a generar la ruta de los drones, estos son los únicos que tienen acceso directo a los clientes.</w:t>
      </w:r>
    </w:p>
    <w:p w14:paraId="41D61A2E" w14:textId="1F0F4707" w:rsidR="00897A36" w:rsidRDefault="00897A36" w:rsidP="00897A36">
      <w:pPr>
        <w:pStyle w:val="Descripcin"/>
        <w:jc w:val="center"/>
        <w:rPr>
          <w:iCs w:val="0"/>
        </w:rPr>
      </w:pPr>
      <w:r>
        <w:t xml:space="preserve">Tabla </w:t>
      </w:r>
      <w:r w:rsidR="00440B38">
        <w:fldChar w:fldCharType="begin"/>
      </w:r>
      <w:r w:rsidR="00440B38">
        <w:instrText xml:space="preserve"> SEQ Tabla \* ARABIC </w:instrText>
      </w:r>
      <w:r w:rsidR="00440B38">
        <w:fldChar w:fldCharType="separate"/>
      </w:r>
      <w:r w:rsidR="00FB03E0">
        <w:rPr>
          <w:noProof/>
        </w:rPr>
        <w:t>3</w:t>
      </w:r>
      <w:r w:rsidR="00440B38">
        <w:rPr>
          <w:noProof/>
        </w:rPr>
        <w:fldChar w:fldCharType="end"/>
      </w:r>
      <w:r w:rsidRPr="00897A36">
        <w:rPr>
          <w:i/>
        </w:rPr>
        <w:t xml:space="preserve"> </w:t>
      </w:r>
      <w:r w:rsidRPr="00897A36">
        <w:rPr>
          <w:iCs w:val="0"/>
        </w:rPr>
        <w:t>H3: Construcción de rutas para los drones.</w:t>
      </w:r>
    </w:p>
    <w:p w14:paraId="272F7F0F" w14:textId="77777777" w:rsidR="00897A36" w:rsidRPr="00897A36" w:rsidRDefault="00897A36" w:rsidP="00897A36"/>
    <w:tbl>
      <w:tblPr>
        <w:tblStyle w:val="Tabladecuadrcula1clara"/>
        <w:tblW w:w="4524" w:type="dxa"/>
        <w:tblLook w:val="04A0" w:firstRow="1" w:lastRow="0" w:firstColumn="1" w:lastColumn="0" w:noHBand="0" w:noVBand="1"/>
      </w:tblPr>
      <w:tblGrid>
        <w:gridCol w:w="4524"/>
      </w:tblGrid>
      <w:tr w:rsidR="00783980" w:rsidRPr="00175D10" w14:paraId="5A7F1C76" w14:textId="77777777" w:rsidTr="00897A36">
        <w:trPr>
          <w:cnfStyle w:val="100000000000" w:firstRow="1" w:lastRow="0" w:firstColumn="0" w:lastColumn="0" w:oddVBand="0" w:evenVBand="0" w:oddHBand="0" w:evenHBand="0" w:firstRowFirstColumn="0" w:firstRowLastColumn="0" w:lastRowFirstColumn="0" w:lastRowLastColumn="0"/>
          <w:trHeight w:val="328"/>
        </w:trPr>
        <w:tc>
          <w:tcPr>
            <w:cnfStyle w:val="001000000000" w:firstRow="0" w:lastRow="0" w:firstColumn="1" w:lastColumn="0" w:oddVBand="0" w:evenVBand="0" w:oddHBand="0" w:evenHBand="0" w:firstRowFirstColumn="0" w:firstRowLastColumn="0" w:lastRowFirstColumn="0" w:lastRowLastColumn="0"/>
            <w:tcW w:w="4524" w:type="dxa"/>
            <w:vAlign w:val="center"/>
          </w:tcPr>
          <w:p w14:paraId="6F603FDE" w14:textId="77777777" w:rsidR="00783980" w:rsidRPr="00175D10" w:rsidRDefault="00783980" w:rsidP="00C9494C">
            <w:pPr>
              <w:rPr>
                <w:color w:val="202124"/>
                <w:szCs w:val="24"/>
                <w:lang w:val="en-US"/>
              </w:rPr>
            </w:pPr>
            <w:r w:rsidRPr="00175D10">
              <w:rPr>
                <w:color w:val="202124"/>
                <w:szCs w:val="24"/>
                <w:lang w:val="en-US"/>
              </w:rPr>
              <w:t>H3: Build Drone Routes</w:t>
            </w:r>
          </w:p>
        </w:tc>
      </w:tr>
      <w:tr w:rsidR="00783980" w:rsidRPr="00175D10" w14:paraId="20673D74" w14:textId="77777777" w:rsidTr="00897A36">
        <w:trPr>
          <w:trHeight w:val="5795"/>
        </w:trPr>
        <w:tc>
          <w:tcPr>
            <w:cnfStyle w:val="001000000000" w:firstRow="0" w:lastRow="0" w:firstColumn="1" w:lastColumn="0" w:oddVBand="0" w:evenVBand="0" w:oddHBand="0" w:evenHBand="0" w:firstRowFirstColumn="0" w:firstRowLastColumn="0" w:lastRowFirstColumn="0" w:lastRowLastColumn="0"/>
            <w:tcW w:w="4524" w:type="dxa"/>
          </w:tcPr>
          <w:p w14:paraId="5973BB99" w14:textId="77777777" w:rsidR="00783980" w:rsidRPr="00175D10" w:rsidRDefault="00783980" w:rsidP="00C9494C">
            <w:pPr>
              <w:rPr>
                <w:color w:val="202124"/>
                <w:szCs w:val="24"/>
                <w:lang w:val="en-US"/>
              </w:rPr>
            </w:pPr>
            <w:r w:rsidRPr="00175D10">
              <w:rPr>
                <w:color w:val="202124"/>
                <w:szCs w:val="24"/>
                <w:lang w:val="en-US"/>
              </w:rPr>
              <w:t xml:space="preserve">Input: </w:t>
            </w:r>
            <m:oMath>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ψ</m:t>
                  </m:r>
                </m:e>
                <m:sub>
                  <m:r>
                    <m:rPr>
                      <m:sty m:val="bi"/>
                    </m:rPr>
                    <w:rPr>
                      <w:rFonts w:ascii="Cambria Math" w:hAnsi="Cambria Math"/>
                      <w:color w:val="202124"/>
                      <w:szCs w:val="24"/>
                      <w:lang w:val="en-US"/>
                    </w:rPr>
                    <m:t>D</m:t>
                  </m:r>
                </m:sub>
              </m:sSub>
              <m:r>
                <m:rPr>
                  <m:sty m:val="bi"/>
                </m:rPr>
                <w:rPr>
                  <w:rFonts w:ascii="Cambria Math" w:hAnsi="Cambria Math"/>
                  <w:color w:val="202124"/>
                  <w:szCs w:val="24"/>
                  <w:lang w:val="en-US"/>
                </w:rPr>
                <m:t>,w,r</m:t>
              </m:r>
            </m:oMath>
          </w:p>
          <w:p w14:paraId="47F0C987" w14:textId="77777777" w:rsidR="00783980" w:rsidRPr="00175D10" w:rsidRDefault="00783980" w:rsidP="00C9494C">
            <w:pPr>
              <w:rPr>
                <w:b w:val="0"/>
                <w:color w:val="202124"/>
                <w:szCs w:val="24"/>
                <w:lang w:val="en-US"/>
              </w:rPr>
            </w:pPr>
            <w:r w:rsidRPr="00175D10">
              <w:rPr>
                <w:color w:val="202124"/>
                <w:szCs w:val="24"/>
                <w:lang w:val="en-US"/>
              </w:rPr>
              <w:t xml:space="preserve">Result: </w:t>
            </w:r>
            <m:oMath>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S</m:t>
                  </m:r>
                </m:e>
                <m:sub>
                  <m:r>
                    <m:rPr>
                      <m:sty m:val="bi"/>
                    </m:rPr>
                    <w:rPr>
                      <w:rFonts w:ascii="Cambria Math" w:hAnsi="Cambria Math"/>
                      <w:color w:val="202124"/>
                      <w:szCs w:val="24"/>
                      <w:lang w:val="en-US"/>
                    </w:rPr>
                    <m:t>D</m:t>
                  </m:r>
                </m:sub>
              </m:sSub>
            </m:oMath>
          </w:p>
          <w:p w14:paraId="7B701DED" w14:textId="77777777" w:rsidR="00783980" w:rsidRPr="00175D10" w:rsidRDefault="00440B38" w:rsidP="00C9494C">
            <w:pPr>
              <w:rPr>
                <w:b w:val="0"/>
                <w:color w:val="202124"/>
                <w:szCs w:val="24"/>
                <w:lang w:val="en-US"/>
              </w:rPr>
            </w:pPr>
            <m:oMath>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S</m:t>
                  </m:r>
                </m:e>
                <m:sub>
                  <m:r>
                    <m:rPr>
                      <m:sty m:val="bi"/>
                    </m:rPr>
                    <w:rPr>
                      <w:rFonts w:ascii="Cambria Math" w:hAnsi="Cambria Math"/>
                      <w:color w:val="202124"/>
                      <w:szCs w:val="24"/>
                      <w:lang w:val="en-US"/>
                    </w:rPr>
                    <m:t>D</m:t>
                  </m:r>
                </m:sub>
              </m:sSub>
            </m:oMath>
            <w:r w:rsidR="00783980" w:rsidRPr="00175D10">
              <w:rPr>
                <w:b w:val="0"/>
                <w:color w:val="202124"/>
                <w:szCs w:val="24"/>
                <w:lang w:val="en-US"/>
              </w:rPr>
              <w:t xml:space="preserve"> = Construct initial drone routes</w:t>
            </w:r>
          </w:p>
          <w:p w14:paraId="1738FDCB" w14:textId="77777777" w:rsidR="00783980" w:rsidRPr="00175D10" w:rsidRDefault="00783980" w:rsidP="00C9494C">
            <w:pPr>
              <w:rPr>
                <w:color w:val="202124"/>
                <w:szCs w:val="24"/>
                <w:lang w:val="en-US"/>
              </w:rPr>
            </w:pPr>
            <w:r w:rsidRPr="00175D10">
              <w:rPr>
                <w:color w:val="202124"/>
                <w:szCs w:val="24"/>
                <w:lang w:val="en-US"/>
              </w:rPr>
              <w:t xml:space="preserve">while </w:t>
            </w:r>
            <m:oMath>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ψ</m:t>
                  </m:r>
                </m:e>
                <m:sub>
                  <m:r>
                    <m:rPr>
                      <m:sty m:val="bi"/>
                    </m:rPr>
                    <w:rPr>
                      <w:rFonts w:ascii="Cambria Math" w:hAnsi="Cambria Math"/>
                      <w:color w:val="202124"/>
                      <w:szCs w:val="24"/>
                      <w:lang w:val="en-US"/>
                    </w:rPr>
                    <m:t>D</m:t>
                  </m:r>
                </m:sub>
              </m:sSub>
              <m:r>
                <m:rPr>
                  <m:sty m:val="bi"/>
                </m:rPr>
                <w:rPr>
                  <w:rFonts w:ascii="Cambria Math" w:hAnsi="Cambria Math"/>
                  <w:color w:val="202124"/>
                  <w:szCs w:val="24"/>
                  <w:lang w:val="en-US"/>
                </w:rPr>
                <m:t>≠∅</m:t>
              </m:r>
            </m:oMath>
            <w:r w:rsidRPr="00175D10">
              <w:rPr>
                <w:b w:val="0"/>
                <w:color w:val="202124"/>
                <w:szCs w:val="24"/>
                <w:lang w:val="en-US"/>
              </w:rPr>
              <w:t xml:space="preserve"> </w:t>
            </w:r>
            <w:r w:rsidRPr="00175D10">
              <w:rPr>
                <w:color w:val="202124"/>
                <w:szCs w:val="24"/>
                <w:lang w:val="en-US"/>
              </w:rPr>
              <w:t>do</w:t>
            </w:r>
          </w:p>
          <w:p w14:paraId="006D0F6B" w14:textId="77777777" w:rsidR="00783980" w:rsidRPr="00175D10" w:rsidRDefault="00783980" w:rsidP="00C9494C">
            <w:pPr>
              <w:rPr>
                <w:b w:val="0"/>
                <w:color w:val="202124"/>
                <w:szCs w:val="24"/>
                <w:lang w:val="en-US"/>
              </w:rPr>
            </w:pPr>
            <w:r w:rsidRPr="00175D10">
              <w:rPr>
                <w:color w:val="202124"/>
                <w:szCs w:val="24"/>
                <w:lang w:val="en-US"/>
              </w:rPr>
              <w:t xml:space="preserve">   </w:t>
            </w:r>
            <w:r w:rsidRPr="00175D10">
              <w:rPr>
                <w:b w:val="0"/>
                <w:color w:val="202124"/>
                <w:szCs w:val="24"/>
                <w:lang w:val="en-US"/>
              </w:rPr>
              <w:t xml:space="preserve">Starting from the first element, </w:t>
            </w:r>
            <m:oMath>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ϑ</m:t>
                  </m:r>
                </m:e>
                <m:sub>
                  <m:r>
                    <m:rPr>
                      <m:sty m:val="bi"/>
                    </m:rPr>
                    <w:rPr>
                      <w:rFonts w:ascii="Cambria Math" w:hAnsi="Cambria Math"/>
                      <w:color w:val="202124"/>
                      <w:szCs w:val="24"/>
                      <w:lang w:val="en-US"/>
                    </w:rPr>
                    <m:t>ij</m:t>
                  </m:r>
                </m:sub>
              </m:sSub>
            </m:oMath>
            <w:r w:rsidRPr="00175D10">
              <w:rPr>
                <w:b w:val="0"/>
                <w:color w:val="202124"/>
                <w:szCs w:val="24"/>
                <w:lang w:val="en-US"/>
              </w:rPr>
              <w:t xml:space="preserve">, of </w:t>
            </w:r>
            <m:oMath>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ψ</m:t>
                  </m:r>
                </m:e>
                <m:sub>
                  <m:r>
                    <m:rPr>
                      <m:sty m:val="bi"/>
                    </m:rPr>
                    <w:rPr>
                      <w:rFonts w:ascii="Cambria Math" w:hAnsi="Cambria Math"/>
                      <w:color w:val="202124"/>
                      <w:szCs w:val="24"/>
                      <w:lang w:val="en-US"/>
                    </w:rPr>
                    <m:t>D</m:t>
                  </m:r>
                </m:sub>
              </m:sSub>
            </m:oMath>
          </w:p>
          <w:p w14:paraId="72F537F6" w14:textId="77777777" w:rsidR="00783980" w:rsidRPr="00175D10" w:rsidRDefault="00783980" w:rsidP="00C9494C">
            <w:pPr>
              <w:rPr>
                <w:b w:val="0"/>
                <w:color w:val="202124"/>
                <w:szCs w:val="24"/>
                <w:lang w:val="en-US"/>
              </w:rPr>
            </w:pPr>
            <w:r w:rsidRPr="00175D10">
              <w:rPr>
                <w:b w:val="0"/>
                <w:color w:val="202124"/>
                <w:szCs w:val="24"/>
                <w:lang w:val="en-US"/>
              </w:rPr>
              <w:t xml:space="preserve">   Get </w:t>
            </w:r>
            <w:r w:rsidRPr="00175D10">
              <w:rPr>
                <w:b w:val="0"/>
                <w:i/>
                <w:color w:val="202124"/>
                <w:szCs w:val="24"/>
                <w:lang w:val="en-US"/>
              </w:rPr>
              <w:t xml:space="preserve">route 1 </w:t>
            </w:r>
            <w:r w:rsidRPr="00175D10">
              <w:rPr>
                <w:b w:val="0"/>
                <w:color w:val="202124"/>
                <w:szCs w:val="24"/>
                <w:lang w:val="en-US"/>
              </w:rPr>
              <w:t xml:space="preserve">that contains customer </w:t>
            </w:r>
            <w:r w:rsidRPr="00175D10">
              <w:rPr>
                <w:b w:val="0"/>
                <w:i/>
                <w:color w:val="202124"/>
                <w:szCs w:val="24"/>
                <w:lang w:val="en-US"/>
              </w:rPr>
              <w:t>i</w:t>
            </w:r>
            <w:r w:rsidRPr="00175D10">
              <w:rPr>
                <w:b w:val="0"/>
                <w:color w:val="202124"/>
                <w:szCs w:val="24"/>
                <w:lang w:val="en-US"/>
              </w:rPr>
              <w:t xml:space="preserve">, and </w:t>
            </w:r>
            <w:r w:rsidRPr="00175D10">
              <w:rPr>
                <w:b w:val="0"/>
                <w:i/>
                <w:color w:val="202124"/>
                <w:szCs w:val="24"/>
                <w:lang w:val="en-US"/>
              </w:rPr>
              <w:t>route 2</w:t>
            </w:r>
            <w:r w:rsidRPr="00175D10">
              <w:rPr>
                <w:b w:val="0"/>
                <w:color w:val="202124"/>
                <w:szCs w:val="24"/>
                <w:lang w:val="en-US"/>
              </w:rPr>
              <w:t xml:space="preserve"> that contains customer </w:t>
            </w:r>
            <w:r w:rsidRPr="00175D10">
              <w:rPr>
                <w:b w:val="0"/>
                <w:i/>
                <w:color w:val="202124"/>
                <w:szCs w:val="24"/>
                <w:lang w:val="en-US"/>
              </w:rPr>
              <w:t>j</w:t>
            </w:r>
            <w:r w:rsidRPr="00175D10">
              <w:rPr>
                <w:b w:val="0"/>
                <w:color w:val="202124"/>
                <w:szCs w:val="24"/>
                <w:lang w:val="en-US"/>
              </w:rPr>
              <w:t xml:space="preserve"> from </w:t>
            </w:r>
            <m:oMath>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S</m:t>
                  </m:r>
                </m:e>
                <m:sub>
                  <m:r>
                    <m:rPr>
                      <m:sty m:val="bi"/>
                    </m:rPr>
                    <w:rPr>
                      <w:rFonts w:ascii="Cambria Math" w:hAnsi="Cambria Math"/>
                      <w:color w:val="202124"/>
                      <w:szCs w:val="24"/>
                      <w:lang w:val="en-US"/>
                    </w:rPr>
                    <m:t>D</m:t>
                  </m:r>
                </m:sub>
              </m:sSub>
            </m:oMath>
          </w:p>
          <w:p w14:paraId="4470CC22" w14:textId="77777777" w:rsidR="00783980" w:rsidRPr="00175D10" w:rsidRDefault="00783980" w:rsidP="00C9494C">
            <w:pPr>
              <w:rPr>
                <w:color w:val="202124"/>
                <w:szCs w:val="24"/>
                <w:lang w:val="en-US"/>
              </w:rPr>
            </w:pPr>
            <w:r w:rsidRPr="00175D10">
              <w:rPr>
                <w:color w:val="202124"/>
                <w:szCs w:val="24"/>
                <w:lang w:val="en-US"/>
              </w:rPr>
              <w:t xml:space="preserve">   if </w:t>
            </w:r>
            <w:r w:rsidRPr="00175D10">
              <w:rPr>
                <w:b w:val="0"/>
                <w:i/>
                <w:color w:val="202124"/>
                <w:szCs w:val="24"/>
                <w:lang w:val="en-US"/>
              </w:rPr>
              <w:t xml:space="preserve">(route 1 </w:t>
            </w:r>
            <m:oMath>
              <m:r>
                <m:rPr>
                  <m:sty m:val="bi"/>
                </m:rPr>
                <w:rPr>
                  <w:rFonts w:ascii="Cambria Math" w:hAnsi="Cambria Math"/>
                  <w:color w:val="202124"/>
                  <w:szCs w:val="24"/>
                  <w:lang w:val="en-US"/>
                </w:rPr>
                <m:t>≠</m:t>
              </m:r>
            </m:oMath>
            <w:r w:rsidRPr="00175D10">
              <w:rPr>
                <w:b w:val="0"/>
                <w:i/>
                <w:color w:val="202124"/>
                <w:szCs w:val="24"/>
                <w:lang w:val="en-US"/>
              </w:rPr>
              <w:t xml:space="preserve"> route 2 &amp; </w:t>
            </w:r>
            <w:r w:rsidRPr="00175D10">
              <w:rPr>
                <w:b w:val="0"/>
                <w:color w:val="202124"/>
                <w:szCs w:val="24"/>
                <w:lang w:val="en-US"/>
              </w:rPr>
              <w:t>customers</w:t>
            </w:r>
            <w:r w:rsidRPr="00175D10">
              <w:rPr>
                <w:b w:val="0"/>
                <w:i/>
                <w:color w:val="202124"/>
                <w:szCs w:val="24"/>
                <w:lang w:val="en-US"/>
              </w:rPr>
              <w:t xml:space="preserve"> i </w:t>
            </w:r>
            <w:r w:rsidRPr="00175D10">
              <w:rPr>
                <w:b w:val="0"/>
                <w:color w:val="202124"/>
                <w:szCs w:val="24"/>
                <w:lang w:val="en-US"/>
              </w:rPr>
              <w:t xml:space="preserve">and </w:t>
            </w:r>
            <w:r w:rsidRPr="00175D10">
              <w:rPr>
                <w:b w:val="0"/>
                <w:i/>
                <w:color w:val="202124"/>
                <w:szCs w:val="24"/>
                <w:lang w:val="en-US"/>
              </w:rPr>
              <w:t xml:space="preserve">j </w:t>
            </w:r>
            <w:r w:rsidRPr="00175D10">
              <w:rPr>
                <w:b w:val="0"/>
                <w:color w:val="202124"/>
                <w:szCs w:val="24"/>
                <w:lang w:val="en-US"/>
              </w:rPr>
              <w:t>are not intermediate nodes</w:t>
            </w:r>
            <w:r w:rsidRPr="00175D10">
              <w:rPr>
                <w:b w:val="0"/>
                <w:i/>
                <w:color w:val="202124"/>
                <w:szCs w:val="24"/>
                <w:lang w:val="en-US"/>
              </w:rPr>
              <w:t>)</w:t>
            </w:r>
            <w:r w:rsidRPr="00175D10">
              <w:rPr>
                <w:b w:val="0"/>
                <w:color w:val="202124"/>
                <w:szCs w:val="24"/>
                <w:lang w:val="en-US"/>
              </w:rPr>
              <w:t xml:space="preserve"> </w:t>
            </w:r>
            <w:r w:rsidRPr="00175D10">
              <w:rPr>
                <w:color w:val="202124"/>
                <w:szCs w:val="24"/>
                <w:lang w:val="en-US"/>
              </w:rPr>
              <w:t>then</w:t>
            </w:r>
          </w:p>
          <w:p w14:paraId="36540BCB" w14:textId="77777777" w:rsidR="00783980" w:rsidRPr="00175D10" w:rsidRDefault="00783980" w:rsidP="00C9494C">
            <w:pPr>
              <w:rPr>
                <w:b w:val="0"/>
                <w:color w:val="202124"/>
                <w:szCs w:val="24"/>
                <w:lang w:val="en-US"/>
              </w:rPr>
            </w:pPr>
            <w:r w:rsidRPr="00175D10">
              <w:rPr>
                <w:color w:val="202124"/>
                <w:szCs w:val="24"/>
                <w:lang w:val="en-US"/>
              </w:rPr>
              <w:t xml:space="preserve">     </w:t>
            </w:r>
            <w:r w:rsidRPr="00175D10">
              <w:rPr>
                <w:b w:val="0"/>
                <w:i/>
                <w:color w:val="202124"/>
                <w:szCs w:val="24"/>
                <w:lang w:val="en-US"/>
              </w:rPr>
              <w:t xml:space="preserve">merged_route </w:t>
            </w:r>
            <w:r w:rsidRPr="00175D10">
              <w:rPr>
                <w:b w:val="0"/>
                <w:color w:val="202124"/>
                <w:szCs w:val="24"/>
                <w:lang w:val="en-US"/>
              </w:rPr>
              <w:t xml:space="preserve">= Merge customers </w:t>
            </w:r>
            <w:r w:rsidRPr="00175D10">
              <w:rPr>
                <w:b w:val="0"/>
                <w:i/>
                <w:color w:val="202124"/>
                <w:szCs w:val="24"/>
                <w:lang w:val="en-US"/>
              </w:rPr>
              <w:t>i</w:t>
            </w:r>
            <w:r w:rsidRPr="00175D10">
              <w:rPr>
                <w:b w:val="0"/>
                <w:color w:val="202124"/>
                <w:szCs w:val="24"/>
                <w:lang w:val="en-US"/>
              </w:rPr>
              <w:t xml:space="preserve"> and </w:t>
            </w:r>
            <w:r w:rsidRPr="00175D10">
              <w:rPr>
                <w:b w:val="0"/>
                <w:i/>
                <w:color w:val="202124"/>
                <w:szCs w:val="24"/>
                <w:lang w:val="en-US"/>
              </w:rPr>
              <w:t>j</w:t>
            </w:r>
            <w:r w:rsidRPr="00175D10">
              <w:rPr>
                <w:b w:val="0"/>
                <w:color w:val="202124"/>
                <w:szCs w:val="24"/>
                <w:lang w:val="en-US"/>
              </w:rPr>
              <w:t xml:space="preserve"> in new route </w:t>
            </w:r>
          </w:p>
          <w:p w14:paraId="5155439C" w14:textId="77777777" w:rsidR="00783980" w:rsidRPr="00175D10" w:rsidRDefault="00783980" w:rsidP="00C9494C">
            <w:pPr>
              <w:rPr>
                <w:color w:val="202124"/>
                <w:szCs w:val="24"/>
                <w:lang w:val="en-US"/>
              </w:rPr>
            </w:pPr>
            <w:r w:rsidRPr="00175D10">
              <w:rPr>
                <w:b w:val="0"/>
                <w:color w:val="202124"/>
                <w:szCs w:val="24"/>
                <w:lang w:val="en-US"/>
              </w:rPr>
              <w:t xml:space="preserve">     </w:t>
            </w:r>
            <w:r w:rsidRPr="00175D10">
              <w:rPr>
                <w:color w:val="202124"/>
                <w:szCs w:val="24"/>
                <w:lang w:val="en-US"/>
              </w:rPr>
              <w:t xml:space="preserve">if </w:t>
            </w:r>
            <m:oMath>
              <m:r>
                <m:rPr>
                  <m:sty m:val="bi"/>
                </m:rPr>
                <w:rPr>
                  <w:rFonts w:ascii="Cambria Math" w:hAnsi="Cambria Math"/>
                  <w:color w:val="202124"/>
                  <w:szCs w:val="24"/>
                  <w:lang w:val="en-US"/>
                </w:rPr>
                <m:t>(</m:t>
              </m:r>
              <m:sSub>
                <m:sSubPr>
                  <m:ctrlPr>
                    <w:rPr>
                      <w:rFonts w:ascii="Cambria Math" w:hAnsi="Cambria Math"/>
                      <w:b w:val="0"/>
                      <w:color w:val="202124"/>
                      <w:szCs w:val="24"/>
                      <w:lang w:val="en-US"/>
                    </w:rPr>
                  </m:ctrlPr>
                </m:sSubPr>
                <m:e>
                  <m:r>
                    <m:rPr>
                      <m:sty m:val="b"/>
                    </m:rPr>
                    <w:rPr>
                      <w:rFonts w:ascii="Cambria Math" w:hAnsi="Cambria Math"/>
                      <w:color w:val="202124"/>
                      <w:szCs w:val="24"/>
                      <w:lang w:val="en-US"/>
                    </w:rPr>
                    <m:t>Σ</m:t>
                  </m:r>
                </m:e>
                <m:sub>
                  <m:r>
                    <m:rPr>
                      <m:sty m:val="bi"/>
                    </m:rPr>
                    <w:rPr>
                      <w:rFonts w:ascii="Cambria Math" w:hAnsi="Cambria Math"/>
                      <w:color w:val="202124"/>
                      <w:szCs w:val="24"/>
                      <w:lang w:val="en-US"/>
                    </w:rPr>
                    <m:t>k</m:t>
                  </m:r>
                </m:sub>
              </m:sSub>
              <m:r>
                <m:rPr>
                  <m:sty m:val="bi"/>
                </m:rPr>
                <w:rPr>
                  <w:rFonts w:ascii="Cambria Math" w:hAnsi="Cambria Math"/>
                  <w:color w:val="202124"/>
                  <w:szCs w:val="24"/>
                  <w:lang w:val="en-US"/>
                </w:rPr>
                <m:t>(</m:t>
              </m:r>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pw</m:t>
                  </m:r>
                </m:e>
                <m:sub>
                  <m:r>
                    <m:rPr>
                      <m:sty m:val="bi"/>
                    </m:rPr>
                    <w:rPr>
                      <w:rFonts w:ascii="Cambria Math" w:hAnsi="Cambria Math"/>
                      <w:color w:val="202124"/>
                      <w:szCs w:val="24"/>
                      <w:lang w:val="en-US"/>
                    </w:rPr>
                    <m:t>k</m:t>
                  </m:r>
                </m:sub>
              </m:sSub>
              <m:r>
                <m:rPr>
                  <m:sty m:val="bi"/>
                </m:rPr>
                <w:rPr>
                  <w:rFonts w:ascii="Cambria Math" w:hAnsi="Cambria Math"/>
                  <w:color w:val="202124"/>
                  <w:szCs w:val="24"/>
                  <w:lang w:val="en-US"/>
                </w:rPr>
                <m:t>+</m:t>
              </m:r>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dw</m:t>
                  </m:r>
                </m:e>
                <m:sub>
                  <m:r>
                    <m:rPr>
                      <m:sty m:val="bi"/>
                    </m:rPr>
                    <w:rPr>
                      <w:rFonts w:ascii="Cambria Math" w:hAnsi="Cambria Math"/>
                      <w:color w:val="202124"/>
                      <w:szCs w:val="24"/>
                      <w:lang w:val="en-US"/>
                    </w:rPr>
                    <m:t>k</m:t>
                  </m:r>
                </m:sub>
              </m:sSub>
              <m:r>
                <m:rPr>
                  <m:sty m:val="bi"/>
                </m:rPr>
                <w:rPr>
                  <w:rFonts w:ascii="Cambria Math" w:hAnsi="Cambria Math"/>
                  <w:color w:val="202124"/>
                  <w:szCs w:val="24"/>
                  <w:lang w:val="en-US"/>
                </w:rPr>
                <m:t>)≤w &amp;</m:t>
              </m:r>
              <m:sSub>
                <m:sSubPr>
                  <m:ctrlPr>
                    <w:rPr>
                      <w:rFonts w:ascii="Cambria Math" w:hAnsi="Cambria Math"/>
                      <w:b w:val="0"/>
                      <w:i/>
                      <w:color w:val="202124"/>
                      <w:szCs w:val="24"/>
                      <w:lang w:val="en-US"/>
                    </w:rPr>
                  </m:ctrlPr>
                </m:sSubPr>
                <m:e>
                  <m:r>
                    <m:rPr>
                      <m:sty m:val="b"/>
                    </m:rPr>
                    <w:rPr>
                      <w:rFonts w:ascii="Cambria Math" w:hAnsi="Cambria Math"/>
                      <w:color w:val="202124"/>
                      <w:szCs w:val="24"/>
                      <w:lang w:val="en-US"/>
                    </w:rPr>
                    <m:t xml:space="preserve"> Σ</m:t>
                  </m:r>
                </m:e>
                <m:sub>
                  <m:r>
                    <m:rPr>
                      <m:sty m:val="bi"/>
                    </m:rPr>
                    <w:rPr>
                      <w:rFonts w:ascii="Cambria Math" w:hAnsi="Cambria Math"/>
                      <w:color w:val="202124"/>
                      <w:szCs w:val="24"/>
                      <w:lang w:val="en-US"/>
                    </w:rPr>
                    <m:t>mn</m:t>
                  </m:r>
                </m:sub>
              </m:sSub>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l</m:t>
                  </m:r>
                </m:e>
                <m:sub>
                  <m:r>
                    <m:rPr>
                      <m:sty m:val="bi"/>
                    </m:rPr>
                    <w:rPr>
                      <w:rFonts w:ascii="Cambria Math" w:hAnsi="Cambria Math"/>
                      <w:color w:val="202124"/>
                      <w:szCs w:val="24"/>
                      <w:lang w:val="en-US"/>
                    </w:rPr>
                    <m:t>mn</m:t>
                  </m:r>
                </m:sub>
              </m:sSub>
              <m:r>
                <m:rPr>
                  <m:sty m:val="bi"/>
                </m:rPr>
                <w:rPr>
                  <w:rFonts w:ascii="Cambria Math" w:hAnsi="Cambria Math"/>
                  <w:color w:val="202124"/>
                  <w:szCs w:val="24"/>
                  <w:lang w:val="en-US"/>
                </w:rPr>
                <m:t xml:space="preserve">≤r &amp; </m:t>
              </m:r>
            </m:oMath>
            <w:r w:rsidRPr="00175D10">
              <w:rPr>
                <w:color w:val="202124"/>
                <w:szCs w:val="24"/>
                <w:lang w:val="en-US"/>
              </w:rPr>
              <w:t xml:space="preserve"> </w:t>
            </w:r>
          </w:p>
          <w:p w14:paraId="4F0FA1D8" w14:textId="77777777" w:rsidR="00783980" w:rsidRPr="00175D10" w:rsidRDefault="00783980" w:rsidP="00C9494C">
            <w:pPr>
              <w:rPr>
                <w:color w:val="202124"/>
                <w:szCs w:val="24"/>
                <w:lang w:val="en-US"/>
              </w:rPr>
            </w:pPr>
            <w:r w:rsidRPr="00175D10">
              <w:rPr>
                <w:color w:val="202124"/>
                <w:szCs w:val="24"/>
                <w:lang w:val="en-US"/>
              </w:rPr>
              <w:t xml:space="preserve">     </w:t>
            </w:r>
            <w:r w:rsidRPr="00175D10">
              <w:rPr>
                <w:b w:val="0"/>
                <w:i/>
                <w:color w:val="202124"/>
                <w:szCs w:val="24"/>
                <w:lang w:val="en-US"/>
              </w:rPr>
              <w:t xml:space="preserve">merged_route </w:t>
            </w:r>
            <w:r w:rsidRPr="00175D10">
              <w:rPr>
                <w:b w:val="0"/>
                <w:color w:val="202124"/>
                <w:szCs w:val="24"/>
                <w:lang w:val="en-US"/>
              </w:rPr>
              <w:t>is feasible from the vehicle´s perspective</w:t>
            </w:r>
            <w:r w:rsidRPr="00175D10">
              <w:rPr>
                <w:b w:val="0"/>
                <w:i/>
                <w:color w:val="202124"/>
                <w:szCs w:val="24"/>
                <w:lang w:val="en-US"/>
              </w:rPr>
              <w:t xml:space="preserve">) </w:t>
            </w:r>
            <w:r w:rsidRPr="00175D10">
              <w:rPr>
                <w:color w:val="202124"/>
                <w:szCs w:val="24"/>
                <w:lang w:val="en-US"/>
              </w:rPr>
              <w:t>then</w:t>
            </w:r>
          </w:p>
          <w:p w14:paraId="25C0C412" w14:textId="77777777" w:rsidR="00783980" w:rsidRPr="00175D10" w:rsidRDefault="00783980" w:rsidP="00C9494C">
            <w:pPr>
              <w:rPr>
                <w:bCs w:val="0"/>
                <w:color w:val="202124"/>
                <w:szCs w:val="24"/>
                <w:lang w:val="en-US"/>
              </w:rPr>
            </w:pPr>
            <w:r w:rsidRPr="00175D10">
              <w:rPr>
                <w:color w:val="202124"/>
                <w:szCs w:val="24"/>
                <w:lang w:val="en-US"/>
              </w:rPr>
              <w:t xml:space="preserve">   </w:t>
            </w:r>
            <w:r w:rsidRPr="00175D10">
              <w:rPr>
                <w:b w:val="0"/>
                <w:color w:val="202124"/>
                <w:szCs w:val="24"/>
                <w:lang w:val="en-US"/>
              </w:rPr>
              <w:t xml:space="preserve">     </w:t>
            </w:r>
            <w:r w:rsidRPr="00175D10">
              <w:rPr>
                <w:color w:val="202124"/>
                <w:szCs w:val="24"/>
                <w:lang w:val="en-US"/>
              </w:rPr>
              <w:t xml:space="preserve">if </w:t>
            </w:r>
            <w:r w:rsidRPr="00175D10">
              <w:rPr>
                <w:b w:val="0"/>
                <w:color w:val="202124"/>
                <w:szCs w:val="24"/>
                <w:lang w:val="en-US"/>
              </w:rPr>
              <w:t xml:space="preserve">(the nearest station of any customer in </w:t>
            </w:r>
            <w:r w:rsidRPr="00175D10">
              <w:rPr>
                <w:b w:val="0"/>
                <w:i/>
                <w:color w:val="202124"/>
                <w:szCs w:val="24"/>
                <w:lang w:val="en-US"/>
              </w:rPr>
              <w:t>merged_route</w:t>
            </w:r>
            <w:r w:rsidRPr="00175D10">
              <w:rPr>
                <w:b w:val="0"/>
                <w:color w:val="202124"/>
                <w:szCs w:val="24"/>
                <w:lang w:val="en-US"/>
              </w:rPr>
              <w:t xml:space="preserve"> is neither </w:t>
            </w:r>
            <w:r w:rsidRPr="00175D10">
              <w:rPr>
                <w:b w:val="0"/>
                <w:i/>
                <w:color w:val="202124"/>
                <w:szCs w:val="24"/>
                <w:lang w:val="en-US"/>
              </w:rPr>
              <w:t>O</w:t>
            </w:r>
            <w:r w:rsidRPr="00175D10">
              <w:rPr>
                <w:b w:val="0"/>
                <w:color w:val="202124"/>
                <w:szCs w:val="24"/>
                <w:lang w:val="en-US"/>
              </w:rPr>
              <w:t xml:space="preserve"> nor </w:t>
            </w:r>
            <w:r w:rsidRPr="00175D10">
              <w:rPr>
                <w:b w:val="0"/>
                <w:i/>
                <w:color w:val="202124"/>
                <w:szCs w:val="24"/>
                <w:lang w:val="en-US"/>
              </w:rPr>
              <w:t>D</w:t>
            </w:r>
            <w:r w:rsidRPr="00175D10">
              <w:rPr>
                <w:b w:val="0"/>
                <w:color w:val="202124"/>
                <w:szCs w:val="24"/>
                <w:lang w:val="en-US"/>
              </w:rPr>
              <w:t>)</w:t>
            </w:r>
            <w:r w:rsidRPr="00175D10">
              <w:rPr>
                <w:color w:val="202124"/>
                <w:szCs w:val="24"/>
                <w:lang w:val="en-US"/>
              </w:rPr>
              <w:t xml:space="preserve"> </w:t>
            </w:r>
            <w:r w:rsidRPr="00175D10">
              <w:rPr>
                <w:bCs w:val="0"/>
                <w:color w:val="202124"/>
                <w:szCs w:val="24"/>
                <w:lang w:val="en-US"/>
              </w:rPr>
              <w:t>then</w:t>
            </w:r>
          </w:p>
          <w:p w14:paraId="6F2EAFE4" w14:textId="77777777" w:rsidR="00783980" w:rsidRPr="00175D10" w:rsidRDefault="00783980" w:rsidP="00C9494C">
            <w:pPr>
              <w:rPr>
                <w:b w:val="0"/>
                <w:i/>
                <w:color w:val="202124"/>
                <w:szCs w:val="24"/>
                <w:lang w:val="en-US"/>
              </w:rPr>
            </w:pPr>
            <w:r w:rsidRPr="00175D10">
              <w:rPr>
                <w:bCs w:val="0"/>
                <w:color w:val="202124"/>
                <w:szCs w:val="24"/>
                <w:lang w:val="en-US"/>
              </w:rPr>
              <w:t xml:space="preserve">             </w:t>
            </w:r>
            <w:r w:rsidRPr="00175D10">
              <w:rPr>
                <w:b w:val="0"/>
                <w:i/>
                <w:color w:val="202124"/>
                <w:szCs w:val="24"/>
                <w:lang w:val="en-US"/>
              </w:rPr>
              <w:t>merged_route</w:t>
            </w:r>
            <w:r w:rsidRPr="00175D10">
              <w:rPr>
                <w:b w:val="0"/>
                <w:color w:val="202124"/>
                <w:szCs w:val="24"/>
                <w:lang w:val="en-US"/>
              </w:rPr>
              <w:t xml:space="preserve"> = Improve Drone Route </w:t>
            </w:r>
            <w:r w:rsidRPr="00175D10">
              <w:rPr>
                <w:b w:val="0"/>
                <w:i/>
                <w:color w:val="202124"/>
                <w:szCs w:val="24"/>
                <w:lang w:val="en-US"/>
              </w:rPr>
              <w:t>(merged_route)</w:t>
            </w:r>
          </w:p>
          <w:p w14:paraId="6D1EB75C" w14:textId="77777777" w:rsidR="00783980" w:rsidRPr="00175D10" w:rsidRDefault="00783980" w:rsidP="00C9494C">
            <w:pPr>
              <w:rPr>
                <w:color w:val="202124"/>
                <w:szCs w:val="24"/>
                <w:lang w:val="en-US"/>
              </w:rPr>
            </w:pPr>
            <w:r w:rsidRPr="00175D10">
              <w:rPr>
                <w:color w:val="202124"/>
                <w:szCs w:val="24"/>
                <w:lang w:val="en-US"/>
              </w:rPr>
              <w:t xml:space="preserve">        end if</w:t>
            </w:r>
          </w:p>
          <w:p w14:paraId="4E6D363D" w14:textId="77777777" w:rsidR="00783980" w:rsidRPr="00175D10" w:rsidRDefault="00783980" w:rsidP="00C9494C">
            <w:pPr>
              <w:rPr>
                <w:b w:val="0"/>
                <w:color w:val="202124"/>
                <w:szCs w:val="24"/>
                <w:lang w:val="en-US"/>
              </w:rPr>
            </w:pPr>
            <w:r w:rsidRPr="00175D10">
              <w:rPr>
                <w:b w:val="0"/>
                <w:color w:val="202124"/>
                <w:szCs w:val="24"/>
                <w:lang w:val="en-US"/>
              </w:rPr>
              <w:t xml:space="preserve">         Remove </w:t>
            </w:r>
            <w:r w:rsidRPr="00175D10">
              <w:rPr>
                <w:b w:val="0"/>
                <w:i/>
                <w:color w:val="202124"/>
                <w:szCs w:val="24"/>
                <w:lang w:val="en-US"/>
              </w:rPr>
              <w:t>route 1</w:t>
            </w:r>
            <w:r w:rsidRPr="00175D10">
              <w:rPr>
                <w:b w:val="0"/>
                <w:color w:val="202124"/>
                <w:szCs w:val="24"/>
                <w:lang w:val="en-US"/>
              </w:rPr>
              <w:t xml:space="preserve"> and </w:t>
            </w:r>
            <w:r w:rsidRPr="00175D10">
              <w:rPr>
                <w:b w:val="0"/>
                <w:i/>
                <w:color w:val="202124"/>
                <w:szCs w:val="24"/>
                <w:lang w:val="en-US"/>
              </w:rPr>
              <w:t>route 2</w:t>
            </w:r>
            <w:r w:rsidRPr="00175D10">
              <w:rPr>
                <w:b w:val="0"/>
                <w:color w:val="202124"/>
                <w:szCs w:val="24"/>
                <w:lang w:val="en-US"/>
              </w:rPr>
              <w:t xml:space="preserve"> from</w:t>
            </w:r>
            <w:r w:rsidRPr="00175D10">
              <w:rPr>
                <w:color w:val="202124"/>
                <w:szCs w:val="24"/>
                <w:lang w:val="en-US"/>
              </w:rPr>
              <w:t xml:space="preserve"> </w:t>
            </w:r>
            <m:oMath>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S</m:t>
                  </m:r>
                </m:e>
                <m:sub>
                  <m:r>
                    <m:rPr>
                      <m:sty m:val="bi"/>
                    </m:rPr>
                    <w:rPr>
                      <w:rFonts w:ascii="Cambria Math" w:hAnsi="Cambria Math"/>
                      <w:color w:val="202124"/>
                      <w:szCs w:val="24"/>
                      <w:lang w:val="en-US"/>
                    </w:rPr>
                    <m:t>D</m:t>
                  </m:r>
                </m:sub>
              </m:sSub>
            </m:oMath>
          </w:p>
          <w:p w14:paraId="4EC698B4" w14:textId="77777777" w:rsidR="00783980" w:rsidRPr="00175D10" w:rsidRDefault="00783980" w:rsidP="00C9494C">
            <w:pPr>
              <w:rPr>
                <w:color w:val="202124"/>
                <w:szCs w:val="24"/>
                <w:lang w:val="en-US"/>
              </w:rPr>
            </w:pPr>
            <w:r w:rsidRPr="00175D10">
              <w:rPr>
                <w:b w:val="0"/>
                <w:color w:val="202124"/>
                <w:szCs w:val="24"/>
                <w:lang w:val="en-US"/>
              </w:rPr>
              <w:t xml:space="preserve">         Add </w:t>
            </w:r>
            <w:r w:rsidRPr="00175D10">
              <w:rPr>
                <w:b w:val="0"/>
                <w:i/>
                <w:color w:val="202124"/>
                <w:szCs w:val="24"/>
                <w:lang w:val="en-US"/>
              </w:rPr>
              <w:t>merged_route</w:t>
            </w:r>
            <w:r w:rsidRPr="00175D10">
              <w:rPr>
                <w:b w:val="0"/>
                <w:color w:val="202124"/>
                <w:szCs w:val="24"/>
                <w:lang w:val="en-US"/>
              </w:rPr>
              <w:t xml:space="preserve"> to </w:t>
            </w:r>
            <m:oMath>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S</m:t>
                  </m:r>
                </m:e>
                <m:sub>
                  <m:r>
                    <m:rPr>
                      <m:sty m:val="bi"/>
                    </m:rPr>
                    <w:rPr>
                      <w:rFonts w:ascii="Cambria Math" w:hAnsi="Cambria Math"/>
                      <w:color w:val="202124"/>
                      <w:szCs w:val="24"/>
                      <w:lang w:val="en-US"/>
                    </w:rPr>
                    <m:t>D</m:t>
                  </m:r>
                </m:sub>
              </m:sSub>
            </m:oMath>
          </w:p>
          <w:p w14:paraId="33DD035D" w14:textId="77777777" w:rsidR="00783980" w:rsidRPr="00175D10" w:rsidRDefault="00783980" w:rsidP="00C9494C">
            <w:pPr>
              <w:rPr>
                <w:color w:val="202124"/>
                <w:szCs w:val="24"/>
                <w:lang w:val="en-US"/>
              </w:rPr>
            </w:pPr>
            <w:r w:rsidRPr="00175D10">
              <w:rPr>
                <w:color w:val="202124"/>
                <w:szCs w:val="24"/>
                <w:lang w:val="en-US"/>
              </w:rPr>
              <w:t xml:space="preserve">     end if</w:t>
            </w:r>
          </w:p>
          <w:p w14:paraId="40D6D5AF" w14:textId="77777777" w:rsidR="00783980" w:rsidRPr="00175D10" w:rsidRDefault="00783980" w:rsidP="00C9494C">
            <w:pPr>
              <w:rPr>
                <w:color w:val="202124"/>
                <w:szCs w:val="24"/>
                <w:lang w:val="en-US"/>
              </w:rPr>
            </w:pPr>
            <w:r w:rsidRPr="00175D10">
              <w:rPr>
                <w:color w:val="202124"/>
                <w:szCs w:val="24"/>
                <w:lang w:val="en-US"/>
              </w:rPr>
              <w:t xml:space="preserve">   end if</w:t>
            </w:r>
          </w:p>
          <w:p w14:paraId="0CD07EAF" w14:textId="77777777" w:rsidR="00783980" w:rsidRPr="00175D10" w:rsidRDefault="00783980" w:rsidP="00C9494C">
            <w:pPr>
              <w:rPr>
                <w:b w:val="0"/>
                <w:color w:val="202124"/>
                <w:szCs w:val="24"/>
                <w:lang w:val="en-US"/>
              </w:rPr>
            </w:pPr>
            <w:r w:rsidRPr="00175D10">
              <w:rPr>
                <w:color w:val="202124"/>
                <w:szCs w:val="24"/>
                <w:lang w:val="en-US"/>
              </w:rPr>
              <w:t xml:space="preserve">   </w:t>
            </w:r>
            <w:r w:rsidRPr="00175D10">
              <w:rPr>
                <w:b w:val="0"/>
                <w:color w:val="202124"/>
                <w:szCs w:val="24"/>
                <w:lang w:val="en-US"/>
              </w:rPr>
              <w:t xml:space="preserve">Eliminate </w:t>
            </w:r>
            <m:oMath>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ϑ</m:t>
                  </m:r>
                </m:e>
                <m:sub>
                  <m:r>
                    <m:rPr>
                      <m:sty m:val="bi"/>
                    </m:rPr>
                    <w:rPr>
                      <w:rFonts w:ascii="Cambria Math" w:hAnsi="Cambria Math"/>
                      <w:color w:val="202124"/>
                      <w:szCs w:val="24"/>
                      <w:lang w:val="en-US"/>
                    </w:rPr>
                    <m:t>ij</m:t>
                  </m:r>
                </m:sub>
              </m:sSub>
            </m:oMath>
            <w:r w:rsidRPr="00175D10">
              <w:rPr>
                <w:b w:val="0"/>
                <w:color w:val="202124"/>
                <w:szCs w:val="24"/>
                <w:lang w:val="en-US"/>
              </w:rPr>
              <w:t xml:space="preserve"> from </w:t>
            </w:r>
            <m:oMath>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ψ</m:t>
                  </m:r>
                </m:e>
                <m:sub>
                  <m:r>
                    <m:rPr>
                      <m:sty m:val="bi"/>
                    </m:rPr>
                    <w:rPr>
                      <w:rFonts w:ascii="Cambria Math" w:hAnsi="Cambria Math"/>
                      <w:color w:val="202124"/>
                      <w:szCs w:val="24"/>
                      <w:lang w:val="en-US"/>
                    </w:rPr>
                    <m:t>D</m:t>
                  </m:r>
                </m:sub>
              </m:sSub>
            </m:oMath>
          </w:p>
          <w:p w14:paraId="3598A677" w14:textId="77777777" w:rsidR="00783980" w:rsidRPr="00175D10" w:rsidRDefault="00783980" w:rsidP="00C9494C">
            <w:pPr>
              <w:rPr>
                <w:color w:val="202124"/>
                <w:szCs w:val="24"/>
                <w:lang w:val="en-US"/>
              </w:rPr>
            </w:pPr>
            <w:r w:rsidRPr="00175D10">
              <w:rPr>
                <w:color w:val="202124"/>
                <w:szCs w:val="24"/>
                <w:lang w:val="en-US"/>
              </w:rPr>
              <w:t xml:space="preserve">End </w:t>
            </w:r>
          </w:p>
          <w:p w14:paraId="3C36E11F" w14:textId="77777777" w:rsidR="00783980" w:rsidRPr="00175D10" w:rsidRDefault="00783980" w:rsidP="00C9494C">
            <w:pPr>
              <w:rPr>
                <w:color w:val="202124"/>
                <w:szCs w:val="24"/>
                <w:lang w:val="en-US"/>
              </w:rPr>
            </w:pPr>
            <w:r w:rsidRPr="00175D10">
              <w:rPr>
                <w:color w:val="202124"/>
                <w:szCs w:val="24"/>
                <w:lang w:val="en-US"/>
              </w:rPr>
              <w:t xml:space="preserve">Return </w:t>
            </w:r>
            <m:oMath>
              <m:sSub>
                <m:sSubPr>
                  <m:ctrlPr>
                    <w:rPr>
                      <w:rFonts w:ascii="Cambria Math" w:hAnsi="Cambria Math"/>
                      <w:b w:val="0"/>
                      <w:i/>
                      <w:color w:val="202124"/>
                      <w:szCs w:val="24"/>
                      <w:lang w:val="en-US"/>
                    </w:rPr>
                  </m:ctrlPr>
                </m:sSubPr>
                <m:e>
                  <m:r>
                    <m:rPr>
                      <m:sty m:val="bi"/>
                    </m:rPr>
                    <w:rPr>
                      <w:rFonts w:ascii="Cambria Math" w:hAnsi="Cambria Math"/>
                      <w:color w:val="202124"/>
                      <w:szCs w:val="24"/>
                      <w:lang w:val="en-US"/>
                    </w:rPr>
                    <m:t>S</m:t>
                  </m:r>
                </m:e>
                <m:sub>
                  <m:r>
                    <m:rPr>
                      <m:sty m:val="bi"/>
                    </m:rPr>
                    <w:rPr>
                      <w:rFonts w:ascii="Cambria Math" w:hAnsi="Cambria Math"/>
                      <w:color w:val="202124"/>
                      <w:szCs w:val="24"/>
                      <w:lang w:val="en-US"/>
                    </w:rPr>
                    <m:t>D</m:t>
                  </m:r>
                </m:sub>
              </m:sSub>
            </m:oMath>
          </w:p>
        </w:tc>
      </w:tr>
    </w:tbl>
    <w:p w14:paraId="321AE7F1" w14:textId="67E449A5" w:rsidR="00897A36" w:rsidRDefault="00897A36" w:rsidP="00897A36">
      <w:pPr>
        <w:spacing w:before="240" w:after="240"/>
        <w:jc w:val="center"/>
        <w:rPr>
          <w:color w:val="202124"/>
          <w:szCs w:val="24"/>
        </w:rPr>
      </w:pPr>
      <w:r>
        <w:rPr>
          <w:color w:val="202124"/>
          <w:szCs w:val="24"/>
        </w:rPr>
        <w:t xml:space="preserve">Fuente: </w:t>
      </w:r>
      <w:r>
        <w:t xml:space="preserve">Adaptado de </w:t>
      </w:r>
      <w:sdt>
        <w:sdtPr>
          <w:rPr>
            <w:color w:val="000000"/>
          </w:rPr>
          <w:tag w:val="MENDELEY_CITATION_v3_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"/>
          <w:id w:val="-1702783810"/>
          <w:placeholder>
            <w:docPart w:val="B4995C83D67E4ACC9A1BF7395F114E54"/>
          </w:placeholder>
        </w:sdtPr>
        <w:sdtEndPr/>
        <w:sdtContent>
          <w:r w:rsidR="0026462F" w:rsidRPr="0026462F">
            <w:rPr>
              <w:color w:val="000000"/>
            </w:rPr>
            <w:t>(Karak and Abdelghany 2019)</w:t>
          </w:r>
        </w:sdtContent>
      </w:sdt>
      <w:r w:rsidRPr="004924E6">
        <w:t>.</w:t>
      </w:r>
    </w:p>
    <w:p w14:paraId="21B57132" w14:textId="24954B35" w:rsidR="007C09E0" w:rsidRDefault="003A1AED" w:rsidP="003A1AED">
      <w:pPr>
        <w:spacing w:before="240"/>
        <w:rPr>
          <w:color w:val="202124"/>
          <w:szCs w:val="24"/>
        </w:rPr>
      </w:pPr>
      <w:r w:rsidRPr="00175D10">
        <w:rPr>
          <w:color w:val="202124"/>
          <w:szCs w:val="24"/>
        </w:rPr>
        <w:t xml:space="preserve">Como se mencionó al inicio de </w:t>
      </w:r>
      <w:r w:rsidR="0072435F">
        <w:rPr>
          <w:color w:val="202124"/>
          <w:szCs w:val="24"/>
        </w:rPr>
        <w:t>este inciso,</w:t>
      </w:r>
      <w:r w:rsidRPr="00175D10">
        <w:rPr>
          <w:color w:val="202124"/>
          <w:szCs w:val="24"/>
        </w:rPr>
        <w:t xml:space="preserve"> el algoritmo de Clarke and Wright y sus derivados son heurísticas favorables para generar soluciones iniciales, pero a medida que el algoritmo avanza, este tiende a incluir algunas rutas circulares por lo que es necesario la utilización de una metaheurística como la Variable Neighborhood Search - VNS, con el fin de encontrar la mejor solución al problema o en su defecto una buena solución factible</w:t>
      </w:r>
    </w:p>
    <w:p w14:paraId="17D07362" w14:textId="77777777" w:rsidR="00256D78" w:rsidRDefault="00256D78"/>
    <w:p w14:paraId="5F463607" w14:textId="047A942D" w:rsidR="005458D9" w:rsidRDefault="003A1AED" w:rsidP="00766DBF">
      <w:pPr>
        <w:pStyle w:val="Ttulo3"/>
        <w:numPr>
          <w:ilvl w:val="2"/>
          <w:numId w:val="1"/>
        </w:numPr>
      </w:pPr>
      <w:r>
        <w:t xml:space="preserve">Estructura del algoritmo VNS </w:t>
      </w:r>
    </w:p>
    <w:p w14:paraId="23938835" w14:textId="77777777" w:rsidR="00AB51CE" w:rsidRPr="00AB51CE" w:rsidRDefault="00AB51CE" w:rsidP="00AB51CE"/>
    <w:p w14:paraId="1DA28BFA" w14:textId="3028A91C" w:rsidR="003A1AED" w:rsidRPr="00175D10" w:rsidRDefault="003A1AED" w:rsidP="003A1AED">
      <w:pPr>
        <w:rPr>
          <w:szCs w:val="24"/>
        </w:rPr>
      </w:pPr>
      <w:r w:rsidRPr="00175D10">
        <w:rPr>
          <w:szCs w:val="24"/>
        </w:rPr>
        <w:t>Para hallar la solución óptima del modelo matemático planteado, se hace uso de una extensión de la metaheurística</w:t>
      </w:r>
      <w:r w:rsidRPr="00C25F0E">
        <w:rPr>
          <w:szCs w:val="24"/>
        </w:rPr>
        <w:t xml:space="preserve"> Variable Neighborhood Search - VNS,</w:t>
      </w:r>
      <w:r w:rsidRPr="00175D10">
        <w:rPr>
          <w:i/>
          <w:szCs w:val="24"/>
        </w:rPr>
        <w:t xml:space="preserve"> </w:t>
      </w:r>
      <w:r w:rsidRPr="00175D10">
        <w:rPr>
          <w:szCs w:val="24"/>
        </w:rPr>
        <w:t xml:space="preserve">la cual tiene como idea básica ir cambiando de forma sistemática la vecindad al momento de realizar la búsqueda </w:t>
      </w:r>
      <w:sdt>
        <w:sdtPr>
          <w:rPr>
            <w:color w:val="000000"/>
            <w:szCs w:val="24"/>
          </w:rPr>
          <w:tag w:val="MENDELEY_CITATION_v3_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"/>
          <w:id w:val="1260023615"/>
          <w:placeholder>
            <w:docPart w:val="788D55BE9E8F4E0DA120875AF81911FA"/>
          </w:placeholder>
        </w:sdtPr>
        <w:sdtEndPr/>
        <w:sdtContent>
          <w:r w:rsidR="0026462F" w:rsidRPr="0026462F">
            <w:rPr>
              <w:color w:val="000000"/>
              <w:szCs w:val="24"/>
            </w:rPr>
            <w:t>(“Capítulo 4 Búqueda Local y Variantes 4.1 Introducción” n.d.)</w:t>
          </w:r>
        </w:sdtContent>
      </w:sdt>
      <w:r w:rsidRPr="00175D10">
        <w:rPr>
          <w:color w:val="000000"/>
          <w:szCs w:val="24"/>
        </w:rPr>
        <w:t>.</w:t>
      </w:r>
    </w:p>
    <w:p w14:paraId="7FE0A865" w14:textId="77777777" w:rsidR="003A1AED" w:rsidRDefault="003A1AED" w:rsidP="003A1AED">
      <w:pPr>
        <w:rPr>
          <w:szCs w:val="24"/>
        </w:rPr>
      </w:pPr>
      <w:r w:rsidRPr="00175D10">
        <w:rPr>
          <w:szCs w:val="24"/>
        </w:rPr>
        <w:t>En la presente investigación se utiliza la extensión</w:t>
      </w:r>
      <w:r w:rsidRPr="00C25F0E">
        <w:rPr>
          <w:bCs/>
          <w:iCs/>
          <w:szCs w:val="24"/>
        </w:rPr>
        <w:t xml:space="preserve"> VND - Variable Neighborhood Descent   </w:t>
      </w:r>
      <w:r w:rsidRPr="00175D10">
        <w:rPr>
          <w:szCs w:val="24"/>
        </w:rPr>
        <w:t xml:space="preserve">que consiste en reemplazar iterativamente la solución actual por el resultado de la búsqueda local, mientras se produce mejora. </w:t>
      </w:r>
    </w:p>
    <w:p w14:paraId="5488F03E" w14:textId="77777777" w:rsidR="005458D9" w:rsidRDefault="005458D9"/>
    <w:p w14:paraId="4D992D75" w14:textId="1CA222B1" w:rsidR="003A1AED" w:rsidRPr="00175D10" w:rsidRDefault="003A1AED" w:rsidP="003A1AED">
      <w:pPr>
        <w:rPr>
          <w:szCs w:val="24"/>
        </w:rPr>
      </w:pPr>
      <w:r w:rsidRPr="00175D10">
        <w:rPr>
          <w:szCs w:val="24"/>
        </w:rPr>
        <w:t xml:space="preserve">El VND, es una heurística de búsqueda local que explora diferentes estructuras de entorno de forma determinista, lo que hace que dichas estructuras no compartan el mismo mínimo local. Este método inicia explorando vecindarios pequeños, que al encontrar un óptimo local efectúa un cambio de vecindario generalmente a uno más grande, con el fin de obtener un mayor progreso </w:t>
      </w:r>
      <w:sdt>
        <w:sdtPr>
          <w:rPr>
            <w:color w:val="000000"/>
            <w:szCs w:val="24"/>
          </w:rPr>
          <w:tag w:val="MENDELEY_CITATION_v3_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"/>
          <w:id w:val="1001312159"/>
          <w:placeholder>
            <w:docPart w:val="085669EA301541159F390D9035FE401E"/>
          </w:placeholder>
        </w:sdtPr>
        <w:sdtEndPr/>
        <w:sdtContent>
          <w:r w:rsidR="0026462F" w:rsidRPr="0026462F">
            <w:rPr>
              <w:color w:val="000000"/>
              <w:szCs w:val="24"/>
            </w:rPr>
            <w:t>(Hansen, et al. 2003)</w:t>
          </w:r>
        </w:sdtContent>
      </w:sdt>
      <w:r w:rsidRPr="00175D10">
        <w:rPr>
          <w:szCs w:val="24"/>
        </w:rPr>
        <w:t>.</w:t>
      </w:r>
    </w:p>
    <w:p w14:paraId="0EF7A59D" w14:textId="77777777" w:rsidR="003A1AED" w:rsidRDefault="003A1AED"/>
    <w:p w14:paraId="7E97C8A2" w14:textId="0DB405DC" w:rsidR="003A1AED" w:rsidRDefault="003A1AED" w:rsidP="00CD58D7">
      <w:r w:rsidRPr="00175D10">
        <w:t xml:space="preserve">En la </w:t>
      </w:r>
      <w:r w:rsidRPr="0072435F">
        <w:t xml:space="preserve">Figura </w:t>
      </w:r>
      <w:r w:rsidR="0072435F">
        <w:t>2</w:t>
      </w:r>
      <w:r w:rsidRPr="0072435F">
        <w:t>,</w:t>
      </w:r>
      <w:r w:rsidRPr="00175D10">
        <w:t xml:space="preserve"> se describe el paso a paso que se lleva a cabo para realizar una búsqueda de entorno variable descendente (VND). De tal forma que para el proceso de </w:t>
      </w:r>
      <w:r w:rsidRPr="005A70C4">
        <w:rPr>
          <w:i/>
          <w:iCs/>
        </w:rPr>
        <w:t xml:space="preserve">Inicialización </w:t>
      </w:r>
      <w:r w:rsidRPr="00175D10">
        <w:t>se selecciona el conjunto o listado de estructuras de entorno</w:t>
      </w:r>
      <w:r>
        <w:t xml:space="preserve"> </w:t>
      </w:r>
      <m:oMath>
        <m:r>
          <w:rPr>
            <w:rFonts w:ascii="Cambria Math"/>
          </w:rPr>
          <m:t>(</m:t>
        </m:r>
        <m:sSub>
          <m:sSubPr>
            <m:ctrlPr>
              <w:rPr>
                <w:rFonts w:ascii="Cambria Math" w:hAnsi="Cambria Math"/>
                <w:i/>
              </w:rPr>
            </m:ctrlPr>
          </m:sSubPr>
          <m:e>
            <m:r>
              <w:rPr>
                <w:rFonts w:ascii="Cambria Math"/>
              </w:rPr>
              <m:t>N</m:t>
            </m:r>
          </m:e>
          <m:sub>
            <m:r>
              <w:rPr>
                <w:rFonts w:ascii="Cambria Math"/>
              </w:rPr>
              <m:t>k</m:t>
            </m:r>
          </m:sub>
        </m:sSub>
        <m:r>
          <w:rPr>
            <w:rFonts w:ascii="Cambria Math"/>
          </w:rPr>
          <m:t>,K=1,...,K</m:t>
        </m:r>
        <m:func>
          <m:funcPr>
            <m:ctrlPr>
              <w:rPr>
                <w:rFonts w:ascii="Cambria Math" w:hAnsi="Cambria Math"/>
                <w:i/>
              </w:rPr>
            </m:ctrlPr>
          </m:funcPr>
          <m:fName>
            <m:r>
              <w:rPr>
                <w:rFonts w:ascii="Cambria Math"/>
              </w:rPr>
              <m:t>max</m:t>
            </m:r>
          </m:fName>
          <m:e>
            <m:r>
              <w:rPr>
                <w:rFonts w:ascii="Cambria Math"/>
              </w:rPr>
              <m:t>)</m:t>
            </m:r>
          </m:e>
        </m:func>
      </m:oMath>
      <w:r>
        <w:t xml:space="preserve"> </w:t>
      </w:r>
      <w:r w:rsidRPr="00175D10">
        <w:t>para utilizar en el descenso</w:t>
      </w:r>
      <w:r w:rsidRPr="005A70C4">
        <w:rPr>
          <w:b/>
          <w:bCs/>
          <w:i/>
          <w:iCs/>
        </w:rPr>
        <w:t xml:space="preserve">, </w:t>
      </w:r>
      <w:r w:rsidRPr="00175D10">
        <w:t>también hallando una solución inicial</w:t>
      </w:r>
      <w:r w:rsidRPr="00C25F0E">
        <w:rPr>
          <w:bCs/>
          <w:i/>
          <w:iCs/>
        </w:rPr>
        <w:t xml:space="preserve"> </w:t>
      </w:r>
      <m:oMath>
        <m:r>
          <w:rPr>
            <w:rFonts w:ascii="Cambria Math"/>
          </w:rPr>
          <m:t>x</m:t>
        </m:r>
      </m:oMath>
      <w:r w:rsidRPr="005A70C4">
        <w:rPr>
          <w:b/>
          <w:bCs/>
          <w:i/>
          <w:iCs/>
        </w:rPr>
        <w:t xml:space="preserve">. </w:t>
      </w:r>
      <w:r w:rsidRPr="00175D10">
        <w:t>Luego, se realizan</w:t>
      </w:r>
      <w:r w:rsidRPr="005A70C4">
        <w:rPr>
          <w:i/>
          <w:iCs/>
        </w:rPr>
        <w:t xml:space="preserve"> Iteraciones </w:t>
      </w:r>
      <w:r w:rsidRPr="00175D10">
        <w:t xml:space="preserve">donde se va cambiando de estructura con el fin de generar soluciones hasta obtener una mejora. Es decir, se hace </w:t>
      </w:r>
      <m:oMath>
        <m:r>
          <w:rPr>
            <w:rFonts w:ascii="Cambria Math"/>
          </w:rPr>
          <m:t>k</m:t>
        </m:r>
        <m:r>
          <w:rPr>
            <w:rFonts w:ascii="Cambria Math"/>
          </w:rPr>
          <m:t>←</m:t>
        </m:r>
        <m:r>
          <w:rPr>
            <w:rFonts w:ascii="Cambria Math"/>
          </w:rPr>
          <m:t>1</m:t>
        </m:r>
      </m:oMath>
      <w:r w:rsidRPr="00175D10">
        <w:t xml:space="preserve"> seguido de una </w:t>
      </w:r>
      <w:r w:rsidRPr="005A70C4">
        <w:rPr>
          <w:i/>
          <w:iCs/>
        </w:rPr>
        <w:t>exploración del entorno</w:t>
      </w:r>
      <w:r w:rsidRPr="005A70C4">
        <w:rPr>
          <w:b/>
          <w:bCs/>
        </w:rPr>
        <w:t xml:space="preserve"> </w:t>
      </w:r>
      <w:r w:rsidRPr="00175D10">
        <w:t>para encontrar la mejor solución</w:t>
      </w:r>
      <w:r w:rsidRPr="005A70C4">
        <w:rPr>
          <w:b/>
          <w:bCs/>
        </w:rPr>
        <w:t xml:space="preserve"> </w:t>
      </w:r>
      <m:oMath>
        <m:r>
          <w:rPr>
            <w:rFonts w:ascii="Cambria Math"/>
          </w:rPr>
          <m:t>x</m:t>
        </m:r>
        <m:r>
          <w:rPr>
            <w:rFonts w:ascii="Cambria Math"/>
          </w:rPr>
          <m:t>'</m:t>
        </m:r>
      </m:oMath>
      <w:r w:rsidRPr="005A70C4">
        <w:rPr>
          <w:b/>
          <w:bCs/>
        </w:rPr>
        <w:t xml:space="preserve"> </w:t>
      </w:r>
      <w:r w:rsidRPr="00175D10">
        <w:t>del</w:t>
      </w:r>
      <w:r w:rsidRPr="005A70C4">
        <w:rPr>
          <w:b/>
          <w:bCs/>
        </w:rPr>
        <w:t xml:space="preserve"> </w:t>
      </w:r>
      <m:oMath>
        <m:r>
          <w:rPr>
            <w:rFonts w:ascii="Cambria Math"/>
          </w:rPr>
          <m:t>k</m:t>
        </m:r>
        <m:r>
          <w:rPr>
            <w:rFonts w:ascii="Cambria Math"/>
          </w:rPr>
          <m:t>-é</m:t>
        </m:r>
        <m:r>
          <w:rPr>
            <w:rFonts w:ascii="Cambria Math"/>
          </w:rPr>
          <m:t>simo</m:t>
        </m:r>
      </m:oMath>
      <w:r w:rsidRPr="005A70C4">
        <w:rPr>
          <w:b/>
          <w:bCs/>
        </w:rPr>
        <w:t xml:space="preserve"> </w:t>
      </w:r>
      <w:r w:rsidRPr="00175D10">
        <w:t>entorno de</w:t>
      </w:r>
      <w:r w:rsidR="00CD58D7">
        <w:t xml:space="preserve"> </w:t>
      </w:r>
      <m:oMath>
        <m:r>
          <w:rPr>
            <w:rFonts w:ascii="Cambria Math"/>
          </w:rPr>
          <m:t>x(x</m:t>
        </m:r>
        <m:r>
          <w:rPr>
            <w:rFonts w:ascii="Cambria Math"/>
          </w:rPr>
          <m:t>´</m:t>
        </m:r>
        <m:r>
          <w:rPr>
            <w:rFonts w:ascii="Cambria Math" w:hAnsi="Cambria Math" w:cs="Cambria Math"/>
          </w:rPr>
          <m:t>∈</m:t>
        </m:r>
        <m:sSub>
          <m:sSubPr>
            <m:ctrlPr>
              <w:rPr>
                <w:rFonts w:ascii="Cambria Math" w:hAnsi="Cambria Math"/>
                <w:i/>
              </w:rPr>
            </m:ctrlPr>
          </m:sSubPr>
          <m:e>
            <m:r>
              <w:rPr>
                <w:rFonts w:ascii="Cambria Math"/>
              </w:rPr>
              <m:t>N</m:t>
            </m:r>
          </m:e>
          <m:sub>
            <m:r>
              <w:rPr>
                <w:rFonts w:ascii="Cambria Math"/>
              </w:rPr>
              <m:t>k</m:t>
            </m:r>
          </m:sub>
        </m:sSub>
        <m:r>
          <w:rPr>
            <w:rFonts w:ascii="Cambria Math"/>
          </w:rPr>
          <m:t>(x))</m:t>
        </m:r>
      </m:oMath>
      <w:r w:rsidRPr="005A70C4">
        <w:rPr>
          <w:rFonts w:eastAsia="Arial Unicode MS"/>
          <w:b/>
          <w:bCs/>
        </w:rPr>
        <w:t xml:space="preserve">. </w:t>
      </w:r>
      <w:r w:rsidRPr="00175D10">
        <w:t xml:space="preserve">En este punto se debe decidir entre </w:t>
      </w:r>
      <w:r w:rsidRPr="005A70C4">
        <w:rPr>
          <w:i/>
          <w:iCs/>
        </w:rPr>
        <w:t>moverse o no</w:t>
      </w:r>
      <w:r w:rsidRPr="005A70C4">
        <w:rPr>
          <w:b/>
          <w:bCs/>
        </w:rPr>
        <w:t xml:space="preserve"> </w:t>
      </w:r>
      <w:r w:rsidRPr="00175D10">
        <w:t xml:space="preserve">dado lo siguiente: </w:t>
      </w:r>
    </w:p>
    <w:p w14:paraId="6FF20359" w14:textId="77777777" w:rsidR="00C25F0E" w:rsidRPr="00175D10" w:rsidRDefault="00C25F0E" w:rsidP="00CD58D7"/>
    <w:p w14:paraId="1FF8ED1C" w14:textId="5737A3C1" w:rsidR="003A1AED" w:rsidRPr="00175D10" w:rsidRDefault="003A1AED" w:rsidP="00CD58D7">
      <w:pPr>
        <w:pStyle w:val="Prrafodelista"/>
        <w:numPr>
          <w:ilvl w:val="0"/>
          <w:numId w:val="4"/>
        </w:numPr>
        <w:spacing w:line="480" w:lineRule="auto"/>
        <w:ind w:left="1134"/>
        <w:contextualSpacing w:val="0"/>
      </w:pPr>
      <w:r w:rsidRPr="00175D10">
        <w:t xml:space="preserve">Si la solución obtenida </w:t>
      </w:r>
      <m:oMath>
        <m:r>
          <w:rPr>
            <w:rFonts w:ascii="Cambria Math"/>
          </w:rPr>
          <m:t>x</m:t>
        </m:r>
        <m:r>
          <w:rPr>
            <w:rFonts w:ascii="Cambria Math"/>
          </w:rPr>
          <m:t>'</m:t>
        </m:r>
      </m:oMath>
      <w:r w:rsidRPr="00175D10">
        <w:rPr>
          <w:bCs/>
        </w:rPr>
        <w:t xml:space="preserve"> </w:t>
      </w:r>
      <w:r w:rsidRPr="00175D10">
        <w:t>es mejor que</w:t>
      </w:r>
      <w:r w:rsidRPr="00175D10">
        <w:rPr>
          <w:bCs/>
        </w:rPr>
        <w:t xml:space="preserve"> </w:t>
      </w:r>
      <m:oMath>
        <m:r>
          <w:rPr>
            <w:rFonts w:ascii="Cambria Math"/>
          </w:rPr>
          <m:t>x</m:t>
        </m:r>
      </m:oMath>
      <w:r w:rsidRPr="00175D10">
        <w:rPr>
          <w:bCs/>
        </w:rPr>
        <w:t xml:space="preserve">, </w:t>
      </w:r>
      <w:r w:rsidRPr="00175D10">
        <w:t>hacer</w:t>
      </w:r>
      <w:r w:rsidRPr="00175D10">
        <w:rPr>
          <w:rFonts w:eastAsia="Arial Unicode MS"/>
          <w:bCs/>
        </w:rPr>
        <w:t xml:space="preserve"> </w:t>
      </w:r>
      <m:oMath>
        <m:r>
          <w:rPr>
            <w:rFonts w:ascii="Cambria Math" w:eastAsia="Arial Unicode MS"/>
          </w:rPr>
          <m:t>x</m:t>
        </m:r>
        <m:r>
          <w:rPr>
            <w:rFonts w:ascii="Cambria Math" w:eastAsia="Arial Unicode MS"/>
          </w:rPr>
          <m:t>←</m:t>
        </m:r>
        <m:r>
          <w:rPr>
            <w:rFonts w:ascii="Cambria Math" w:eastAsia="Arial Unicode MS"/>
          </w:rPr>
          <m:t>x</m:t>
        </m:r>
        <m:r>
          <w:rPr>
            <w:rFonts w:ascii="Cambria Math" w:eastAsia="Arial Unicode MS"/>
          </w:rPr>
          <m:t>´</m:t>
        </m:r>
      </m:oMath>
      <w:r w:rsidRPr="00175D10">
        <w:rPr>
          <w:rFonts w:eastAsia="Arial Unicode MS"/>
          <w:bCs/>
        </w:rPr>
        <w:t xml:space="preserve"> y </w:t>
      </w:r>
      <m:oMath>
        <m:r>
          <w:rPr>
            <w:rFonts w:ascii="Cambria Math" w:eastAsia="Arial Unicode MS"/>
          </w:rPr>
          <m:t>k</m:t>
        </m:r>
        <m:r>
          <w:rPr>
            <w:rFonts w:ascii="Cambria Math" w:eastAsia="Arial Unicode MS"/>
          </w:rPr>
          <m:t>←</m:t>
        </m:r>
        <m:r>
          <w:rPr>
            <w:rFonts w:ascii="Cambria Math" w:eastAsia="Arial Unicode MS"/>
          </w:rPr>
          <m:t>1</m:t>
        </m:r>
      </m:oMath>
      <w:r w:rsidRPr="00175D10">
        <w:rPr>
          <w:rFonts w:eastAsia="Arial Unicode MS"/>
          <w:bCs/>
        </w:rPr>
        <w:t xml:space="preserve">; </w:t>
      </w:r>
    </w:p>
    <w:p w14:paraId="2BAD0132" w14:textId="5337FA39" w:rsidR="003A1AED" w:rsidRPr="005A70C4" w:rsidRDefault="003A1AED" w:rsidP="00CD58D7">
      <w:pPr>
        <w:pStyle w:val="Prrafodelista"/>
        <w:numPr>
          <w:ilvl w:val="0"/>
          <w:numId w:val="4"/>
        </w:numPr>
        <w:spacing w:line="480" w:lineRule="auto"/>
        <w:ind w:left="1134"/>
        <w:contextualSpacing w:val="0"/>
      </w:pPr>
      <w:r w:rsidRPr="00175D10">
        <w:t>En otro caso, hacer</w:t>
      </w:r>
      <w:r w:rsidRPr="00175D10">
        <w:rPr>
          <w:bCs/>
        </w:rPr>
        <w:t xml:space="preserve"> </w:t>
      </w:r>
      <m:oMath>
        <m:r>
          <w:rPr>
            <w:rFonts w:ascii="Cambria Math"/>
          </w:rPr>
          <m:t>k</m:t>
        </m:r>
        <m:r>
          <w:rPr>
            <w:rFonts w:ascii="Cambria Math"/>
          </w:rPr>
          <m:t>←</m:t>
        </m:r>
        <m:r>
          <w:rPr>
            <w:rFonts w:ascii="Cambria Math"/>
          </w:rPr>
          <m:t>(k+1)</m:t>
        </m:r>
      </m:oMath>
      <w:r w:rsidRPr="00175D10">
        <w:rPr>
          <w:bCs/>
        </w:rPr>
        <w:t>.</w:t>
      </w:r>
      <w:r w:rsidRPr="00175D10">
        <w:t xml:space="preserve">  </w:t>
      </w:r>
    </w:p>
    <w:p w14:paraId="2713B395" w14:textId="2792D679" w:rsidR="003A1AED" w:rsidRDefault="003A1AED" w:rsidP="00CD58D7">
      <w:r w:rsidRPr="00175D10">
        <w:t xml:space="preserve">Estos pasos se deben repetir hasta que </w:t>
      </w:r>
      <m:oMath>
        <m:r>
          <w:rPr>
            <w:rFonts w:ascii="Cambria Math"/>
          </w:rPr>
          <m:t>k=kmax</m:t>
        </m:r>
      </m:oMath>
      <w:r w:rsidRPr="000B7B02">
        <w:rPr>
          <w:b/>
          <w:bCs/>
        </w:rPr>
        <w:t xml:space="preserve">. </w:t>
      </w:r>
      <w:r w:rsidRPr="00175D10">
        <w:t>De igual manera, se debe tener presente el criterio de parada</w:t>
      </w:r>
      <w:r w:rsidRPr="000B7B02">
        <w:rPr>
          <w:b/>
          <w:bCs/>
        </w:rPr>
        <w:t xml:space="preserve"> </w:t>
      </w:r>
      <m:oMath>
        <m:r>
          <w:rPr>
            <w:rFonts w:ascii="Cambria Math"/>
          </w:rPr>
          <m:t>m</m:t>
        </m:r>
      </m:oMath>
      <w:r w:rsidRPr="00C25F0E">
        <w:rPr>
          <w:bCs/>
        </w:rPr>
        <w:t xml:space="preserve"> </w:t>
      </w:r>
      <w:r w:rsidRPr="00175D10">
        <w:t>para detenerse en la búsqueda y quedarse con la mejor solución encontrada.</w:t>
      </w:r>
    </w:p>
    <w:p w14:paraId="18557F42" w14:textId="77777777" w:rsidR="005458D9" w:rsidRDefault="005458D9"/>
    <w:p w14:paraId="22FFC11F" w14:textId="02F833D6" w:rsidR="005458D9" w:rsidRDefault="00414DEB" w:rsidP="00CD58D7">
      <w:pPr>
        <w:pStyle w:val="Ttulo2"/>
        <w:numPr>
          <w:ilvl w:val="2"/>
          <w:numId w:val="1"/>
        </w:numPr>
      </w:pPr>
      <w:r>
        <w:t>E</w:t>
      </w:r>
      <w:r w:rsidR="00CD58D7">
        <w:t xml:space="preserve">structuras de vecindario </w:t>
      </w:r>
    </w:p>
    <w:p w14:paraId="48A09A4D" w14:textId="77777777" w:rsidR="005458D9" w:rsidRDefault="005458D9"/>
    <w:p w14:paraId="5922A9A8" w14:textId="6F90A003" w:rsidR="00CD58D7" w:rsidRDefault="00CD58D7" w:rsidP="00CD58D7">
      <w:pPr>
        <w:rPr>
          <w:color w:val="202124"/>
          <w:szCs w:val="24"/>
        </w:rPr>
      </w:pPr>
      <w:r w:rsidRPr="00175D10">
        <w:rPr>
          <w:color w:val="202124"/>
          <w:szCs w:val="24"/>
        </w:rPr>
        <w:t xml:space="preserve">El </w:t>
      </w:r>
      <w:r w:rsidRPr="00C25F0E">
        <w:rPr>
          <w:color w:val="202124"/>
          <w:szCs w:val="24"/>
        </w:rPr>
        <w:t>Variable Neighborhood Descent</w:t>
      </w:r>
      <w:r w:rsidRPr="00175D10">
        <w:rPr>
          <w:color w:val="202124"/>
          <w:szCs w:val="24"/>
        </w:rPr>
        <w:t xml:space="preserve"> tiene como base </w:t>
      </w:r>
      <w:r w:rsidRPr="00175D10">
        <w:rPr>
          <w:szCs w:val="24"/>
        </w:rPr>
        <w:t xml:space="preserve">la búsqueda local, siendo un proceso iterativo que empieza en una solución y la mejora realizando modificaciones </w:t>
      </w:r>
      <w:r w:rsidRPr="00175D10">
        <w:rPr>
          <w:szCs w:val="24"/>
        </w:rPr>
        <w:lastRenderedPageBreak/>
        <w:t>locales; es decir, busca en su vecindario</w:t>
      </w:r>
      <w:r w:rsidRPr="00175D10">
        <w:rPr>
          <w:rStyle w:val="Refdenotaalpie"/>
          <w:szCs w:val="24"/>
        </w:rPr>
        <w:footnoteReference w:id="1"/>
      </w:r>
      <w:r w:rsidRPr="00175D10">
        <w:rPr>
          <w:szCs w:val="24"/>
        </w:rPr>
        <w:t xml:space="preserve"> una mejor solución, </w:t>
      </w:r>
      <w:r w:rsidRPr="00175D10">
        <w:rPr>
          <w:color w:val="202124"/>
          <w:szCs w:val="24"/>
        </w:rPr>
        <w:t>si la encuentra, reemplaza su solución actual por la nueva y continua con el proceso, hasta que esta no tenga opción de mejora como se ilustra en la</w:t>
      </w:r>
      <w:r>
        <w:rPr>
          <w:color w:val="202124"/>
          <w:szCs w:val="24"/>
        </w:rPr>
        <w:t xml:space="preserve"> </w:t>
      </w:r>
      <w:r w:rsidR="00E24F28">
        <w:rPr>
          <w:color w:val="202124"/>
          <w:szCs w:val="24"/>
        </w:rPr>
        <w:t>Figura 2.</w:t>
      </w:r>
    </w:p>
    <w:p w14:paraId="11FA61EA" w14:textId="77777777" w:rsidR="005458D9" w:rsidRDefault="005458D9"/>
    <w:p w14:paraId="3F117EAE" w14:textId="77777777" w:rsidR="00897A36" w:rsidRDefault="00CD58D7" w:rsidP="00897A36">
      <w:pPr>
        <w:keepNext/>
      </w:pPr>
      <w:r w:rsidRPr="00175D10">
        <w:rPr>
          <w:noProof/>
          <w:color w:val="202124"/>
          <w:szCs w:val="24"/>
        </w:rPr>
        <w:drawing>
          <wp:inline distT="0" distB="0" distL="0" distR="0" wp14:anchorId="6606FAA8" wp14:editId="284F5C17">
            <wp:extent cx="2880000" cy="1630800"/>
            <wp:effectExtent l="0" t="0" r="0" b="762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n 22"/>
                    <pic:cNvPicPr/>
                  </pic:nvPicPr>
                  <pic:blipFill rotWithShape="1">
                    <a:blip r:embed="rId20" cstate="print">
                      <a:extLst>
                        <a:ext uri="{28A0092B-C50C-407E-A947-70E740481C1C}">
                          <a14:useLocalDpi xmlns:a14="http://schemas.microsoft.com/office/drawing/2010/main" val="0"/>
                        </a:ext>
                      </a:extLst>
                    </a:blip>
                    <a:srcRect l="1149" t="995" r="1135" b="3303"/>
                    <a:stretch/>
                  </pic:blipFill>
                  <pic:spPr bwMode="auto">
                    <a:xfrm>
                      <a:off x="0" y="0"/>
                      <a:ext cx="2880000" cy="1630800"/>
                    </a:xfrm>
                    <a:prstGeom prst="rect">
                      <a:avLst/>
                    </a:prstGeom>
                    <a:ln>
                      <a:noFill/>
                    </a:ln>
                    <a:extLst>
                      <a:ext uri="{53640926-AAD7-44D8-BBD7-CCE9431645EC}">
                        <a14:shadowObscured xmlns:a14="http://schemas.microsoft.com/office/drawing/2010/main"/>
                      </a:ext>
                    </a:extLst>
                  </pic:spPr>
                </pic:pic>
              </a:graphicData>
            </a:graphic>
          </wp:inline>
        </w:drawing>
      </w:r>
    </w:p>
    <w:p w14:paraId="404AE76C" w14:textId="155488B2" w:rsidR="00CD58D7" w:rsidRDefault="00897A36" w:rsidP="00897A36">
      <w:pPr>
        <w:pStyle w:val="Descripcin"/>
        <w:jc w:val="center"/>
        <w:rPr>
          <w:color w:val="000000"/>
          <w:szCs w:val="24"/>
        </w:rPr>
      </w:pPr>
      <w:r>
        <w:t xml:space="preserve">Figura  </w:t>
      </w:r>
      <w:r w:rsidR="00440B38">
        <w:fldChar w:fldCharType="begin"/>
      </w:r>
      <w:r w:rsidR="00440B38">
        <w:instrText xml:space="preserve"> SEQ Figura_ \* ARABIC </w:instrText>
      </w:r>
      <w:r w:rsidR="00440B38">
        <w:fldChar w:fldCharType="separate"/>
      </w:r>
      <w:r w:rsidR="00542576">
        <w:rPr>
          <w:noProof/>
        </w:rPr>
        <w:t>2</w:t>
      </w:r>
      <w:r w:rsidR="00440B38">
        <w:rPr>
          <w:noProof/>
        </w:rPr>
        <w:fldChar w:fldCharType="end"/>
      </w:r>
      <w:r>
        <w:t xml:space="preserve"> </w:t>
      </w:r>
      <w:r w:rsidRPr="00897A36">
        <w:rPr>
          <w:iCs w:val="0"/>
        </w:rPr>
        <w:t>Trayectoria de una búsqueda basada en entornos.</w:t>
      </w:r>
      <w:r>
        <w:rPr>
          <w:iCs w:val="0"/>
        </w:rPr>
        <w:t xml:space="preserve"> Fuente: </w:t>
      </w:r>
      <w:sdt>
        <w:sdtPr>
          <w:rPr>
            <w:color w:val="000000"/>
            <w:szCs w:val="24"/>
          </w:rPr>
          <w:tag w:val="MENDELEY_CITATION_v3_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"/>
          <w:id w:val="117269505"/>
          <w:placeholder>
            <w:docPart w:val="A1ED08FCB6FB473784F616A618753207"/>
          </w:placeholder>
        </w:sdtPr>
        <w:sdtEndPr/>
        <w:sdtContent>
          <w:r w:rsidR="0026462F" w:rsidRPr="0026462F">
            <w:rPr>
              <w:color w:val="000000"/>
              <w:szCs w:val="24"/>
            </w:rPr>
            <w:t>(“Capítulo 4 Búqueda Local y Variantes 4.1 Introducción” n.d.)</w:t>
          </w:r>
        </w:sdtContent>
      </w:sdt>
      <w:r w:rsidRPr="00175D10">
        <w:rPr>
          <w:color w:val="000000"/>
          <w:szCs w:val="24"/>
        </w:rPr>
        <w:t>.</w:t>
      </w:r>
    </w:p>
    <w:p w14:paraId="21A114A8" w14:textId="77777777" w:rsidR="00897A36" w:rsidRPr="00897A36" w:rsidRDefault="00897A36" w:rsidP="00897A36"/>
    <w:p w14:paraId="354ECFE9" w14:textId="1E44A957" w:rsidR="00CD58D7" w:rsidRPr="00175D10" w:rsidRDefault="00CD58D7" w:rsidP="00CD58D7">
      <w:pPr>
        <w:rPr>
          <w:color w:val="202124"/>
          <w:szCs w:val="24"/>
        </w:rPr>
      </w:pPr>
      <w:r w:rsidRPr="00175D10">
        <w:rPr>
          <w:color w:val="202124"/>
          <w:szCs w:val="24"/>
        </w:rPr>
        <w:t xml:space="preserve">Por lo anterior, se deduce que el diseño de la vecindad es crucial para el desempeño del algoritmo. Para realizar los movimientos entre soluciones en búsqueda de mejora se utilizan las diferentes estructuras de vecindario las cuales permiten explorar el entorno de una solución </w:t>
      </w:r>
      <w:r w:rsidRPr="00175D10">
        <w:rPr>
          <w:color w:val="202124"/>
          <w:position w:val="-6"/>
          <w:szCs w:val="24"/>
        </w:rPr>
        <w:object w:dxaOrig="200" w:dyaOrig="220" w14:anchorId="42C72AB5">
          <v:shape id="_x0000_i1026" type="#_x0000_t75" style="width:10.5pt;height:11.25pt" o:ole="">
            <v:imagedata r:id="rId21" o:title=""/>
          </v:shape>
          <o:OLEObject Type="Embed" ProgID="Equation.DSMT4" ShapeID="_x0000_i1026" DrawAspect="Content" ObjectID="_1756540084" r:id="rId22"/>
        </w:object>
      </w:r>
      <w:sdt>
        <w:sdtPr>
          <w:rPr>
            <w:color w:val="000000"/>
            <w:szCs w:val="24"/>
          </w:rPr>
          <w:tag w:val="MENDELEY_CITATION_v3_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"/>
          <w:id w:val="-385338601"/>
          <w:placeholder>
            <w:docPart w:val="B273785F808A4B988A5DF87D306BF134"/>
          </w:placeholder>
        </w:sdtPr>
        <w:sdtEndPr/>
        <w:sdtContent>
          <w:r w:rsidR="0026462F" w:rsidRPr="0026462F">
            <w:rPr>
              <w:color w:val="000000"/>
              <w:szCs w:val="24"/>
            </w:rPr>
            <w:t>(“Capítulo 4 Búqueda Local y Variantes 4.1 Introducción” n.d.)</w:t>
          </w:r>
        </w:sdtContent>
      </w:sdt>
      <w:r w:rsidRPr="00175D10">
        <w:rPr>
          <w:color w:val="000000"/>
          <w:szCs w:val="24"/>
        </w:rPr>
        <w:t>.</w:t>
      </w:r>
    </w:p>
    <w:p w14:paraId="2B8AE9FF" w14:textId="4C95AE51" w:rsidR="00CD58D7" w:rsidRDefault="00CD58D7" w:rsidP="00CD58D7">
      <w:pPr>
        <w:rPr>
          <w:color w:val="202124"/>
          <w:szCs w:val="24"/>
        </w:rPr>
      </w:pPr>
      <w:r w:rsidRPr="00175D10">
        <w:rPr>
          <w:color w:val="202124"/>
          <w:szCs w:val="24"/>
        </w:rPr>
        <w:t xml:space="preserve">En el VND la idea básica es ir cambiando en forma sistemática la vecindad al momento de realizar la búsqueda, por lo tanto, se utiliza un conjunto finito de entornos predefinidos </w:t>
      </w:r>
      <m:oMath>
        <m:sSub>
          <m:sSubPr>
            <m:ctrlPr>
              <w:rPr>
                <w:rFonts w:ascii="Cambria Math" w:hAnsi="Cambria Math"/>
                <w:i/>
                <w:color w:val="202124"/>
                <w:szCs w:val="24"/>
              </w:rPr>
            </m:ctrlPr>
          </m:sSubPr>
          <m:e>
            <m:r>
              <w:rPr>
                <w:rFonts w:ascii="Cambria Math"/>
                <w:color w:val="202124"/>
                <w:szCs w:val="24"/>
              </w:rPr>
              <m:t>N</m:t>
            </m:r>
          </m:e>
          <m:sub>
            <m:r>
              <w:rPr>
                <w:rFonts w:ascii="Cambria Math"/>
                <w:color w:val="202124"/>
                <w:szCs w:val="24"/>
              </w:rPr>
              <m:t>k</m:t>
            </m:r>
          </m:sub>
        </m:sSub>
      </m:oMath>
      <w:r w:rsidRPr="00175D10">
        <w:rPr>
          <w:color w:val="202124"/>
          <w:szCs w:val="24"/>
        </w:rPr>
        <w:t xml:space="preserve"> en este caso, se aplican seis estructuras de vecindario las cuales fueron seleccionadas en base a las características del problema y a su común uso en la literatura consultada.</w:t>
      </w:r>
    </w:p>
    <w:p w14:paraId="2AEA7D7B" w14:textId="77777777" w:rsidR="00CD58D7" w:rsidRPr="00175D10" w:rsidRDefault="00CD58D7" w:rsidP="00CD58D7">
      <w:pPr>
        <w:rPr>
          <w:color w:val="202124"/>
          <w:szCs w:val="24"/>
        </w:rPr>
      </w:pPr>
    </w:p>
    <w:p w14:paraId="0B3FB900" w14:textId="01D2D19F" w:rsidR="00CD58D7" w:rsidRPr="00175D10" w:rsidRDefault="00CD58D7" w:rsidP="00CD58D7">
      <w:pPr>
        <w:rPr>
          <w:color w:val="202124"/>
          <w:szCs w:val="24"/>
          <w:shd w:val="clear" w:color="auto" w:fill="F8F9FA"/>
        </w:rPr>
      </w:pPr>
      <w:r w:rsidRPr="00175D10">
        <w:rPr>
          <w:color w:val="202124"/>
          <w:szCs w:val="24"/>
        </w:rPr>
        <w:t>Las estructuras de vecindario que se utilizan en esta investigación se dividen en dos clases dependiendo si operan en una sola ruta “</w:t>
      </w:r>
      <w:r w:rsidRPr="00175D10">
        <w:rPr>
          <w:i/>
          <w:color w:val="202124"/>
          <w:szCs w:val="24"/>
        </w:rPr>
        <w:t>intra-route</w:t>
      </w:r>
      <w:r w:rsidRPr="00175D10">
        <w:rPr>
          <w:color w:val="202124"/>
          <w:szCs w:val="24"/>
        </w:rPr>
        <w:t>” (ayudan a reducir la distancia total recorrida) o si consideran más de una ruta simultáneamente “</w:t>
      </w:r>
      <w:r w:rsidRPr="00175D10">
        <w:rPr>
          <w:i/>
          <w:color w:val="202124"/>
          <w:szCs w:val="24"/>
        </w:rPr>
        <w:t>inter-rout</w:t>
      </w:r>
      <w:r w:rsidRPr="00175D10">
        <w:rPr>
          <w:color w:val="202124"/>
          <w:szCs w:val="24"/>
        </w:rPr>
        <w:t xml:space="preserve">e” (ayuda a reducir la distancia total recorrida y en algunos casos pueden reducir también el número de vehículos) </w:t>
      </w:r>
      <w:sdt>
        <w:sdtPr>
          <w:rPr>
            <w:color w:val="000000"/>
            <w:szCs w:val="24"/>
          </w:rPr>
          <w:tag w:val="MENDELEY_CITATION_v3_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"/>
          <w:id w:val="1493143627"/>
          <w:placeholder>
            <w:docPart w:val="B273785F808A4B988A5DF87D306BF134"/>
          </w:placeholder>
        </w:sdtPr>
        <w:sdtEndPr/>
        <w:sdtContent>
          <w:r w:rsidR="0026462F" w:rsidRPr="0026462F">
            <w:rPr>
              <w:color w:val="000000"/>
              <w:szCs w:val="24"/>
            </w:rPr>
            <w:t>(Hansen, et al. 2003)</w:t>
          </w:r>
        </w:sdtContent>
      </w:sdt>
      <w:r w:rsidRPr="00175D10">
        <w:rPr>
          <w:color w:val="202124"/>
          <w:szCs w:val="24"/>
        </w:rPr>
        <w:t>, de acuerdo con lo siguiente:</w:t>
      </w:r>
    </w:p>
    <w:p w14:paraId="43DDA64B" w14:textId="77777777" w:rsidR="005458D9" w:rsidRDefault="005458D9"/>
    <w:p w14:paraId="29416EAD" w14:textId="04D44B94" w:rsidR="005458D9" w:rsidRDefault="00CD58D7" w:rsidP="00CD58D7">
      <w:pPr>
        <w:pStyle w:val="Ttulo2"/>
        <w:numPr>
          <w:ilvl w:val="3"/>
          <w:numId w:val="1"/>
        </w:numPr>
      </w:pPr>
      <w:r>
        <w:t>Intra-rut</w:t>
      </w:r>
      <w:r w:rsidR="001871CA">
        <w:t>a</w:t>
      </w:r>
      <w:r>
        <w:t xml:space="preserve">: </w:t>
      </w:r>
    </w:p>
    <w:p w14:paraId="303F4DAB" w14:textId="77777777" w:rsidR="00CD58D7" w:rsidRDefault="00CD58D7">
      <w:pPr>
        <w:rPr>
          <w:szCs w:val="24"/>
          <w:lang w:val="en-US"/>
        </w:rPr>
      </w:pPr>
    </w:p>
    <w:p w14:paraId="3AB77EFC" w14:textId="14AC477D" w:rsidR="005458D9" w:rsidRPr="00CD58D7" w:rsidRDefault="00CD58D7">
      <w:pPr>
        <w:rPr>
          <w:lang w:val="en-US"/>
        </w:rPr>
      </w:pPr>
      <w:r w:rsidRPr="00CD2E3B">
        <w:rPr>
          <w:szCs w:val="24"/>
          <w:lang w:val="en-US"/>
        </w:rPr>
        <w:t>Dentro de esta clasificación se consideran tres estructuras de vecindario:</w:t>
      </w:r>
      <w:r w:rsidRPr="00175D10">
        <w:rPr>
          <w:szCs w:val="24"/>
          <w:lang w:val="en-US"/>
        </w:rPr>
        <w:t xml:space="preserve"> </w:t>
      </w:r>
      <w:r w:rsidRPr="00175D10">
        <w:rPr>
          <w:i/>
          <w:iCs/>
          <w:szCs w:val="24"/>
          <w:lang w:val="en-US"/>
        </w:rPr>
        <w:t>Two-opt neighborhood (2-opt), Three-opt neighborhood (3-opt) and Or-opt neighborhood (o-opt).</w:t>
      </w:r>
    </w:p>
    <w:p w14:paraId="3D2FCA3D" w14:textId="77777777" w:rsidR="00CD58D7" w:rsidRPr="00EE43E7" w:rsidRDefault="00CD58D7">
      <w:pPr>
        <w:rPr>
          <w:lang w:val="en-US"/>
        </w:rPr>
      </w:pPr>
    </w:p>
    <w:p w14:paraId="3FFAFF70" w14:textId="70E60FED" w:rsidR="00CD58D7" w:rsidRDefault="00CD58D7">
      <w:pPr>
        <w:rPr>
          <w:bCs/>
          <w:iCs/>
          <w:szCs w:val="24"/>
        </w:rPr>
      </w:pPr>
      <w:r w:rsidRPr="00CD58D7">
        <w:rPr>
          <w:b/>
          <w:bCs/>
          <w:szCs w:val="24"/>
        </w:rPr>
        <w:t>2</w:t>
      </w:r>
      <w:r>
        <w:rPr>
          <w:b/>
          <w:bCs/>
          <w:szCs w:val="24"/>
        </w:rPr>
        <w:t>-</w:t>
      </w:r>
      <w:r w:rsidRPr="00CD58D7">
        <w:rPr>
          <w:b/>
          <w:bCs/>
          <w:szCs w:val="24"/>
        </w:rPr>
        <w:t>opt:</w:t>
      </w:r>
      <w:r>
        <w:rPr>
          <w:szCs w:val="24"/>
        </w:rPr>
        <w:t xml:space="preserve"> </w:t>
      </w:r>
      <w:r w:rsidRPr="00175D10">
        <w:rPr>
          <w:szCs w:val="24"/>
        </w:rPr>
        <w:t>Consiste en sustituir dos arcos globales con otros dos arcos de la misma ruta con el fin de conseguir una mejora en el costo total de la misma haciendo uso también del procedimiento local-global y de esta forma se encuentra una solución factible para verificar si hubo mejora en el objetivo. El tamaño de esta vecindad es cuadrático y solo tiene un tipo de movimiento</w:t>
      </w:r>
      <w:r>
        <w:rPr>
          <w:szCs w:val="24"/>
        </w:rPr>
        <w:t xml:space="preserve"> adecuado como se ilustra en la </w:t>
      </w:r>
      <w:r w:rsidRPr="0072435F">
        <w:rPr>
          <w:bCs/>
          <w:iCs/>
          <w:szCs w:val="24"/>
        </w:rPr>
        <w:t xml:space="preserve">Figura </w:t>
      </w:r>
      <w:r w:rsidR="0072435F">
        <w:rPr>
          <w:bCs/>
          <w:iCs/>
          <w:szCs w:val="24"/>
        </w:rPr>
        <w:t>3.</w:t>
      </w:r>
    </w:p>
    <w:p w14:paraId="44FDF521" w14:textId="77777777" w:rsidR="00FA6F70" w:rsidRDefault="00FA6F70"/>
    <w:p w14:paraId="194F88CB" w14:textId="77777777" w:rsidR="00897A36" w:rsidRDefault="00CD58D7" w:rsidP="00897A36">
      <w:pPr>
        <w:keepNext/>
      </w:pPr>
      <w:r>
        <w:rPr>
          <w:noProof/>
        </w:rPr>
        <w:drawing>
          <wp:inline distT="0" distB="0" distL="0" distR="0" wp14:anchorId="6749C8B1" wp14:editId="5EADFA7D">
            <wp:extent cx="2875615" cy="870959"/>
            <wp:effectExtent l="0" t="0" r="1270" b="5715"/>
            <wp:docPr id="15"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pic:cNvPicPr>
                      <a:picLocks noChangeAspect="1"/>
                    </pic:cNvPicPr>
                  </pic:nvPicPr>
                  <pic:blipFill>
                    <a:blip r:embed="rId23"/>
                    <a:stretch>
                      <a:fillRect/>
                    </a:stretch>
                  </pic:blipFill>
                  <pic:spPr>
                    <a:xfrm>
                      <a:off x="0" y="0"/>
                      <a:ext cx="2896705" cy="877347"/>
                    </a:xfrm>
                    <a:prstGeom prst="rect">
                      <a:avLst/>
                    </a:prstGeom>
                  </pic:spPr>
                </pic:pic>
              </a:graphicData>
            </a:graphic>
          </wp:inline>
        </w:drawing>
      </w:r>
    </w:p>
    <w:p w14:paraId="757098EC" w14:textId="53FBDE6C" w:rsidR="00CD58D7" w:rsidRPr="00897A36" w:rsidRDefault="00897A36" w:rsidP="00897A36">
      <w:pPr>
        <w:pStyle w:val="Descripcin"/>
        <w:jc w:val="center"/>
      </w:pPr>
      <w:r w:rsidRPr="00897A36">
        <w:t xml:space="preserve">Figura  </w:t>
      </w:r>
      <w:r w:rsidR="00440B38">
        <w:fldChar w:fldCharType="begin"/>
      </w:r>
      <w:r w:rsidR="00440B38">
        <w:instrText xml:space="preserve"> SEQ Figura_ \* AR</w:instrText>
      </w:r>
      <w:r w:rsidR="00440B38">
        <w:instrText xml:space="preserve">ABIC </w:instrText>
      </w:r>
      <w:r w:rsidR="00440B38">
        <w:fldChar w:fldCharType="separate"/>
      </w:r>
      <w:r w:rsidR="00542576">
        <w:rPr>
          <w:noProof/>
        </w:rPr>
        <w:t>3</w:t>
      </w:r>
      <w:r w:rsidR="00440B38">
        <w:rPr>
          <w:noProof/>
        </w:rPr>
        <w:fldChar w:fldCharType="end"/>
      </w:r>
      <w:r w:rsidRPr="00897A36">
        <w:t xml:space="preserve"> Estructura de vecindario 2-Opt. Fuente: </w:t>
      </w:r>
      <w:sdt>
        <w:sdtPr>
          <w:rPr>
            <w:color w:val="000000"/>
          </w:rPr>
          <w:tag w:val="MENDELEY_CITATION_v3_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"/>
          <w:id w:val="-453948019"/>
          <w:placeholder>
            <w:docPart w:val="DefaultPlaceholder_-1854013440"/>
          </w:placeholder>
        </w:sdtPr>
        <w:sdtEndPr/>
        <w:sdtContent>
          <w:r w:rsidR="0026462F" w:rsidRPr="0026462F">
            <w:rPr>
              <w:color w:val="000000"/>
            </w:rPr>
            <w:t>(Goksal, Karaoglan, and Altiparmak 2013)</w:t>
          </w:r>
        </w:sdtContent>
      </w:sdt>
    </w:p>
    <w:p w14:paraId="4F56E9E7" w14:textId="77777777" w:rsidR="00CD58D7" w:rsidRDefault="00CD58D7"/>
    <w:p w14:paraId="44AE14E4" w14:textId="69BE59D7" w:rsidR="00CD58D7" w:rsidRDefault="00CD58D7" w:rsidP="00CD58D7">
      <w:pPr>
        <w:rPr>
          <w:b/>
          <w:i/>
          <w:szCs w:val="24"/>
        </w:rPr>
      </w:pPr>
      <w:r w:rsidRPr="001871CA">
        <w:rPr>
          <w:b/>
          <w:iCs/>
        </w:rPr>
        <w:t>3-Opt</w:t>
      </w:r>
      <w:r>
        <w:rPr>
          <w:b/>
          <w:i/>
        </w:rPr>
        <w:t xml:space="preserve">. </w:t>
      </w:r>
      <w:r w:rsidRPr="00175D10">
        <w:rPr>
          <w:szCs w:val="24"/>
        </w:rPr>
        <w:t xml:space="preserve">Es una ampliación de la estructura 2-Opt y consiste en sustituir tres arcos de una ruta conectándolas nuevamente (en las formas posibles) mediante diferentes métodos, evaluando luego cada uno de ellos y así hallar el óptimo. El tamaño de esta vecindad es cúbica con tres tipos de movimientos adecuados como se ilustra en la </w:t>
      </w:r>
      <w:r w:rsidRPr="0072435F">
        <w:rPr>
          <w:bCs/>
          <w:szCs w:val="24"/>
        </w:rPr>
        <w:t xml:space="preserve">Figura </w:t>
      </w:r>
      <w:r w:rsidR="0072435F">
        <w:rPr>
          <w:bCs/>
          <w:szCs w:val="24"/>
        </w:rPr>
        <w:t>4</w:t>
      </w:r>
      <w:r w:rsidRPr="0072435F">
        <w:rPr>
          <w:bCs/>
          <w:szCs w:val="24"/>
        </w:rPr>
        <w:t>.</w:t>
      </w:r>
    </w:p>
    <w:p w14:paraId="7B1C74A8" w14:textId="77777777" w:rsidR="00CD58D7" w:rsidRDefault="00CD58D7" w:rsidP="00CD58D7">
      <w:pPr>
        <w:rPr>
          <w:b/>
          <w:i/>
          <w:szCs w:val="24"/>
        </w:rPr>
      </w:pPr>
    </w:p>
    <w:p w14:paraId="7B51F80E" w14:textId="77777777" w:rsidR="00B31D37" w:rsidRDefault="006F6422" w:rsidP="00B31D37">
      <w:pPr>
        <w:keepNext/>
      </w:pPr>
      <w:r>
        <w:rPr>
          <w:noProof/>
        </w:rPr>
        <w:drawing>
          <wp:inline distT="0" distB="0" distL="0" distR="0" wp14:anchorId="17E75796" wp14:editId="44A38CED">
            <wp:extent cx="2878570" cy="877402"/>
            <wp:effectExtent l="0" t="0" r="0" b="0"/>
            <wp:docPr id="17" name="Imagen 9"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n 9" descr="Diagrama&#10;&#10;Descripción generada automáticamente"/>
                    <pic:cNvPicPr>
                      <a:picLocks noChangeAspect="1"/>
                    </pic:cNvPicPr>
                  </pic:nvPicPr>
                  <pic:blipFill>
                    <a:blip r:embed="rId24"/>
                    <a:stretch>
                      <a:fillRect/>
                    </a:stretch>
                  </pic:blipFill>
                  <pic:spPr>
                    <a:xfrm>
                      <a:off x="0" y="0"/>
                      <a:ext cx="2885388" cy="879480"/>
                    </a:xfrm>
                    <a:prstGeom prst="rect">
                      <a:avLst/>
                    </a:prstGeom>
                  </pic:spPr>
                </pic:pic>
              </a:graphicData>
            </a:graphic>
          </wp:inline>
        </w:drawing>
      </w:r>
    </w:p>
    <w:p w14:paraId="3576EA98" w14:textId="7F74EF73" w:rsidR="006F6422" w:rsidRDefault="00B31D37" w:rsidP="00B31D37">
      <w:pPr>
        <w:pStyle w:val="Descripcin"/>
        <w:jc w:val="center"/>
        <w:rPr>
          <w:b/>
          <w:i/>
          <w:szCs w:val="24"/>
        </w:rPr>
      </w:pPr>
      <w:r>
        <w:t xml:space="preserve">Figura  </w:t>
      </w:r>
      <w:r w:rsidR="00440B38">
        <w:fldChar w:fldCharType="begin"/>
      </w:r>
      <w:r w:rsidR="00440B38">
        <w:instrText xml:space="preserve"> SEQ Figura_ \* ARABIC </w:instrText>
      </w:r>
      <w:r w:rsidR="00440B38">
        <w:fldChar w:fldCharType="separate"/>
      </w:r>
      <w:r w:rsidR="00542576">
        <w:rPr>
          <w:noProof/>
        </w:rPr>
        <w:t>4</w:t>
      </w:r>
      <w:r w:rsidR="00440B38">
        <w:rPr>
          <w:noProof/>
        </w:rPr>
        <w:fldChar w:fldCharType="end"/>
      </w:r>
      <w:r>
        <w:t xml:space="preserve"> </w:t>
      </w:r>
      <w:r w:rsidRPr="00897A36">
        <w:t>Estructura de vecindario 2-Opt</w:t>
      </w:r>
      <w:r>
        <w:t>. Fuente</w:t>
      </w:r>
      <w:r w:rsidR="00FA6F70">
        <w:t xml:space="preserve">: </w:t>
      </w:r>
      <w:sdt>
        <w:sdtPr>
          <w:rPr>
            <w:color w:val="000000"/>
          </w:rPr>
          <w:tag w:val="MENDELEY_CITATION_v3_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"/>
          <w:id w:val="870808391"/>
          <w:placeholder>
            <w:docPart w:val="DefaultPlaceholder_-1854013440"/>
          </w:placeholder>
        </w:sdtPr>
        <w:sdtEndPr/>
        <w:sdtContent>
          <w:r w:rsidR="0026462F" w:rsidRPr="0026462F">
            <w:rPr>
              <w:color w:val="000000"/>
            </w:rPr>
            <w:t>(Goksal, Karaoglan, and Altiparmak 2013)</w:t>
          </w:r>
        </w:sdtContent>
      </w:sdt>
    </w:p>
    <w:p w14:paraId="708BF7CB" w14:textId="77777777" w:rsidR="00CD58D7" w:rsidRPr="001871CA" w:rsidRDefault="00CD58D7">
      <w:pPr>
        <w:rPr>
          <w:iCs/>
        </w:rPr>
      </w:pPr>
    </w:p>
    <w:p w14:paraId="1A968E34" w14:textId="287DBC1A" w:rsidR="006F6422" w:rsidRDefault="006F6422" w:rsidP="006F6422">
      <w:pPr>
        <w:rPr>
          <w:b/>
          <w:bCs/>
          <w:i/>
          <w:iCs/>
          <w:szCs w:val="24"/>
        </w:rPr>
      </w:pPr>
      <w:r w:rsidRPr="001871CA">
        <w:rPr>
          <w:b/>
          <w:iCs/>
        </w:rPr>
        <w:t>Or- Opt</w:t>
      </w:r>
      <w:r>
        <w:rPr>
          <w:b/>
          <w:i/>
        </w:rPr>
        <w:t xml:space="preserve">. </w:t>
      </w:r>
      <w:r w:rsidRPr="00175D10">
        <w:rPr>
          <w:szCs w:val="24"/>
        </w:rPr>
        <w:t>Consiste en reubicar la ruta de tres clientes consecutivos normalmente invirtiendo hasta no obtener una mejora adicional. El tamaño de esta vecindad es cuadrática teniendo presente que la longitud de la secuencia e</w:t>
      </w:r>
      <w:r>
        <w:rPr>
          <w:szCs w:val="24"/>
        </w:rPr>
        <w:t>s acotada como se ilustra en la</w:t>
      </w:r>
      <w:r w:rsidRPr="0072435F">
        <w:rPr>
          <w:bCs/>
          <w:szCs w:val="24"/>
        </w:rPr>
        <w:t xml:space="preserve"> Figura </w:t>
      </w:r>
      <w:r w:rsidR="0072435F">
        <w:rPr>
          <w:bCs/>
          <w:szCs w:val="24"/>
        </w:rPr>
        <w:t>5</w:t>
      </w:r>
      <w:r w:rsidRPr="0072435F">
        <w:rPr>
          <w:bCs/>
          <w:szCs w:val="24"/>
        </w:rPr>
        <w:t>.</w:t>
      </w:r>
    </w:p>
    <w:p w14:paraId="37EA927B" w14:textId="77777777" w:rsidR="006F6422" w:rsidRPr="00114E18" w:rsidRDefault="006F6422" w:rsidP="006F6422">
      <w:pPr>
        <w:rPr>
          <w:b/>
        </w:rPr>
      </w:pPr>
    </w:p>
    <w:p w14:paraId="0F3C6148" w14:textId="77777777" w:rsidR="00B31D37" w:rsidRDefault="006F6422" w:rsidP="00B31D37">
      <w:pPr>
        <w:keepNext/>
      </w:pPr>
      <w:r>
        <w:rPr>
          <w:noProof/>
        </w:rPr>
        <w:drawing>
          <wp:inline distT="0" distB="0" distL="0" distR="0" wp14:anchorId="527A37FE" wp14:editId="63FD6F90">
            <wp:extent cx="2878525" cy="940435"/>
            <wp:effectExtent l="0" t="0" r="0" b="0"/>
            <wp:docPr id="18" name="Imagen 10"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n 10" descr="Diagrama&#10;&#10;Descripción generada automáticamente"/>
                    <pic:cNvPicPr>
                      <a:picLocks noChangeAspect="1"/>
                    </pic:cNvPicPr>
                  </pic:nvPicPr>
                  <pic:blipFill>
                    <a:blip r:embed="rId25"/>
                    <a:stretch>
                      <a:fillRect/>
                    </a:stretch>
                  </pic:blipFill>
                  <pic:spPr>
                    <a:xfrm>
                      <a:off x="0" y="0"/>
                      <a:ext cx="2879795" cy="940850"/>
                    </a:xfrm>
                    <a:prstGeom prst="rect">
                      <a:avLst/>
                    </a:prstGeom>
                  </pic:spPr>
                </pic:pic>
              </a:graphicData>
            </a:graphic>
          </wp:inline>
        </w:drawing>
      </w:r>
    </w:p>
    <w:p w14:paraId="5350A8EC" w14:textId="690E75CC" w:rsidR="00B31D37" w:rsidRDefault="00B31D37" w:rsidP="00B31D37">
      <w:pPr>
        <w:pStyle w:val="Descripcin"/>
        <w:rPr>
          <w:b/>
          <w:i/>
          <w:szCs w:val="24"/>
        </w:rPr>
      </w:pPr>
      <w:r>
        <w:t xml:space="preserve">Figura  </w:t>
      </w:r>
      <w:r w:rsidR="00440B38">
        <w:fldChar w:fldCharType="begin"/>
      </w:r>
      <w:r w:rsidR="00440B38">
        <w:instrText xml:space="preserve"> SEQ Figura_ \* ARABIC </w:instrText>
      </w:r>
      <w:r w:rsidR="00440B38">
        <w:fldChar w:fldCharType="separate"/>
      </w:r>
      <w:r w:rsidR="00542576">
        <w:rPr>
          <w:noProof/>
        </w:rPr>
        <w:t>5</w:t>
      </w:r>
      <w:r w:rsidR="00440B38">
        <w:rPr>
          <w:noProof/>
        </w:rPr>
        <w:fldChar w:fldCharType="end"/>
      </w:r>
      <w:r>
        <w:t xml:space="preserve"> </w:t>
      </w:r>
      <w:r w:rsidRPr="00897A36">
        <w:t xml:space="preserve">Estructura de vecindario </w:t>
      </w:r>
      <w:r>
        <w:t>Or</w:t>
      </w:r>
      <w:r w:rsidRPr="00897A36">
        <w:t>-Opt</w:t>
      </w:r>
      <w:r>
        <w:t>. Fuente</w:t>
      </w:r>
      <w:r w:rsidR="00FA6F70">
        <w:t xml:space="preserve">: </w:t>
      </w:r>
      <w:sdt>
        <w:sdtPr>
          <w:rPr>
            <w:color w:val="000000"/>
          </w:rPr>
          <w:tag w:val="MENDELEY_CITATION_v3_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"/>
          <w:id w:val="158817422"/>
          <w:placeholder>
            <w:docPart w:val="DefaultPlaceholder_-1854013440"/>
          </w:placeholder>
        </w:sdtPr>
        <w:sdtEndPr/>
        <w:sdtContent>
          <w:r w:rsidR="0026462F" w:rsidRPr="0026462F">
            <w:rPr>
              <w:color w:val="000000"/>
            </w:rPr>
            <w:t>(Goksal, Karaoglan, and Altiparmak 2013)</w:t>
          </w:r>
        </w:sdtContent>
      </w:sdt>
    </w:p>
    <w:p w14:paraId="0EA9A3FC" w14:textId="586D4D0F" w:rsidR="005458D9" w:rsidRDefault="00B31D37" w:rsidP="00B31D37">
      <w:pPr>
        <w:pStyle w:val="Descripcin"/>
      </w:pPr>
      <w:r>
        <w:lastRenderedPageBreak/>
        <w:t xml:space="preserve"> </w:t>
      </w:r>
    </w:p>
    <w:p w14:paraId="712861F2" w14:textId="77777777" w:rsidR="006F6422" w:rsidRDefault="006F6422"/>
    <w:p w14:paraId="430C9343" w14:textId="7A4E567C" w:rsidR="006F6422" w:rsidRDefault="006F6422" w:rsidP="006F6422">
      <w:pPr>
        <w:pStyle w:val="Ttulo1"/>
        <w:numPr>
          <w:ilvl w:val="3"/>
          <w:numId w:val="1"/>
        </w:numPr>
      </w:pPr>
      <w:r w:rsidRPr="00CD186D">
        <w:t>Int</w:t>
      </w:r>
      <w:r>
        <w:t>er</w:t>
      </w:r>
      <w:r w:rsidRPr="00CD186D">
        <w:t>-R</w:t>
      </w:r>
      <w:r w:rsidR="001871CA">
        <w:t>u</w:t>
      </w:r>
      <w:r w:rsidRPr="00CD186D">
        <w:t>t</w:t>
      </w:r>
      <w:r w:rsidR="001871CA">
        <w:t>a</w:t>
      </w:r>
      <w:r w:rsidRPr="00CD186D">
        <w:t>.</w:t>
      </w:r>
    </w:p>
    <w:p w14:paraId="7E8474A7" w14:textId="77777777" w:rsidR="006F6422" w:rsidRDefault="006F6422" w:rsidP="006F6422">
      <w:pPr>
        <w:pStyle w:val="Ttulo1"/>
        <w:numPr>
          <w:ilvl w:val="0"/>
          <w:numId w:val="0"/>
        </w:numPr>
      </w:pPr>
    </w:p>
    <w:p w14:paraId="430FD214" w14:textId="18AF1771" w:rsidR="006F6422" w:rsidRDefault="006F6422" w:rsidP="006F6422">
      <w:pPr>
        <w:pStyle w:val="Ttulo1"/>
        <w:numPr>
          <w:ilvl w:val="0"/>
          <w:numId w:val="0"/>
        </w:numPr>
        <w:rPr>
          <w:b w:val="0"/>
          <w:bCs/>
        </w:rPr>
      </w:pPr>
      <w:r w:rsidRPr="006F6422">
        <w:rPr>
          <w:b w:val="0"/>
          <w:bCs/>
        </w:rPr>
        <w:t>Dentro de esta clasificación se consideran tres estructuras de vecindario: Se trabaja con dos rutas globales con el fin de reducir la distancia total y para algunos casos la cantidad de vehículos. Para esta clasificación se contemplan cinco estructuras de vecindario: Cambio de vecindario 1-0, Cambio de vecindario 1-1, cambio de vecindario 1-2, intercambio cruzado de vecindario y reubicación de vecindario</w:t>
      </w:r>
    </w:p>
    <w:p w14:paraId="2C5BD393" w14:textId="77777777" w:rsidR="006F6422" w:rsidRPr="001871CA" w:rsidRDefault="006F6422" w:rsidP="006F6422"/>
    <w:p w14:paraId="2DE55CC5" w14:textId="391C0EDB" w:rsidR="006F6422" w:rsidRDefault="006F6422" w:rsidP="006F6422">
      <w:pPr>
        <w:rPr>
          <w:b/>
          <w:i/>
          <w:szCs w:val="24"/>
        </w:rPr>
      </w:pPr>
      <w:r w:rsidRPr="001871CA">
        <w:rPr>
          <w:b/>
          <w:szCs w:val="24"/>
        </w:rPr>
        <w:t>Cambio de Vecindario 1-0.</w:t>
      </w:r>
      <w:r w:rsidRPr="00175D10">
        <w:rPr>
          <w:szCs w:val="24"/>
        </w:rPr>
        <w:t xml:space="preserve"> Basados en dos rutas globales se mueve un grupo de una ruta global a otra de tal forma que se reemplacen tres arcos globales, y haciendo uso de una ruta local-global determinar una mejor solución factible como lo ilustra la </w:t>
      </w:r>
      <w:r w:rsidRPr="0072435F">
        <w:rPr>
          <w:bCs/>
          <w:iCs/>
          <w:szCs w:val="24"/>
        </w:rPr>
        <w:t xml:space="preserve">Figura </w:t>
      </w:r>
      <w:r w:rsidR="0072435F">
        <w:rPr>
          <w:bCs/>
          <w:iCs/>
          <w:szCs w:val="24"/>
        </w:rPr>
        <w:t>6.</w:t>
      </w:r>
    </w:p>
    <w:p w14:paraId="34A5E590" w14:textId="77777777" w:rsidR="006F6422" w:rsidRDefault="006F6422" w:rsidP="006F6422">
      <w:pPr>
        <w:rPr>
          <w:b/>
          <w:i/>
          <w:szCs w:val="24"/>
        </w:rPr>
      </w:pPr>
    </w:p>
    <w:p w14:paraId="4188F2FB" w14:textId="77777777" w:rsidR="00B31D37" w:rsidRDefault="006F6422" w:rsidP="00B31D37">
      <w:pPr>
        <w:keepNext/>
      </w:pPr>
      <w:r>
        <w:rPr>
          <w:noProof/>
        </w:rPr>
        <w:drawing>
          <wp:inline distT="0" distB="0" distL="0" distR="0" wp14:anchorId="0CA43EFA" wp14:editId="78C025CD">
            <wp:extent cx="2879253" cy="909114"/>
            <wp:effectExtent l="0" t="0" r="0" b="5715"/>
            <wp:docPr id="1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rotWithShape="1">
                    <a:blip r:embed="rId26"/>
                    <a:srcRect l="1153" t="5722" r="2685" b="10887"/>
                    <a:stretch/>
                  </pic:blipFill>
                  <pic:spPr bwMode="auto">
                    <a:xfrm>
                      <a:off x="0" y="0"/>
                      <a:ext cx="2889120" cy="912229"/>
                    </a:xfrm>
                    <a:prstGeom prst="rect">
                      <a:avLst/>
                    </a:prstGeom>
                    <a:ln>
                      <a:noFill/>
                    </a:ln>
                    <a:extLst>
                      <a:ext uri="{53640926-AAD7-44D8-BBD7-CCE9431645EC}">
                        <a14:shadowObscured xmlns:a14="http://schemas.microsoft.com/office/drawing/2010/main"/>
                      </a:ext>
                    </a:extLst>
                  </pic:spPr>
                </pic:pic>
              </a:graphicData>
            </a:graphic>
          </wp:inline>
        </w:drawing>
      </w:r>
    </w:p>
    <w:p w14:paraId="3B12B12E" w14:textId="7CCD623C" w:rsidR="006F6422" w:rsidRPr="00B31D37" w:rsidRDefault="00B31D37" w:rsidP="00B31D37">
      <w:pPr>
        <w:pStyle w:val="Descripcin"/>
        <w:jc w:val="center"/>
        <w:rPr>
          <w:b/>
          <w:i/>
          <w:szCs w:val="24"/>
        </w:rPr>
      </w:pPr>
      <w:r>
        <w:t xml:space="preserve">Figura  </w:t>
      </w:r>
      <w:r w:rsidR="00440B38">
        <w:fldChar w:fldCharType="begin"/>
      </w:r>
      <w:r w:rsidR="00440B38">
        <w:instrText xml:space="preserve"> SEQ Figura_ \* ARABIC </w:instrText>
      </w:r>
      <w:r w:rsidR="00440B38">
        <w:fldChar w:fldCharType="separate"/>
      </w:r>
      <w:r w:rsidR="00542576">
        <w:rPr>
          <w:noProof/>
        </w:rPr>
        <w:t>6</w:t>
      </w:r>
      <w:r w:rsidR="00440B38">
        <w:rPr>
          <w:noProof/>
        </w:rPr>
        <w:fldChar w:fldCharType="end"/>
      </w:r>
      <w:r>
        <w:t xml:space="preserve"> </w:t>
      </w:r>
      <w:r w:rsidRPr="00897A36">
        <w:t xml:space="preserve">Estructura de vecindario </w:t>
      </w:r>
      <w:r>
        <w:t>1-0. Fuente</w:t>
      </w:r>
      <w:r w:rsidR="00FA6F70">
        <w:t xml:space="preserve">: </w:t>
      </w:r>
      <w:sdt>
        <w:sdtPr>
          <w:rPr>
            <w:color w:val="000000"/>
          </w:rPr>
          <w:tag w:val="MENDELEY_CITATION_v3_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"/>
          <w:id w:val="-1031417553"/>
          <w:placeholder>
            <w:docPart w:val="DefaultPlaceholder_-1854013440"/>
          </w:placeholder>
        </w:sdtPr>
        <w:sdtEndPr/>
        <w:sdtContent>
          <w:r w:rsidR="0026462F" w:rsidRPr="0026462F">
            <w:rPr>
              <w:color w:val="000000"/>
            </w:rPr>
            <w:t>(Goksal, Karaoglan, and Altiparmak 2013)</w:t>
          </w:r>
        </w:sdtContent>
      </w:sdt>
    </w:p>
    <w:p w14:paraId="74D592F8" w14:textId="77777777" w:rsidR="006F6422" w:rsidRDefault="006F6422" w:rsidP="006F6422"/>
    <w:p w14:paraId="44775FD3" w14:textId="77E6BEAF" w:rsidR="006F6422" w:rsidRDefault="006F6422" w:rsidP="006F6422">
      <w:r w:rsidRPr="001871CA">
        <w:rPr>
          <w:b/>
          <w:iCs/>
          <w:szCs w:val="24"/>
        </w:rPr>
        <w:t>Cambio de Vecindario 1-1.</w:t>
      </w:r>
      <w:r>
        <w:rPr>
          <w:b/>
          <w:i/>
          <w:szCs w:val="24"/>
        </w:rPr>
        <w:t xml:space="preserve"> </w:t>
      </w:r>
      <w:r w:rsidRPr="00175D10">
        <w:rPr>
          <w:szCs w:val="24"/>
        </w:rPr>
        <w:t xml:space="preserve">Consiste en eliminar cuatro arcos para crear cuatro arcos nuevos mediante el intercambio de las posiciones de dos grupos pertenecientes a dos rutas globales. Por último, haciendo uso de una ruta local-global, se determina una mejor solución factible, así como lo representa la </w:t>
      </w:r>
      <w:r w:rsidRPr="0072435F">
        <w:rPr>
          <w:bCs/>
          <w:szCs w:val="24"/>
        </w:rPr>
        <w:t xml:space="preserve">Figura </w:t>
      </w:r>
      <w:r w:rsidR="0072435F">
        <w:rPr>
          <w:bCs/>
          <w:szCs w:val="24"/>
        </w:rPr>
        <w:t>7</w:t>
      </w:r>
      <w:r w:rsidRPr="0072435F">
        <w:rPr>
          <w:bCs/>
          <w:szCs w:val="24"/>
        </w:rPr>
        <w:t>.</w:t>
      </w:r>
    </w:p>
    <w:p w14:paraId="4226CE49" w14:textId="77777777" w:rsidR="006F6422" w:rsidRDefault="006F6422" w:rsidP="006F6422"/>
    <w:p w14:paraId="25A98B0A" w14:textId="77777777" w:rsidR="00B31D37" w:rsidRDefault="006F6422" w:rsidP="00B31D37">
      <w:pPr>
        <w:keepNext/>
      </w:pPr>
      <w:r>
        <w:rPr>
          <w:noProof/>
        </w:rPr>
        <w:drawing>
          <wp:inline distT="0" distB="0" distL="0" distR="0" wp14:anchorId="250882EC" wp14:editId="56B8BF41">
            <wp:extent cx="2878303" cy="956684"/>
            <wp:effectExtent l="0" t="0" r="0" b="0"/>
            <wp:docPr id="20" name="Imagen 4"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n 4" descr="Diagrama&#10;&#10;Descripción generada automáticamente"/>
                    <pic:cNvPicPr>
                      <a:picLocks noChangeAspect="1"/>
                    </pic:cNvPicPr>
                  </pic:nvPicPr>
                  <pic:blipFill rotWithShape="1">
                    <a:blip r:embed="rId27"/>
                    <a:srcRect l="1344" t="6544" r="2446" b="6460"/>
                    <a:stretch/>
                  </pic:blipFill>
                  <pic:spPr bwMode="auto">
                    <a:xfrm>
                      <a:off x="0" y="0"/>
                      <a:ext cx="2888955" cy="960224"/>
                    </a:xfrm>
                    <a:prstGeom prst="rect">
                      <a:avLst/>
                    </a:prstGeom>
                    <a:ln>
                      <a:noFill/>
                    </a:ln>
                    <a:extLst>
                      <a:ext uri="{53640926-AAD7-44D8-BBD7-CCE9431645EC}">
                        <a14:shadowObscured xmlns:a14="http://schemas.microsoft.com/office/drawing/2010/main"/>
                      </a:ext>
                    </a:extLst>
                  </pic:spPr>
                </pic:pic>
              </a:graphicData>
            </a:graphic>
          </wp:inline>
        </w:drawing>
      </w:r>
    </w:p>
    <w:p w14:paraId="3ED3AE3D" w14:textId="2BD39BC7" w:rsidR="006F6422" w:rsidRPr="00B31D37" w:rsidRDefault="00B31D37" w:rsidP="00B31D37">
      <w:pPr>
        <w:pStyle w:val="Descripcin"/>
        <w:jc w:val="center"/>
        <w:rPr>
          <w:b/>
          <w:i/>
          <w:szCs w:val="24"/>
        </w:rPr>
      </w:pPr>
      <w:r>
        <w:t xml:space="preserve">Figura  </w:t>
      </w:r>
      <w:r w:rsidR="00440B38">
        <w:fldChar w:fldCharType="begin"/>
      </w:r>
      <w:r w:rsidR="00440B38">
        <w:instrText xml:space="preserve"> SEQ Figura_ \* ARABIC </w:instrText>
      </w:r>
      <w:r w:rsidR="00440B38">
        <w:fldChar w:fldCharType="separate"/>
      </w:r>
      <w:r w:rsidR="00542576">
        <w:rPr>
          <w:noProof/>
        </w:rPr>
        <w:t>7</w:t>
      </w:r>
      <w:r w:rsidR="00440B38">
        <w:rPr>
          <w:noProof/>
        </w:rPr>
        <w:fldChar w:fldCharType="end"/>
      </w:r>
      <w:r>
        <w:t xml:space="preserve"> </w:t>
      </w:r>
      <w:r w:rsidRPr="00897A36">
        <w:t xml:space="preserve">Estructura de vecindario </w:t>
      </w:r>
      <w:r>
        <w:t>1-1. Fuente</w:t>
      </w:r>
      <w:r w:rsidR="00FA6F70">
        <w:t xml:space="preserve">: </w:t>
      </w:r>
      <w:sdt>
        <w:sdtPr>
          <w:rPr>
            <w:color w:val="000000"/>
          </w:rPr>
          <w:tag w:val="MENDELEY_CITATION_v3_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"/>
          <w:id w:val="-588232486"/>
          <w:placeholder>
            <w:docPart w:val="DefaultPlaceholder_-1854013440"/>
          </w:placeholder>
        </w:sdtPr>
        <w:sdtEndPr/>
        <w:sdtContent>
          <w:r w:rsidR="0026462F" w:rsidRPr="0026462F">
            <w:rPr>
              <w:color w:val="000000"/>
            </w:rPr>
            <w:t>(Goksal, Karaoglan, and Altiparmak 2013)</w:t>
          </w:r>
        </w:sdtContent>
      </w:sdt>
    </w:p>
    <w:p w14:paraId="43B5F62E" w14:textId="77777777" w:rsidR="006F6422" w:rsidRPr="001871CA" w:rsidRDefault="006F6422" w:rsidP="006F6422">
      <w:pPr>
        <w:rPr>
          <w:iCs/>
        </w:rPr>
      </w:pPr>
    </w:p>
    <w:p w14:paraId="6974251A" w14:textId="371ECCD4" w:rsidR="006F6422" w:rsidRPr="0072435F" w:rsidRDefault="006F6422" w:rsidP="006F6422">
      <w:pPr>
        <w:rPr>
          <w:b/>
          <w:szCs w:val="24"/>
        </w:rPr>
      </w:pPr>
      <w:r w:rsidRPr="001871CA">
        <w:rPr>
          <w:b/>
          <w:iCs/>
          <w:szCs w:val="24"/>
        </w:rPr>
        <w:t>Cambio de Vecindario 1-2.</w:t>
      </w:r>
      <w:r>
        <w:rPr>
          <w:b/>
          <w:i/>
          <w:szCs w:val="24"/>
        </w:rPr>
        <w:t xml:space="preserve"> </w:t>
      </w:r>
      <w:r w:rsidRPr="00175D10">
        <w:rPr>
          <w:szCs w:val="24"/>
        </w:rPr>
        <w:t xml:space="preserve">Consiste en eliminar cuatro arcos globales y crear cuatro nuevos, mediante el intercambio de la ubicación de un grupo, en la ruta global 1 con dos grupos consecutivos de la ruta global 2, como lo ilustra la </w:t>
      </w:r>
      <w:r w:rsidRPr="0072435F">
        <w:rPr>
          <w:bCs/>
          <w:szCs w:val="24"/>
        </w:rPr>
        <w:t xml:space="preserve">Figura </w:t>
      </w:r>
      <w:r w:rsidR="0072435F" w:rsidRPr="0072435F">
        <w:rPr>
          <w:bCs/>
          <w:szCs w:val="24"/>
        </w:rPr>
        <w:t>8</w:t>
      </w:r>
      <w:r w:rsidR="0072435F">
        <w:rPr>
          <w:bCs/>
          <w:szCs w:val="24"/>
        </w:rPr>
        <w:t>.</w:t>
      </w:r>
    </w:p>
    <w:p w14:paraId="735C77B9" w14:textId="77777777" w:rsidR="006F6422" w:rsidRDefault="006F6422" w:rsidP="006F6422"/>
    <w:p w14:paraId="2EF2F6C4" w14:textId="77777777" w:rsidR="00B31D37" w:rsidRDefault="006F6422" w:rsidP="00B31D37">
      <w:pPr>
        <w:keepNext/>
      </w:pPr>
      <w:r>
        <w:rPr>
          <w:noProof/>
        </w:rPr>
        <w:drawing>
          <wp:inline distT="0" distB="0" distL="0" distR="0" wp14:anchorId="767BF8B6" wp14:editId="66DF8488">
            <wp:extent cx="2877534" cy="861544"/>
            <wp:effectExtent l="0" t="0" r="0" b="0"/>
            <wp:docPr id="21" name="Imagen 6"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n 6" descr="Diagrama&#10;&#10;Descripción generada automáticamente"/>
                    <pic:cNvPicPr>
                      <a:picLocks noChangeAspect="1"/>
                    </pic:cNvPicPr>
                  </pic:nvPicPr>
                  <pic:blipFill rotWithShape="1">
                    <a:blip r:embed="rId28"/>
                    <a:srcRect t="3885" b="3335"/>
                    <a:stretch/>
                  </pic:blipFill>
                  <pic:spPr bwMode="auto">
                    <a:xfrm>
                      <a:off x="0" y="0"/>
                      <a:ext cx="2915106" cy="872793"/>
                    </a:xfrm>
                    <a:prstGeom prst="rect">
                      <a:avLst/>
                    </a:prstGeom>
                    <a:ln>
                      <a:noFill/>
                    </a:ln>
                    <a:extLst>
                      <a:ext uri="{53640926-AAD7-44D8-BBD7-CCE9431645EC}">
                        <a14:shadowObscured xmlns:a14="http://schemas.microsoft.com/office/drawing/2010/main"/>
                      </a:ext>
                    </a:extLst>
                  </pic:spPr>
                </pic:pic>
              </a:graphicData>
            </a:graphic>
          </wp:inline>
        </w:drawing>
      </w:r>
    </w:p>
    <w:p w14:paraId="6ED3B18C" w14:textId="353127DA" w:rsidR="006F6422" w:rsidRPr="00B31D37" w:rsidRDefault="00B31D37" w:rsidP="00B31D37">
      <w:pPr>
        <w:pStyle w:val="Descripcin"/>
        <w:jc w:val="center"/>
        <w:rPr>
          <w:b/>
          <w:i/>
          <w:szCs w:val="24"/>
        </w:rPr>
      </w:pPr>
      <w:r>
        <w:t xml:space="preserve">Figura  </w:t>
      </w:r>
      <w:r w:rsidR="00440B38">
        <w:fldChar w:fldCharType="begin"/>
      </w:r>
      <w:r w:rsidR="00440B38">
        <w:instrText xml:space="preserve"> SEQ Figura_ \* ARABIC </w:instrText>
      </w:r>
      <w:r w:rsidR="00440B38">
        <w:fldChar w:fldCharType="separate"/>
      </w:r>
      <w:r w:rsidR="00542576">
        <w:rPr>
          <w:noProof/>
        </w:rPr>
        <w:t>8</w:t>
      </w:r>
      <w:r w:rsidR="00440B38">
        <w:rPr>
          <w:noProof/>
        </w:rPr>
        <w:fldChar w:fldCharType="end"/>
      </w:r>
      <w:r>
        <w:t xml:space="preserve"> </w:t>
      </w:r>
      <w:r w:rsidRPr="00897A36">
        <w:t xml:space="preserve">Estructura de vecindario </w:t>
      </w:r>
      <w:r>
        <w:t>1-2. Fuente</w:t>
      </w:r>
      <w:r w:rsidR="00FA6F70">
        <w:t xml:space="preserve">: </w:t>
      </w:r>
      <w:sdt>
        <w:sdtPr>
          <w:rPr>
            <w:color w:val="000000"/>
          </w:rPr>
          <w:tag w:val="MENDELEY_CITATION_v3_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"/>
          <w:id w:val="-2140788653"/>
          <w:placeholder>
            <w:docPart w:val="DefaultPlaceholder_-1854013440"/>
          </w:placeholder>
        </w:sdtPr>
        <w:sdtEndPr/>
        <w:sdtContent>
          <w:r w:rsidR="0026462F" w:rsidRPr="0026462F">
            <w:rPr>
              <w:color w:val="000000"/>
            </w:rPr>
            <w:t>(Goksal, Karaoglan, and Altiparmak 2013)</w:t>
          </w:r>
        </w:sdtContent>
      </w:sdt>
    </w:p>
    <w:p w14:paraId="5D616D02" w14:textId="77777777" w:rsidR="006F6422" w:rsidRPr="006F6422" w:rsidRDefault="006F6422" w:rsidP="006F6422"/>
    <w:p w14:paraId="1D04B571" w14:textId="2A00EEC7" w:rsidR="005458D9" w:rsidRDefault="001871CA" w:rsidP="00766DBF">
      <w:pPr>
        <w:pStyle w:val="Ttulo2"/>
      </w:pPr>
      <w:r>
        <w:t>V</w:t>
      </w:r>
      <w:r w:rsidR="00B31D37">
        <w:t>alidación</w:t>
      </w:r>
      <w:r w:rsidR="006F6422">
        <w:t xml:space="preserve"> del algoritmo </w:t>
      </w:r>
    </w:p>
    <w:p w14:paraId="58B1810C" w14:textId="77777777" w:rsidR="005458D9" w:rsidRDefault="005458D9"/>
    <w:p w14:paraId="103DBB04" w14:textId="77777777" w:rsidR="006F6422" w:rsidRDefault="006F6422" w:rsidP="006F6422">
      <w:r>
        <w:t>La validez del modelo matemático se realiza determinando las instancias o datos de entrada; estos frecuentemente se aplican al modelo y se comparan con los resultados históricos de problemas encontrados en la literatura y que fueron planteados en las mismas condiciones.  La finalidad es determinar si el modelo cumple con el objetivo de predecir adecuadamente el escenario en estudio, si la solución es razonable y si se comporta de forma similar a los resultados anteriores.</w:t>
      </w:r>
    </w:p>
    <w:p w14:paraId="60854519" w14:textId="3F252D0A" w:rsidR="006F6422" w:rsidRDefault="006F6422" w:rsidP="006F6422">
      <w:r>
        <w:t xml:space="preserve"> </w:t>
      </w:r>
    </w:p>
    <w:p w14:paraId="73B8C5B7" w14:textId="444D4EEE" w:rsidR="006F6422" w:rsidRDefault="006F6422" w:rsidP="006F6422">
      <w:r>
        <w:t xml:space="preserve">Como se ha indicado a lo largo de este proyecto, el VDRP es un tema que no ha sido muy estudiado en la literatura, en este contexto, </w:t>
      </w:r>
      <w:sdt>
        <w:sdtPr>
          <w:rPr>
            <w:color w:val="000000"/>
          </w:rPr>
          <w:tag w:val="MENDELEY_CITATION_v3_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"/>
          <w:id w:val="-1354483419"/>
          <w:placeholder>
            <w:docPart w:val="01F2E04E729842FCB041BD77D978F5C8"/>
          </w:placeholder>
        </w:sdtPr>
        <w:sdtEndPr/>
        <w:sdtContent>
          <w:r w:rsidR="0026462F" w:rsidRPr="0026462F">
            <w:rPr>
              <w:color w:val="000000"/>
            </w:rPr>
            <w:t>Karak and Abdelghany (2019)</w:t>
          </w:r>
        </w:sdtContent>
      </w:sdt>
      <w:r>
        <w:rPr>
          <w:color w:val="000000"/>
        </w:rPr>
        <w:t xml:space="preserve"> </w:t>
      </w:r>
      <w:r>
        <w:t xml:space="preserve">plantearon unas instancias que se adaptan muy bien a esta investigación y que para efectos de facilidad del problema se les realizaron algunas modificaciones. </w:t>
      </w:r>
    </w:p>
    <w:p w14:paraId="43AB2A6A" w14:textId="77777777" w:rsidR="006F6422" w:rsidRDefault="006F6422" w:rsidP="006F6422"/>
    <w:p w14:paraId="1286046E" w14:textId="69A9F03B" w:rsidR="006F6422" w:rsidRDefault="006F6422" w:rsidP="006F6422">
      <w:r>
        <w:t xml:space="preserve">Se consideran redes con demanda generada aleatoriamente (depende de la capacidad de carga del dron) en términos de ubicación de los clientes y sus respectivas cargas de recogida y entrega. Se utilizan 5 redes con diferentes valores de área </w:t>
      </w:r>
      <m:oMath>
        <m:r>
          <w:rPr>
            <w:rFonts w:ascii="Cambria Math" w:hAnsi="Cambria Math"/>
          </w:rPr>
          <m:t>G</m:t>
        </m:r>
      </m:oMath>
      <w:r>
        <w:t xml:space="preserve">, número de estaciones </w:t>
      </w:r>
      <m:oMath>
        <m:sSub>
          <m:sSubPr>
            <m:ctrlPr>
              <w:rPr>
                <w:rFonts w:ascii="Cambria Math" w:hAnsi="Cambria Math"/>
                <w:i/>
              </w:rPr>
            </m:ctrlPr>
          </m:sSubPr>
          <m:e>
            <m:r>
              <w:rPr>
                <w:rFonts w:ascii="Cambria Math" w:hAnsi="Cambria Math"/>
              </w:rPr>
              <m:t>N</m:t>
            </m:r>
          </m:e>
          <m:sub>
            <m:r>
              <w:rPr>
                <w:rFonts w:ascii="Cambria Math" w:hAnsi="Cambria Math"/>
              </w:rPr>
              <m:t>V</m:t>
            </m:r>
          </m:sub>
        </m:sSub>
      </m:oMath>
      <w:r>
        <w:t xml:space="preserve"> y número de clientes </w:t>
      </w:r>
      <m:oMath>
        <m:sSub>
          <m:sSubPr>
            <m:ctrlPr>
              <w:rPr>
                <w:rFonts w:ascii="Cambria Math" w:hAnsi="Cambria Math"/>
                <w:i/>
              </w:rPr>
            </m:ctrlPr>
          </m:sSubPr>
          <m:e>
            <m:r>
              <w:rPr>
                <w:rFonts w:ascii="Cambria Math" w:hAnsi="Cambria Math"/>
              </w:rPr>
              <m:t>N</m:t>
            </m:r>
          </m:e>
          <m:sub>
            <m:r>
              <w:rPr>
                <w:rFonts w:ascii="Cambria Math" w:hAnsi="Cambria Math"/>
              </w:rPr>
              <m:t>D</m:t>
            </m:r>
          </m:sub>
        </m:sSub>
      </m:oMath>
      <w:r>
        <w:t>. Las redes son las áreas de servicio donde los clientes se encuentran distribuidos para ser servidos, estas fueron clasificadas en pequeñas, medianas y grandes; se determinó una red pequeña de 25 km</w:t>
      </w:r>
      <w:r w:rsidRPr="006F6422">
        <w:rPr>
          <w:vertAlign w:val="superscript"/>
        </w:rPr>
        <w:t>2</w:t>
      </w:r>
      <w:r>
        <w:t>, dos redes medianas de 100 y 225 km</w:t>
      </w:r>
      <w:r w:rsidRPr="006F6422">
        <w:rPr>
          <w:vertAlign w:val="superscript"/>
        </w:rPr>
        <w:t>2</w:t>
      </w:r>
      <w:r>
        <w:t xml:space="preserve"> </w:t>
      </w:r>
      <w:r w:rsidRPr="0072435F">
        <w:t>y dos redes grandes de 400 y 625 km</w:t>
      </w:r>
      <w:r w:rsidRPr="0072435F">
        <w:rPr>
          <w:vertAlign w:val="superscript"/>
        </w:rPr>
        <w:t>2</w:t>
      </w:r>
      <w:r w:rsidRPr="0072435F">
        <w:t xml:space="preserve"> de acuerdo con la tabla </w:t>
      </w:r>
      <w:r w:rsidR="0072435F">
        <w:t>4</w:t>
      </w:r>
      <w:r w:rsidRPr="0072435F">
        <w:t>.</w:t>
      </w:r>
      <w:r>
        <w:t xml:space="preserve"> En todas las instancias probadas, se tiene un solo depósito, el cual se encuentra ubicado en la esquina suroeste de la red, a saberse en la coordenada (0,0). </w:t>
      </w:r>
    </w:p>
    <w:p w14:paraId="77A5D2F6" w14:textId="77777777" w:rsidR="006F6422" w:rsidRDefault="006F6422" w:rsidP="006F6422"/>
    <w:p w14:paraId="3A64A8AF" w14:textId="6C620EF1" w:rsidR="006F6422" w:rsidRDefault="006F6422" w:rsidP="006F6422">
      <w:r>
        <w:t>El número de clientes varía desde 6 en la red más pequeña hasta 100 en la más grande (al considerar mayor número de clientes el problema toma mayor complejidad), a cada cliente se le designó un peso aleatorio de recogida y/o entrega de máximo 30% de la capacidad del dron</w:t>
      </w:r>
      <w:r w:rsidRPr="003E35E6">
        <w:t>.</w:t>
      </w:r>
      <w:r>
        <w:t xml:space="preserve"> </w:t>
      </w:r>
      <w:r w:rsidR="0072435F">
        <w:t>P</w:t>
      </w:r>
      <w:r>
        <w:t>or lo tanto, se generaron siguiendo la distribución uniforme U</w:t>
      </w:r>
      <w:r w:rsidR="0072435F">
        <w:t xml:space="preserve"> </w:t>
      </w:r>
      <w:r>
        <w:t xml:space="preserve">(0.0 kg, 6.0 kg). </w:t>
      </w:r>
    </w:p>
    <w:p w14:paraId="6D2A6AB7" w14:textId="77777777" w:rsidR="006F6422" w:rsidRDefault="006F6422" w:rsidP="006F6422"/>
    <w:p w14:paraId="42A8084F" w14:textId="4D98C44F" w:rsidR="006F6422" w:rsidRDefault="006F6422" w:rsidP="006F6422">
      <w:r>
        <w:t xml:space="preserve">Para evitar sesgos e inviabilidad de la solución se establece una densidad de 0,12 (estaciones vehículo/unidad de área), lo anterior con el fin de que la </w:t>
      </w:r>
      <w:r>
        <w:lastRenderedPageBreak/>
        <w:t xml:space="preserve">distancia entre dos estaciones cercanas no sea mayor al rango de vuelo del dron el cual es de 10 km. Para efectos del problema (por ser de recolección y entrega) se consideró un rango de vuelo un poco más corto, pero con una mayor capacidad de carga a las especificaciones que son consideradas por </w:t>
      </w:r>
      <w:sdt>
        <w:sdtPr>
          <w:rPr>
            <w:color w:val="000000"/>
          </w:rPr>
          <w:tag w:val="MENDELEY_CITATION_v3_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"/>
          <w:id w:val="703060230"/>
          <w:placeholder>
            <w:docPart w:val="01F2E04E729842FCB041BD77D978F5C8"/>
          </w:placeholder>
        </w:sdtPr>
        <w:sdtEndPr/>
        <w:sdtContent>
          <w:r w:rsidR="0026462F" w:rsidRPr="0026462F">
            <w:rPr>
              <w:color w:val="000000"/>
            </w:rPr>
            <w:t>Matt McFarland (2017)</w:t>
          </w:r>
        </w:sdtContent>
      </w:sdt>
      <w:r>
        <w:rPr>
          <w:color w:val="000000"/>
        </w:rPr>
        <w:t xml:space="preserve"> </w:t>
      </w:r>
      <w:r>
        <w:t xml:space="preserve">donde establece que la capacidad de carga es de 10 lb y el rango de vuelo es de 11,27 km teniendo en cuenta </w:t>
      </w:r>
      <w:r w:rsidR="0072435F">
        <w:t>que,</w:t>
      </w:r>
      <w:r>
        <w:t xml:space="preserve"> en su publicación, el dron solo cumple con la actividad de entrega. </w:t>
      </w:r>
    </w:p>
    <w:p w14:paraId="7F90D802" w14:textId="6DBF5607" w:rsidR="006F6422" w:rsidRDefault="006F6422" w:rsidP="006F6422">
      <w:r>
        <w:t xml:space="preserve">Se tiene definido que un vehículo solamente puede ser nodriza de drones y estos últimos son los únicos que visitan a los clientes, se asume que el costo de operación del vehículo es el doble del costo de operación del dron, determinando así unos valores de $10 y $5 respectivamente por cada kilómetro recorrido, lo anterior, teniendo en cuenta los valores definidos en los documentos consultados de la literatura. </w:t>
      </w:r>
    </w:p>
    <w:p w14:paraId="302CCFD0" w14:textId="48E14FDA" w:rsidR="00B31D37" w:rsidRDefault="00B31D37" w:rsidP="00DF3215">
      <w:pPr>
        <w:pStyle w:val="Descripcin"/>
        <w:keepNext/>
        <w:jc w:val="center"/>
      </w:pPr>
      <w:r>
        <w:t xml:space="preserve">Tabla </w:t>
      </w:r>
      <w:r w:rsidR="00440B38">
        <w:fldChar w:fldCharType="begin"/>
      </w:r>
      <w:r w:rsidR="00440B38">
        <w:instrText xml:space="preserve"> SEQ Tabla \* ARABIC </w:instrText>
      </w:r>
      <w:r w:rsidR="00440B38">
        <w:fldChar w:fldCharType="separate"/>
      </w:r>
      <w:r w:rsidR="00FB03E0">
        <w:rPr>
          <w:noProof/>
        </w:rPr>
        <w:t>4</w:t>
      </w:r>
      <w:r w:rsidR="00440B38">
        <w:rPr>
          <w:noProof/>
        </w:rPr>
        <w:fldChar w:fldCharType="end"/>
      </w:r>
      <w:r>
        <w:t xml:space="preserve"> Redes de Prueba</w:t>
      </w:r>
    </w:p>
    <w:p w14:paraId="4ACB341A" w14:textId="77777777" w:rsidR="00B31D37" w:rsidRPr="00B31D37" w:rsidRDefault="00B31D37" w:rsidP="00B31D37"/>
    <w:p w14:paraId="4D5E2BB4" w14:textId="5310A70C" w:rsidR="006E5609" w:rsidRDefault="006E5609" w:rsidP="006F6422">
      <w:r>
        <w:rPr>
          <w:rFonts w:ascii="Arial" w:hAnsi="Arial" w:cs="Arial"/>
          <w:b/>
          <w:bCs/>
          <w:noProof/>
          <w:color w:val="000000"/>
          <w:sz w:val="22"/>
          <w:szCs w:val="22"/>
          <w:bdr w:val="none" w:sz="0" w:space="0" w:color="auto" w:frame="1"/>
        </w:rPr>
        <w:drawing>
          <wp:inline distT="0" distB="0" distL="0" distR="0" wp14:anchorId="4D51B06A" wp14:editId="0F70FE23">
            <wp:extent cx="2880000" cy="1144800"/>
            <wp:effectExtent l="19050" t="19050" r="15875" b="17780"/>
            <wp:docPr id="1117604380"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880000" cy="1144800"/>
                    </a:xfrm>
                    <a:prstGeom prst="rect">
                      <a:avLst/>
                    </a:prstGeom>
                    <a:noFill/>
                    <a:ln>
                      <a:solidFill>
                        <a:schemeClr val="tx1"/>
                      </a:solidFill>
                    </a:ln>
                  </pic:spPr>
                </pic:pic>
              </a:graphicData>
            </a:graphic>
          </wp:inline>
        </w:drawing>
      </w:r>
    </w:p>
    <w:p w14:paraId="0CAE55CB" w14:textId="479B5081" w:rsidR="005458D9" w:rsidRDefault="005458D9"/>
    <w:p w14:paraId="5F92AB22" w14:textId="4F3635EB" w:rsidR="00B31D37" w:rsidRDefault="00B31D37" w:rsidP="00DF3215">
      <w:pPr>
        <w:jc w:val="center"/>
      </w:pPr>
      <w:r>
        <w:t>Fuente:</w:t>
      </w:r>
      <w:r w:rsidR="00DF3215">
        <w:t xml:space="preserve"> Elaboración propia</w:t>
      </w:r>
    </w:p>
    <w:p w14:paraId="1C599E46" w14:textId="77777777" w:rsidR="00DF3215" w:rsidRDefault="00DF3215" w:rsidP="00DF3215">
      <w:pPr>
        <w:jc w:val="center"/>
      </w:pPr>
    </w:p>
    <w:p w14:paraId="00C09401" w14:textId="77777777" w:rsidR="00EE43E7" w:rsidRDefault="00EE43E7" w:rsidP="00EE43E7">
      <w:r w:rsidRPr="00482922">
        <w:t xml:space="preserve">Las instancias planteadas constan de tres componentes </w:t>
      </w:r>
      <m:oMath>
        <m:r>
          <w:rPr>
            <w:rFonts w:ascii="Cambria Math" w:hAnsi="Cambria Math"/>
          </w:rPr>
          <m:t xml:space="preserve">(G, </m:t>
        </m:r>
        <m:sSub>
          <m:sSubPr>
            <m:ctrlPr>
              <w:rPr>
                <w:rFonts w:ascii="Cambria Math" w:hAnsi="Cambria Math"/>
                <w:i/>
              </w:rPr>
            </m:ctrlPr>
          </m:sSubPr>
          <m:e>
            <m:r>
              <w:rPr>
                <w:rFonts w:ascii="Cambria Math" w:hAnsi="Cambria Math"/>
              </w:rPr>
              <m:t>N</m:t>
            </m:r>
          </m:e>
          <m:sub>
            <m:r>
              <w:rPr>
                <w:rFonts w:ascii="Cambria Math" w:hAnsi="Cambria Math"/>
              </w:rPr>
              <m:t>C</m:t>
            </m:r>
          </m:sub>
        </m:sSub>
        <m:r>
          <w:rPr>
            <w:rFonts w:ascii="Cambria Math" w:hAnsi="Cambria Math"/>
          </w:rPr>
          <m:t xml:space="preserve">, </m:t>
        </m:r>
        <m:sSub>
          <m:sSubPr>
            <m:ctrlPr>
              <w:rPr>
                <w:rFonts w:ascii="Cambria Math" w:hAnsi="Cambria Math"/>
                <w:i/>
              </w:rPr>
            </m:ctrlPr>
          </m:sSubPr>
          <m:e>
            <m:r>
              <w:rPr>
                <w:rFonts w:ascii="Cambria Math" w:hAnsi="Cambria Math"/>
              </w:rPr>
              <m:t>N</m:t>
            </m:r>
          </m:e>
          <m:sub>
            <m:r>
              <w:rPr>
                <w:rFonts w:ascii="Cambria Math" w:hAnsi="Cambria Math"/>
              </w:rPr>
              <m:t>1</m:t>
            </m:r>
          </m:sub>
        </m:sSub>
        <m:r>
          <w:rPr>
            <w:rFonts w:ascii="Cambria Math" w:hAnsi="Cambria Math"/>
          </w:rPr>
          <m:t>)</m:t>
        </m:r>
      </m:oMath>
      <w:r w:rsidRPr="00482922">
        <w:t xml:space="preserve"> relacionando su ubicación por coordenadas en </w:t>
      </w:r>
      <m:oMath>
        <m:r>
          <w:rPr>
            <w:rFonts w:ascii="Cambria Math" w:hAnsi="Cambria Math"/>
          </w:rPr>
          <m:t>X</m:t>
        </m:r>
      </m:oMath>
      <w:r w:rsidRPr="00482922">
        <w:t xml:space="preserve"> y </w:t>
      </w:r>
      <m:oMath>
        <m:r>
          <w:rPr>
            <w:rFonts w:ascii="Cambria Math" w:hAnsi="Cambria Math"/>
          </w:rPr>
          <m:t>Y</m:t>
        </m:r>
      </m:oMath>
      <w:r w:rsidRPr="00482922">
        <w:t xml:space="preserve">, las cuales podrán ser verificadas a detalle en el </w:t>
      </w:r>
      <w:r w:rsidRPr="002218E9">
        <w:t>apéndice A.</w:t>
      </w:r>
      <w:r w:rsidRPr="00482922">
        <w:t xml:space="preserve"> Estas instancias fueron probadas en el desarrollo del algoritmo de solución del problema VDRP el cual se programó en SQLServer 2022. El desarrollo se ejecutó en un equipo de cómputo portátil con propiedades de Windows 10 Pro, con procesador intel Pentium core Processor N3540 con 4 Gb de memoria ram y un sistema operativo de 64 bits.</w:t>
      </w:r>
    </w:p>
    <w:p w14:paraId="5A3BE7D1" w14:textId="77777777" w:rsidR="005458D9" w:rsidRDefault="005458D9"/>
    <w:p w14:paraId="4739364F" w14:textId="59C93664" w:rsidR="005458D9" w:rsidRDefault="00EE43E7" w:rsidP="001871CA">
      <w:pPr>
        <w:pStyle w:val="Ttulo1"/>
      </w:pPr>
      <w:r>
        <w:t xml:space="preserve">Experimentación y resultados </w:t>
      </w:r>
    </w:p>
    <w:p w14:paraId="78E5586D" w14:textId="77777777" w:rsidR="005458D9" w:rsidRDefault="005458D9"/>
    <w:p w14:paraId="76A0FA6D" w14:textId="278F8C42" w:rsidR="00EE43E7" w:rsidRDefault="00EE43E7" w:rsidP="00EE43E7">
      <w:r>
        <w:t>Como se ha descrito a lo largo del proyecto el problema es de tipo NP-Hard por lo que aun siendo pocas instancias de prueba mostrar el proceso y resultados en su totalidad es un poco complejo, teniendo esto en cuenta se presentan los obtenidos en la instancia No. 4 (400.80.48)</w:t>
      </w:r>
      <w:r w:rsidR="00260A7D">
        <w:t xml:space="preserve">. </w:t>
      </w:r>
    </w:p>
    <w:p w14:paraId="50AA774E" w14:textId="77777777" w:rsidR="00260A7D" w:rsidRDefault="00260A7D" w:rsidP="00EE43E7"/>
    <w:p w14:paraId="18B40F4D" w14:textId="0E157E7C" w:rsidR="00EE43E7" w:rsidRDefault="00EE43E7" w:rsidP="00EE43E7">
      <w:r>
        <w:t xml:space="preserve">En la </w:t>
      </w:r>
      <w:r w:rsidRPr="0072435F">
        <w:t xml:space="preserve">tabla </w:t>
      </w:r>
      <w:r w:rsidR="0072435F">
        <w:t>5</w:t>
      </w:r>
      <w:r>
        <w:t>,</w:t>
      </w:r>
      <w:r w:rsidRPr="00435A31">
        <w:t xml:space="preserve"> se</w:t>
      </w:r>
      <w:r>
        <w:t xml:space="preserve"> observan los datos generales de la instancia elegida mientras que las </w:t>
      </w:r>
      <w:r w:rsidRPr="0072435F">
        <w:t xml:space="preserve">tablas </w:t>
      </w:r>
      <w:r w:rsidR="0072435F">
        <w:t>6</w:t>
      </w:r>
      <w:r w:rsidRPr="0072435F">
        <w:t xml:space="preserve"> y </w:t>
      </w:r>
      <w:r w:rsidR="0072435F">
        <w:t>7</w:t>
      </w:r>
      <w:r>
        <w:t xml:space="preserve"> contienen los demás datos de entrada como lo son las coordenadas </w:t>
      </w:r>
      <m:oMath>
        <m:r>
          <w:rPr>
            <w:rFonts w:ascii="Cambria Math" w:hAnsi="Cambria Math"/>
          </w:rPr>
          <m:t>X</m:t>
        </m:r>
      </m:oMath>
      <w:r w:rsidRPr="00482922">
        <w:t xml:space="preserve"> y </w:t>
      </w:r>
      <m:oMath>
        <m:r>
          <w:rPr>
            <w:rFonts w:ascii="Cambria Math" w:hAnsi="Cambria Math"/>
          </w:rPr>
          <m:t>Y</m:t>
        </m:r>
      </m:oMath>
      <w:r>
        <w:t xml:space="preserve"> de cada uno de los nodos estación y cliente </w:t>
      </w:r>
      <m:oMath>
        <m:r>
          <w:rPr>
            <w:rFonts w:ascii="Cambria Math" w:hAnsi="Cambria Math"/>
          </w:rPr>
          <m:t>(</m:t>
        </m:r>
        <m:sSub>
          <m:sSubPr>
            <m:ctrlPr>
              <w:rPr>
                <w:rFonts w:ascii="Cambria Math" w:hAnsi="Cambria Math"/>
                <w:i/>
              </w:rPr>
            </m:ctrlPr>
          </m:sSubPr>
          <m:e>
            <m:r>
              <w:rPr>
                <w:rFonts w:ascii="Cambria Math" w:hAnsi="Cambria Math"/>
              </w:rPr>
              <m:t>N</m:t>
            </m:r>
          </m:e>
          <m:sub>
            <m:r>
              <w:rPr>
                <w:rFonts w:ascii="Cambria Math" w:hAnsi="Cambria Math"/>
              </w:rPr>
              <m:t xml:space="preserve"> V</m:t>
            </m:r>
          </m:sub>
        </m:sSub>
        <m:r>
          <w:rPr>
            <w:rFonts w:ascii="Cambria Math" w:hAnsi="Cambria Math"/>
          </w:rPr>
          <m:t xml:space="preserve"> y </m:t>
        </m:r>
        <m:sSub>
          <m:sSubPr>
            <m:ctrlPr>
              <w:rPr>
                <w:rFonts w:ascii="Cambria Math" w:hAnsi="Cambria Math"/>
                <w:i/>
              </w:rPr>
            </m:ctrlPr>
          </m:sSubPr>
          <m:e>
            <m:r>
              <w:rPr>
                <w:rFonts w:ascii="Cambria Math" w:hAnsi="Cambria Math"/>
              </w:rPr>
              <m:t>N</m:t>
            </m:r>
          </m:e>
          <m:sub>
            <m:r>
              <w:rPr>
                <w:rFonts w:ascii="Cambria Math" w:hAnsi="Cambria Math"/>
              </w:rPr>
              <m:t>C</m:t>
            </m:r>
          </m:sub>
        </m:sSub>
        <m:r>
          <w:rPr>
            <w:rFonts w:ascii="Cambria Math" w:hAnsi="Cambria Math"/>
          </w:rPr>
          <m:t>)</m:t>
        </m:r>
      </m:oMath>
      <w:r>
        <w:t xml:space="preserve"> y los pesos de entrega y recogida </w:t>
      </w:r>
      <m:oMath>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m</m:t>
            </m:r>
          </m:sub>
        </m:sSub>
        <m:r>
          <w:rPr>
            <w:rFonts w:ascii="Cambria Math" w:hAnsi="Cambria Math"/>
          </w:rPr>
          <m:t xml:space="preserve"> y </m:t>
        </m:r>
        <m:sSub>
          <m:sSubPr>
            <m:ctrlPr>
              <w:rPr>
                <w:rFonts w:ascii="Cambria Math" w:hAnsi="Cambria Math"/>
                <w:i/>
              </w:rPr>
            </m:ctrlPr>
          </m:sSubPr>
          <m:e>
            <m:r>
              <w:rPr>
                <w:rFonts w:ascii="Cambria Math" w:hAnsi="Cambria Math"/>
              </w:rPr>
              <m:t>p</m:t>
            </m:r>
          </m:e>
          <m:sub>
            <m:r>
              <w:rPr>
                <w:rFonts w:ascii="Cambria Math" w:hAnsi="Cambria Math"/>
              </w:rPr>
              <m:t>m</m:t>
            </m:r>
          </m:sub>
        </m:sSub>
        <m:r>
          <w:rPr>
            <w:rFonts w:ascii="Cambria Math" w:hAnsi="Cambria Math"/>
          </w:rPr>
          <m:t>)</m:t>
        </m:r>
      </m:oMath>
      <w:r>
        <w:t xml:space="preserve"> respectivamente.</w:t>
      </w:r>
    </w:p>
    <w:p w14:paraId="5FA5A0D0" w14:textId="77777777" w:rsidR="00EE43E7" w:rsidRDefault="00EE43E7" w:rsidP="00EE43E7"/>
    <w:p w14:paraId="7244EE54" w14:textId="70DA9AED" w:rsidR="00DF3215" w:rsidRDefault="00DF3215" w:rsidP="00DF3215">
      <w:pPr>
        <w:pStyle w:val="Descripcin"/>
        <w:keepNext/>
        <w:jc w:val="center"/>
      </w:pPr>
      <w:r>
        <w:t xml:space="preserve">Tabla </w:t>
      </w:r>
      <w:r w:rsidR="00440B38">
        <w:fldChar w:fldCharType="begin"/>
      </w:r>
      <w:r w:rsidR="00440B38">
        <w:instrText xml:space="preserve"> SEQ Tabla \* ARABIC </w:instrText>
      </w:r>
      <w:r w:rsidR="00440B38">
        <w:fldChar w:fldCharType="separate"/>
      </w:r>
      <w:r w:rsidR="00FB03E0">
        <w:rPr>
          <w:noProof/>
        </w:rPr>
        <w:t>5</w:t>
      </w:r>
      <w:r w:rsidR="00440B38">
        <w:rPr>
          <w:noProof/>
        </w:rPr>
        <w:fldChar w:fldCharType="end"/>
      </w:r>
      <w:r>
        <w:t xml:space="preserve"> </w:t>
      </w:r>
      <w:r w:rsidRPr="00DF3215">
        <w:rPr>
          <w:iCs w:val="0"/>
        </w:rPr>
        <w:t>Datos generales instancia 400.80.48</w:t>
      </w:r>
    </w:p>
    <w:p w14:paraId="539C1CC8" w14:textId="77777777" w:rsidR="00DF3215" w:rsidRPr="00DF3215" w:rsidRDefault="00DF3215" w:rsidP="00DF3215"/>
    <w:p w14:paraId="431C90ED" w14:textId="09B612E4" w:rsidR="00EE43E7" w:rsidRDefault="00EE43E7" w:rsidP="00EE43E7">
      <w:r w:rsidRPr="00EE43E7">
        <w:rPr>
          <w:noProof/>
        </w:rPr>
        <w:drawing>
          <wp:inline distT="0" distB="0" distL="0" distR="0" wp14:anchorId="28FF64DC" wp14:editId="7CD237AA">
            <wp:extent cx="2880000" cy="1458000"/>
            <wp:effectExtent l="19050" t="19050" r="15875" b="27940"/>
            <wp:docPr id="64097188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0971884" name=""/>
                    <pic:cNvPicPr/>
                  </pic:nvPicPr>
                  <pic:blipFill>
                    <a:blip r:embed="rId30"/>
                    <a:stretch>
                      <a:fillRect/>
                    </a:stretch>
                  </pic:blipFill>
                  <pic:spPr>
                    <a:xfrm>
                      <a:off x="0" y="0"/>
                      <a:ext cx="2880000" cy="1458000"/>
                    </a:xfrm>
                    <a:prstGeom prst="rect">
                      <a:avLst/>
                    </a:prstGeom>
                    <a:ln>
                      <a:solidFill>
                        <a:schemeClr val="tx1"/>
                      </a:solidFill>
                    </a:ln>
                  </pic:spPr>
                </pic:pic>
              </a:graphicData>
            </a:graphic>
          </wp:inline>
        </w:drawing>
      </w:r>
    </w:p>
    <w:p w14:paraId="68E3EA56" w14:textId="77777777" w:rsidR="00D72F92" w:rsidRDefault="00D72F92" w:rsidP="00DF3215">
      <w:pPr>
        <w:jc w:val="center"/>
      </w:pPr>
    </w:p>
    <w:p w14:paraId="341FB2F2" w14:textId="6D479D0A" w:rsidR="005458D9" w:rsidRDefault="00DF3215" w:rsidP="00DF3215">
      <w:pPr>
        <w:jc w:val="center"/>
      </w:pPr>
      <w:r>
        <w:t>Fuente: Elaboración propia</w:t>
      </w:r>
    </w:p>
    <w:p w14:paraId="59130020" w14:textId="728829E5" w:rsidR="00DF3215" w:rsidRPr="00DF3215" w:rsidRDefault="00DF3215" w:rsidP="00DF3215">
      <w:pPr>
        <w:pStyle w:val="Descripcin"/>
        <w:keepNext/>
        <w:jc w:val="center"/>
        <w:rPr>
          <w:iCs w:val="0"/>
        </w:rPr>
      </w:pPr>
      <w:r>
        <w:t xml:space="preserve">Tabla </w:t>
      </w:r>
      <w:r w:rsidR="00440B38">
        <w:fldChar w:fldCharType="begin"/>
      </w:r>
      <w:r w:rsidR="00440B38">
        <w:instrText xml:space="preserve"> SEQ Tabla \* ARABIC </w:instrText>
      </w:r>
      <w:r w:rsidR="00440B38">
        <w:fldChar w:fldCharType="separate"/>
      </w:r>
      <w:r w:rsidR="00FB03E0">
        <w:rPr>
          <w:noProof/>
        </w:rPr>
        <w:t>6</w:t>
      </w:r>
      <w:r w:rsidR="00440B38">
        <w:rPr>
          <w:noProof/>
        </w:rPr>
        <w:fldChar w:fldCharType="end"/>
      </w:r>
      <w:r>
        <w:t xml:space="preserve"> </w:t>
      </w:r>
      <w:r w:rsidRPr="00DF3215">
        <w:rPr>
          <w:iCs w:val="0"/>
        </w:rPr>
        <w:t>Coordenadas de la instancia 400.80.48.</w:t>
      </w:r>
      <w:r w:rsidR="00825227">
        <w:rPr>
          <w:iCs w:val="0"/>
        </w:rPr>
        <w:t xml:space="preserve"> (a) del nodo 1 al 64. (b) del nodo 65 al 128</w:t>
      </w:r>
    </w:p>
    <w:p w14:paraId="2CFB2E56" w14:textId="54069A95" w:rsidR="00825227" w:rsidRDefault="00825227" w:rsidP="00825227"/>
    <w:p w14:paraId="36FF3B3E" w14:textId="61E7870C" w:rsidR="00825227" w:rsidRDefault="00825227" w:rsidP="00825227">
      <w:pPr>
        <w:jc w:val="center"/>
      </w:pPr>
      <w:r>
        <w:t>(a)</w:t>
      </w:r>
    </w:p>
    <w:p w14:paraId="24534E1F" w14:textId="77777777" w:rsidR="00825227" w:rsidRPr="00DF3215" w:rsidRDefault="00825227" w:rsidP="00825227">
      <w:pPr>
        <w:jc w:val="center"/>
      </w:pPr>
    </w:p>
    <w:p w14:paraId="13AE96DA" w14:textId="4A56D847" w:rsidR="005458D9" w:rsidRDefault="00D72F92">
      <w:r>
        <w:rPr>
          <w:noProof/>
        </w:rPr>
        <w:drawing>
          <wp:inline distT="0" distB="0" distL="0" distR="0" wp14:anchorId="24ABBD04" wp14:editId="27AE6261">
            <wp:extent cx="2880000" cy="3506400"/>
            <wp:effectExtent l="19050" t="19050" r="15875" b="18415"/>
            <wp:docPr id="61230070"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880000" cy="3506400"/>
                    </a:xfrm>
                    <a:prstGeom prst="rect">
                      <a:avLst/>
                    </a:prstGeom>
                    <a:noFill/>
                    <a:ln>
                      <a:solidFill>
                        <a:schemeClr val="tx1"/>
                      </a:solidFill>
                    </a:ln>
                  </pic:spPr>
                </pic:pic>
              </a:graphicData>
            </a:graphic>
          </wp:inline>
        </w:drawing>
      </w:r>
    </w:p>
    <w:p w14:paraId="2B76A331" w14:textId="77777777" w:rsidR="00D72F92" w:rsidRDefault="00D72F92"/>
    <w:p w14:paraId="04EFBCF3" w14:textId="108B1849" w:rsidR="00542576" w:rsidRDefault="00DF3215" w:rsidP="00542576">
      <w:pPr>
        <w:jc w:val="center"/>
      </w:pPr>
      <w:r>
        <w:t>Fuente: Elaboración prop</w:t>
      </w:r>
      <w:r w:rsidR="00542576">
        <w:t>ia</w:t>
      </w:r>
    </w:p>
    <w:p w14:paraId="432807BC" w14:textId="5611D39B" w:rsidR="00825227" w:rsidRDefault="00825227" w:rsidP="00825227">
      <w:pPr>
        <w:jc w:val="center"/>
      </w:pPr>
      <w:r>
        <w:t>(b)</w:t>
      </w:r>
    </w:p>
    <w:p w14:paraId="31399BBB" w14:textId="77777777" w:rsidR="00825227" w:rsidRDefault="00825227" w:rsidP="00825227">
      <w:pPr>
        <w:jc w:val="center"/>
      </w:pPr>
    </w:p>
    <w:p w14:paraId="3F618540" w14:textId="73F71695" w:rsidR="00D72F92" w:rsidRDefault="00D72F92">
      <w:r>
        <w:rPr>
          <w:noProof/>
        </w:rPr>
        <w:lastRenderedPageBreak/>
        <w:drawing>
          <wp:inline distT="0" distB="0" distL="0" distR="0" wp14:anchorId="6A1E639D" wp14:editId="6800F32F">
            <wp:extent cx="2880000" cy="3474000"/>
            <wp:effectExtent l="19050" t="19050" r="15875" b="12700"/>
            <wp:docPr id="1558261795" name="Imagen 4" descr="Aplicación,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8261795" name="Imagen 4" descr="Aplicación, Tabla&#10;&#10;Descripción generada automáticamente"/>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880000" cy="3474000"/>
                    </a:xfrm>
                    <a:prstGeom prst="rect">
                      <a:avLst/>
                    </a:prstGeom>
                    <a:noFill/>
                    <a:ln>
                      <a:solidFill>
                        <a:schemeClr val="tx1"/>
                      </a:solidFill>
                    </a:ln>
                  </pic:spPr>
                </pic:pic>
              </a:graphicData>
            </a:graphic>
          </wp:inline>
        </w:drawing>
      </w:r>
    </w:p>
    <w:p w14:paraId="05987647" w14:textId="77777777" w:rsidR="00D72F92" w:rsidRDefault="00D72F92"/>
    <w:p w14:paraId="418D2D5A" w14:textId="6011A74A" w:rsidR="00825227" w:rsidRDefault="00825227" w:rsidP="00825227">
      <w:pPr>
        <w:jc w:val="center"/>
      </w:pPr>
      <w:r>
        <w:t>Fuente: Elaboración propia</w:t>
      </w:r>
    </w:p>
    <w:p w14:paraId="14450478" w14:textId="2CAE2CF7" w:rsidR="00825227" w:rsidRDefault="00825227" w:rsidP="00825227"/>
    <w:p w14:paraId="159109F2" w14:textId="16530C21" w:rsidR="00542576" w:rsidRDefault="00825227" w:rsidP="00542576">
      <w:pPr>
        <w:pStyle w:val="Descripcin"/>
        <w:keepNext/>
        <w:jc w:val="center"/>
      </w:pPr>
      <w:r>
        <w:t xml:space="preserve">Tabla </w:t>
      </w:r>
      <w:r w:rsidR="00440B38">
        <w:fldChar w:fldCharType="begin"/>
      </w:r>
      <w:r w:rsidR="00440B38">
        <w:instrText xml:space="preserve"> SEQ Tabla \* ARABIC </w:instrText>
      </w:r>
      <w:r w:rsidR="00440B38">
        <w:fldChar w:fldCharType="separate"/>
      </w:r>
      <w:r w:rsidR="00FB03E0">
        <w:rPr>
          <w:noProof/>
        </w:rPr>
        <w:t>7</w:t>
      </w:r>
      <w:r w:rsidR="00440B38">
        <w:rPr>
          <w:noProof/>
        </w:rPr>
        <w:fldChar w:fldCharType="end"/>
      </w:r>
      <w:r>
        <w:t xml:space="preserve"> </w:t>
      </w:r>
      <w:r w:rsidRPr="00825227">
        <w:rPr>
          <w:iCs w:val="0"/>
        </w:rPr>
        <w:t>Pesos de entrega y recogida de la instancia 400.80.48.</w:t>
      </w:r>
    </w:p>
    <w:p w14:paraId="58776EE2" w14:textId="78E5C384" w:rsidR="008D36E5" w:rsidRPr="008D36E5" w:rsidRDefault="00D72F92" w:rsidP="008D36E5">
      <w:pPr>
        <w:pStyle w:val="Descripcin"/>
        <w:keepNext/>
        <w:jc w:val="center"/>
      </w:pPr>
      <w:r>
        <w:rPr>
          <w:noProof/>
        </w:rPr>
        <w:drawing>
          <wp:inline distT="0" distB="0" distL="0" distR="0" wp14:anchorId="6DAA80DA" wp14:editId="077E4B03">
            <wp:extent cx="2880000" cy="5882400"/>
            <wp:effectExtent l="19050" t="19050" r="15875" b="23495"/>
            <wp:docPr id="76956479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880000" cy="5882400"/>
                    </a:xfrm>
                    <a:prstGeom prst="rect">
                      <a:avLst/>
                    </a:prstGeom>
                    <a:noFill/>
                    <a:ln>
                      <a:solidFill>
                        <a:schemeClr val="tx1"/>
                      </a:solidFill>
                    </a:ln>
                  </pic:spPr>
                </pic:pic>
              </a:graphicData>
            </a:graphic>
          </wp:inline>
        </w:drawing>
      </w:r>
    </w:p>
    <w:p w14:paraId="04F4CD36" w14:textId="77777777" w:rsidR="00825227" w:rsidRDefault="00825227"/>
    <w:p w14:paraId="1C69E2DF" w14:textId="77777777" w:rsidR="00542576" w:rsidRDefault="00542576" w:rsidP="00542576">
      <w:pPr>
        <w:jc w:val="center"/>
      </w:pPr>
      <w:r>
        <w:t>Fuente: Elaboración propia</w:t>
      </w:r>
    </w:p>
    <w:p w14:paraId="5D2C0C26" w14:textId="77777777" w:rsidR="00D72F92" w:rsidRDefault="00D72F92"/>
    <w:p w14:paraId="553CD0D9" w14:textId="30E727CC" w:rsidR="00D72F92" w:rsidRDefault="00D72F92">
      <w:r>
        <w:t>Esta tabla</w:t>
      </w:r>
      <w:r w:rsidR="008D36E5">
        <w:t xml:space="preserve"> 7</w:t>
      </w:r>
      <w:r>
        <w:t xml:space="preserve"> muestra los datos correspondientes a los pesos de entrega y recogida de los paquetes asignados para cada cliente de la instancia de prueba 400.80.48.</w:t>
      </w:r>
    </w:p>
    <w:p w14:paraId="1416F0AC" w14:textId="77777777" w:rsidR="00D72F92" w:rsidRDefault="00D72F92"/>
    <w:p w14:paraId="42C7DFAC" w14:textId="7E3919DE" w:rsidR="00D72F92" w:rsidRDefault="00D72F92" w:rsidP="00D72F92">
      <w:r w:rsidRPr="0094579E">
        <w:t>Por medio del algoritmo híbrido de Clarke and Wright se obtienen la</w:t>
      </w:r>
      <w:r>
        <w:t>s</w:t>
      </w:r>
      <w:r w:rsidRPr="0094579E">
        <w:t xml:space="preserve"> rutas que serán trazadas por los drones y este a su vez descarta las estaciones de vehículo que no son útiles para la ruta multimodal ya que ningún dron inicia </w:t>
      </w:r>
      <w:r w:rsidRPr="0094579E">
        <w:lastRenderedPageBreak/>
        <w:t>o termina en ellas su recorrido.</w:t>
      </w:r>
      <w:r>
        <w:t xml:space="preserve"> Para la instancia seleccionada, se crearon 24 rutas como </w:t>
      </w:r>
      <w:r w:rsidRPr="008D36E5">
        <w:t xml:space="preserve">se observa en la </w:t>
      </w:r>
      <w:r w:rsidR="00F825FE" w:rsidRPr="008D36E5">
        <w:t>figur</w:t>
      </w:r>
      <w:r w:rsidR="008D36E5" w:rsidRPr="008D36E5">
        <w:t>a 9</w:t>
      </w:r>
      <w:r w:rsidR="008D36E5">
        <w:t>.</w:t>
      </w:r>
    </w:p>
    <w:p w14:paraId="265EAB5E" w14:textId="77777777" w:rsidR="00D72F92" w:rsidRDefault="00D72F92"/>
    <w:p w14:paraId="35848889" w14:textId="77777777" w:rsidR="00D226AC" w:rsidRDefault="00D226AC">
      <w:pPr>
        <w:sectPr w:rsidR="00D226AC" w:rsidSect="00E24F28">
          <w:type w:val="continuous"/>
          <w:pgSz w:w="12240" w:h="15840"/>
          <w:pgMar w:top="1134" w:right="1418" w:bottom="1418" w:left="1418" w:header="1064" w:footer="709" w:gutter="0"/>
          <w:cols w:num="2" w:space="335"/>
        </w:sectPr>
      </w:pPr>
    </w:p>
    <w:p w14:paraId="50784132" w14:textId="77777777" w:rsidR="00D226AC" w:rsidRDefault="00D226AC"/>
    <w:p w14:paraId="2F8A017A" w14:textId="10678A99" w:rsidR="00AD0FEB" w:rsidRDefault="003C4A0A" w:rsidP="00AD0FEB">
      <w:r>
        <w:rPr>
          <w:noProof/>
        </w:rPr>
        <w:drawing>
          <wp:inline distT="0" distB="0" distL="0" distR="0" wp14:anchorId="3E1D522A" wp14:editId="45FEDDD4">
            <wp:extent cx="5940000" cy="1616400"/>
            <wp:effectExtent l="19050" t="19050" r="22860" b="22225"/>
            <wp:docPr id="1093002247" name="Imagen 6" descr="Calendari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3002247" name="Imagen 6" descr="Calendario&#10;&#10;Descripción generada automáticamente con confianza media"/>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40000" cy="1616400"/>
                    </a:xfrm>
                    <a:prstGeom prst="rect">
                      <a:avLst/>
                    </a:prstGeom>
                    <a:noFill/>
                    <a:ln>
                      <a:solidFill>
                        <a:schemeClr val="tx1"/>
                      </a:solidFill>
                    </a:ln>
                  </pic:spPr>
                </pic:pic>
              </a:graphicData>
            </a:graphic>
          </wp:inline>
        </w:drawing>
      </w:r>
    </w:p>
    <w:p w14:paraId="34DBF9C0" w14:textId="77777777" w:rsidR="00F774CA" w:rsidRDefault="00F774CA" w:rsidP="00AD0FEB"/>
    <w:p w14:paraId="181A238F" w14:textId="026A1EDB" w:rsidR="003C4A0A" w:rsidRDefault="00542576" w:rsidP="00F774CA">
      <w:pPr>
        <w:jc w:val="center"/>
      </w:pPr>
      <w:r>
        <w:t xml:space="preserve">Figura  </w:t>
      </w:r>
      <w:r w:rsidR="00440B38">
        <w:fldChar w:fldCharType="begin"/>
      </w:r>
      <w:r w:rsidR="00440B38">
        <w:instrText xml:space="preserve"> SEQ Figura_ \* ARABIC </w:instrText>
      </w:r>
      <w:r w:rsidR="00440B38">
        <w:fldChar w:fldCharType="separate"/>
      </w:r>
      <w:r>
        <w:rPr>
          <w:noProof/>
        </w:rPr>
        <w:t>9</w:t>
      </w:r>
      <w:r w:rsidR="00440B38">
        <w:rPr>
          <w:noProof/>
        </w:rPr>
        <w:fldChar w:fldCharType="end"/>
      </w:r>
      <w:r>
        <w:t xml:space="preserve"> </w:t>
      </w:r>
      <w:r w:rsidRPr="00542576">
        <w:t xml:space="preserve">Ruta final </w:t>
      </w:r>
      <w:r w:rsidR="003C4A0A">
        <w:t>CWA</w:t>
      </w:r>
      <w:r>
        <w:t>. Fuente: Elaboración propia.</w:t>
      </w:r>
    </w:p>
    <w:p w14:paraId="4100FBBE" w14:textId="77777777" w:rsidR="003C4A0A" w:rsidRDefault="003C4A0A" w:rsidP="00AB73D1"/>
    <w:p w14:paraId="41ECC7FD" w14:textId="4638AF88" w:rsidR="00F825FE" w:rsidRDefault="00B7420B" w:rsidP="00AB73D1">
      <w:r w:rsidRPr="00B7420B">
        <w:t xml:space="preserve"> </w:t>
      </w:r>
      <w:r w:rsidR="006C64FB" w:rsidRPr="006C64FB">
        <w:rPr>
          <w:noProof/>
        </w:rPr>
        <w:drawing>
          <wp:inline distT="0" distB="0" distL="0" distR="0" wp14:anchorId="5CFD07FD" wp14:editId="6D6CE0B7">
            <wp:extent cx="5971540" cy="1624141"/>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71540" cy="1624141"/>
                    </a:xfrm>
                    <a:prstGeom prst="rect">
                      <a:avLst/>
                    </a:prstGeom>
                    <a:noFill/>
                    <a:ln>
                      <a:noFill/>
                    </a:ln>
                  </pic:spPr>
                </pic:pic>
              </a:graphicData>
            </a:graphic>
          </wp:inline>
        </w:drawing>
      </w:r>
    </w:p>
    <w:p w14:paraId="12344F59" w14:textId="22D1A6B3" w:rsidR="00F825FE" w:rsidRDefault="00542576" w:rsidP="00F774CA">
      <w:pPr>
        <w:pStyle w:val="Descripcin"/>
        <w:jc w:val="center"/>
        <w:rPr>
          <w:iCs w:val="0"/>
        </w:rPr>
      </w:pPr>
      <w:r>
        <w:t xml:space="preserve">Figura  </w:t>
      </w:r>
      <w:r w:rsidR="00440B38">
        <w:fldChar w:fldCharType="begin"/>
      </w:r>
      <w:r w:rsidR="00440B38">
        <w:instrText xml:space="preserve"> SEQ Figura_ \* ARABIC </w:instrText>
      </w:r>
      <w:r w:rsidR="00440B38">
        <w:fldChar w:fldCharType="separate"/>
      </w:r>
      <w:r>
        <w:rPr>
          <w:noProof/>
        </w:rPr>
        <w:t>10</w:t>
      </w:r>
      <w:r w:rsidR="00440B38">
        <w:rPr>
          <w:noProof/>
        </w:rPr>
        <w:fldChar w:fldCharType="end"/>
      </w:r>
      <w:r>
        <w:t xml:space="preserve"> </w:t>
      </w:r>
      <w:r w:rsidRPr="00542576">
        <w:rPr>
          <w:iCs w:val="0"/>
        </w:rPr>
        <w:t xml:space="preserve">Ruta inicial </w:t>
      </w:r>
      <w:r w:rsidR="003C4A0A">
        <w:rPr>
          <w:iCs w:val="0"/>
        </w:rPr>
        <w:t>VNS</w:t>
      </w:r>
      <w:r>
        <w:rPr>
          <w:iCs w:val="0"/>
        </w:rPr>
        <w:t>. Fuente: Elaboración propia</w:t>
      </w:r>
    </w:p>
    <w:p w14:paraId="52A36CF8" w14:textId="77777777" w:rsidR="00AD0FEB" w:rsidRDefault="00AD0FEB" w:rsidP="00AD0FEB"/>
    <w:p w14:paraId="7D3597B4" w14:textId="77777777" w:rsidR="00AD0FEB" w:rsidRPr="00AD0FEB" w:rsidRDefault="00AD0FEB" w:rsidP="00AD0FEB"/>
    <w:p w14:paraId="2CC092D6" w14:textId="238A639F" w:rsidR="00F825FE" w:rsidRDefault="00F774CA" w:rsidP="00AB73D1">
      <w:r>
        <w:rPr>
          <w:noProof/>
        </w:rPr>
        <w:drawing>
          <wp:inline distT="0" distB="0" distL="0" distR="0" wp14:anchorId="56F623B4" wp14:editId="04FD74D3">
            <wp:extent cx="5940000" cy="266400"/>
            <wp:effectExtent l="0" t="0" r="0" b="635"/>
            <wp:docPr id="1052938354"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940000" cy="266400"/>
                    </a:xfrm>
                    <a:prstGeom prst="rect">
                      <a:avLst/>
                    </a:prstGeom>
                    <a:noFill/>
                    <a:ln>
                      <a:noFill/>
                    </a:ln>
                  </pic:spPr>
                </pic:pic>
              </a:graphicData>
            </a:graphic>
          </wp:inline>
        </w:drawing>
      </w:r>
    </w:p>
    <w:p w14:paraId="60703C87" w14:textId="0A777156" w:rsidR="00F825FE" w:rsidRDefault="00542576" w:rsidP="00F774CA">
      <w:pPr>
        <w:pStyle w:val="Descripcin"/>
        <w:jc w:val="center"/>
      </w:pPr>
      <w:r>
        <w:t xml:space="preserve">Figura  </w:t>
      </w:r>
      <w:r w:rsidR="00440B38">
        <w:fldChar w:fldCharType="begin"/>
      </w:r>
      <w:r w:rsidR="00440B38">
        <w:instrText xml:space="preserve"> SEQ Figura_ \* ARABIC </w:instrText>
      </w:r>
      <w:r w:rsidR="00440B38">
        <w:fldChar w:fldCharType="separate"/>
      </w:r>
      <w:r>
        <w:rPr>
          <w:noProof/>
        </w:rPr>
        <w:t>11</w:t>
      </w:r>
      <w:r w:rsidR="00440B38">
        <w:rPr>
          <w:noProof/>
        </w:rPr>
        <w:fldChar w:fldCharType="end"/>
      </w:r>
      <w:r>
        <w:t xml:space="preserve"> </w:t>
      </w:r>
      <w:r w:rsidRPr="00542576">
        <w:rPr>
          <w:iCs w:val="0"/>
        </w:rPr>
        <w:t>Vector de la ruta del vehículo</w:t>
      </w:r>
      <w:r>
        <w:rPr>
          <w:iCs w:val="0"/>
        </w:rPr>
        <w:t>. Fuente: Elaboración propia</w:t>
      </w:r>
    </w:p>
    <w:p w14:paraId="37CF8D30" w14:textId="77777777" w:rsidR="00F825FE" w:rsidRDefault="00F825FE" w:rsidP="00AB73D1"/>
    <w:p w14:paraId="3876B29B" w14:textId="16E407ED" w:rsidR="004D5759" w:rsidRPr="00D226AC" w:rsidRDefault="004D5759" w:rsidP="00F825FE">
      <w:pPr>
        <w:rPr>
          <w:highlight w:val="yellow"/>
        </w:rPr>
        <w:sectPr w:rsidR="004D5759" w:rsidRPr="00D226AC" w:rsidSect="00AD0FEB">
          <w:type w:val="continuous"/>
          <w:pgSz w:w="12240" w:h="15840"/>
          <w:pgMar w:top="1134" w:right="1418" w:bottom="1418" w:left="1418" w:header="1064" w:footer="709" w:gutter="0"/>
          <w:cols w:space="720"/>
        </w:sectPr>
      </w:pPr>
    </w:p>
    <w:p w14:paraId="2367679D" w14:textId="33536B64" w:rsidR="00F825FE" w:rsidRDefault="004D5759" w:rsidP="00F825FE">
      <w:r>
        <w:t>La figura 9</w:t>
      </w:r>
      <w:r w:rsidR="00F825FE">
        <w:t xml:space="preserve"> se considera como el recorrido inicial, siendo este el punto de partida para explorar mejoras mediante el algoritmo Variable Neighborhood Search (VNS).</w:t>
      </w:r>
    </w:p>
    <w:p w14:paraId="50FEB206" w14:textId="126F20D8" w:rsidR="00F825FE" w:rsidRPr="00B37F56" w:rsidRDefault="00F825FE" w:rsidP="00F825FE">
      <w:r>
        <w:t xml:space="preserve">El vehículo cumple su recorrido partiendo desde el depósito </w:t>
      </w:r>
      <m:oMath>
        <m:sSub>
          <m:sSubPr>
            <m:ctrlPr>
              <w:rPr>
                <w:rFonts w:ascii="Cambria Math" w:hAnsi="Cambria Math"/>
                <w:i/>
              </w:rPr>
            </m:ctrlPr>
          </m:sSubPr>
          <m:e>
            <m:r>
              <w:rPr>
                <w:rFonts w:ascii="Cambria Math" w:hAnsi="Cambria Math"/>
              </w:rPr>
              <m:t>N</m:t>
            </m:r>
          </m:e>
          <m:sub>
            <m:r>
              <w:rPr>
                <w:rFonts w:ascii="Cambria Math" w:hAnsi="Cambria Math"/>
              </w:rPr>
              <m:t>D</m:t>
            </m:r>
          </m:sub>
        </m:sSub>
      </m:oMath>
      <w:r>
        <w:t xml:space="preserve"> visitando cada una de las estaciones de forma consecutiva tal y como lo indica el vector que se muestra en la figura 1</w:t>
      </w:r>
      <w:r w:rsidR="00E24F28">
        <w:t>1</w:t>
      </w:r>
      <w:r>
        <w:t>. Como se indicó, esta ruta está compuesta por las estaciones (Nv) que se encuentran ubicadas de manera estratégica y están más cercanas a los clientes. A su vez, con la información contenida en la matriz de distancias se obtiene el recorrido total del vehículo en unidades de longitud (km).</w:t>
      </w:r>
    </w:p>
    <w:p w14:paraId="56006EAA" w14:textId="77777777" w:rsidR="00F825FE" w:rsidRDefault="00F825FE" w:rsidP="00F825FE"/>
    <w:p w14:paraId="69A24B78" w14:textId="604B9D11" w:rsidR="00F825FE" w:rsidRDefault="00F825FE" w:rsidP="00F825FE">
      <w:r>
        <w:t>A partir de la solución inicial hallada por medio del algoritmo HCWA y teniendo en cuenta el diagrama de</w:t>
      </w:r>
      <w:r w:rsidR="00EC3196">
        <w:t xml:space="preserve"> flujo</w:t>
      </w:r>
      <w:r>
        <w:t xml:space="preserve">, se procede a realizar la exploración de las </w:t>
      </w:r>
      <w:r>
        <w:t xml:space="preserve">diferentes estructuras de entorno, se realizó una iteración por cada ruta de dron, es decir, las 24 rutas de la solución inicial fueron probadas con </w:t>
      </w:r>
      <m:oMath>
        <m:r>
          <w:rPr>
            <w:rFonts w:ascii="Cambria Math" w:hAnsi="Cambria Math"/>
          </w:rPr>
          <m:t>K=1</m:t>
        </m:r>
      </m:oMath>
      <w:r>
        <w:t xml:space="preserve">, </w:t>
      </w:r>
      <m:oMath>
        <m:r>
          <w:rPr>
            <w:rFonts w:ascii="Cambria Math" w:hAnsi="Cambria Math"/>
          </w:rPr>
          <m:t>K=2</m:t>
        </m:r>
      </m:oMath>
      <w:r>
        <w:t xml:space="preserve"> y así sucesivamente hasta que se encontrara una mejora. Con lo anterior se generaron 6 modificaciones las cuales disminuyeron la distancia recorrida y por lo tanto el costo total de la operación.  </w:t>
      </w:r>
    </w:p>
    <w:p w14:paraId="2C0D3B0D" w14:textId="77777777" w:rsidR="008D36E5" w:rsidRDefault="008D36E5" w:rsidP="00F825FE"/>
    <w:p w14:paraId="12362106" w14:textId="748C2DE1" w:rsidR="00F825FE" w:rsidRDefault="00F825FE" w:rsidP="00F825FE">
      <w:r>
        <w:t>De acuerdo con lo</w:t>
      </w:r>
      <w:r w:rsidR="003F7B38">
        <w:t>s</w:t>
      </w:r>
      <w:r>
        <w:t xml:space="preserve"> cambios mencionados se genera una nueva ruta de vehículo y drones la cual se observa a detalle en </w:t>
      </w:r>
      <w:r w:rsidRPr="00EC3196">
        <w:t xml:space="preserve">la Figura </w:t>
      </w:r>
      <w:r w:rsidR="00EC3196">
        <w:t>1</w:t>
      </w:r>
      <w:r w:rsidRPr="00EC3196">
        <w:t>0</w:t>
      </w:r>
      <w:r>
        <w:t>.</w:t>
      </w:r>
    </w:p>
    <w:p w14:paraId="0BD91446" w14:textId="77777777" w:rsidR="00F825FE" w:rsidRPr="00375E4E" w:rsidRDefault="00F825FE" w:rsidP="00F825FE"/>
    <w:p w14:paraId="6C7C4E21" w14:textId="2AF35F9A" w:rsidR="00AB73D1" w:rsidRDefault="008D36E5">
      <w:r w:rsidRPr="008D36E5">
        <w:t>En la tabla 8</w:t>
      </w:r>
      <w:r w:rsidR="00AB73D1" w:rsidRPr="008D36E5">
        <w:t>,</w:t>
      </w:r>
      <w:r w:rsidR="00AB73D1" w:rsidRPr="00CD2E3B">
        <w:t xml:space="preserve"> se consolidan los cambios que se presentaron en las 24 rutas de drones, en esta se observan </w:t>
      </w:r>
      <w:r w:rsidR="0081024C" w:rsidRPr="00CD2E3B">
        <w:t>distancias y costos totales</w:t>
      </w:r>
      <w:r w:rsidR="00AB73D1" w:rsidRPr="00CD2E3B">
        <w:t xml:space="preserve"> antes y después de la aplicación del </w:t>
      </w:r>
      <w:r w:rsidR="00AB73D1">
        <w:t>VND</w:t>
      </w:r>
      <w:r w:rsidR="00AB73D1" w:rsidRPr="00CD2E3B">
        <w:t xml:space="preserve">, los porcentajes de mejora de cada </w:t>
      </w:r>
      <w:r w:rsidR="00AB73D1" w:rsidRPr="00CD2E3B">
        <w:lastRenderedPageBreak/>
        <w:t xml:space="preserve">una y el valor de K en el que esta se genera, la ruta que más cambio significativo tuvo fue la No. </w:t>
      </w:r>
      <w:r w:rsidR="00AB73D1">
        <w:t>8</w:t>
      </w:r>
      <w:r w:rsidR="00AB73D1" w:rsidRPr="00CD2E3B">
        <w:t xml:space="preserve"> la cual tiene un porcentaje del </w:t>
      </w:r>
      <w:r w:rsidR="00AB73D1">
        <w:t>11,</w:t>
      </w:r>
      <w:r w:rsidR="00AB73D1" w:rsidRPr="00CD2E3B">
        <w:t>6</w:t>
      </w:r>
      <w:r w:rsidR="00AB73D1">
        <w:t>0</w:t>
      </w:r>
      <w:r w:rsidR="00AB73D1" w:rsidRPr="00CD2E3B">
        <w:t xml:space="preserve">6%, el porcentaje total de optimización en costo fue de </w:t>
      </w:r>
      <w:r w:rsidR="00AB73D1">
        <w:t>1,5612</w:t>
      </w:r>
      <w:r w:rsidR="00AB73D1" w:rsidRPr="00CD2E3B">
        <w:t>%</w:t>
      </w:r>
    </w:p>
    <w:p w14:paraId="10123605" w14:textId="4A056371" w:rsidR="003F7B38" w:rsidRDefault="003F7B38" w:rsidP="003F7B38">
      <w:pPr>
        <w:pStyle w:val="Descripcin"/>
        <w:keepNext/>
        <w:jc w:val="center"/>
      </w:pPr>
      <w:r>
        <w:t xml:space="preserve">Tabla </w:t>
      </w:r>
      <w:r w:rsidR="00440B38">
        <w:fldChar w:fldCharType="begin"/>
      </w:r>
      <w:r w:rsidR="00440B38">
        <w:instrText xml:space="preserve"> SEQ Tabla \* ARABIC </w:instrText>
      </w:r>
      <w:r w:rsidR="00440B38">
        <w:fldChar w:fldCharType="separate"/>
      </w:r>
      <w:r w:rsidR="00FB03E0">
        <w:rPr>
          <w:noProof/>
        </w:rPr>
        <w:t>8</w:t>
      </w:r>
      <w:r w:rsidR="00440B38">
        <w:rPr>
          <w:noProof/>
        </w:rPr>
        <w:fldChar w:fldCharType="end"/>
      </w:r>
      <w:r>
        <w:t xml:space="preserve"> </w:t>
      </w:r>
      <w:r w:rsidRPr="003F7B38">
        <w:rPr>
          <w:iCs w:val="0"/>
        </w:rPr>
        <w:t>Consolidado de resultados rutas de drones</w:t>
      </w:r>
      <w:r>
        <w:rPr>
          <w:iCs w:val="0"/>
        </w:rPr>
        <w:t xml:space="preserve">. (a) rutas de drones y movimiento de mejora. (b) distancias por ruta y costos. </w:t>
      </w:r>
    </w:p>
    <w:p w14:paraId="6A486823" w14:textId="77777777" w:rsidR="003F7B38" w:rsidRDefault="003F7B38" w:rsidP="003F7B38"/>
    <w:p w14:paraId="489DCD99" w14:textId="08D4EDE7" w:rsidR="003F7B38" w:rsidRDefault="003F7B38" w:rsidP="003F7B38">
      <w:pPr>
        <w:jc w:val="center"/>
      </w:pPr>
      <w:r>
        <w:t>(a)</w:t>
      </w:r>
    </w:p>
    <w:p w14:paraId="777F0A97" w14:textId="77777777" w:rsidR="003F7B38" w:rsidRPr="003F7B38" w:rsidRDefault="003F7B38" w:rsidP="003F7B38">
      <w:pPr>
        <w:jc w:val="center"/>
      </w:pPr>
    </w:p>
    <w:p w14:paraId="3D0599B9" w14:textId="137FDA80" w:rsidR="00AB73D1" w:rsidRDefault="00BD3C98">
      <w:r>
        <w:rPr>
          <w:noProof/>
        </w:rPr>
        <w:drawing>
          <wp:inline distT="0" distB="0" distL="0" distR="0" wp14:anchorId="02B05257" wp14:editId="13106C03">
            <wp:extent cx="2880000" cy="2264400"/>
            <wp:effectExtent l="19050" t="19050" r="15875" b="22225"/>
            <wp:docPr id="461250203"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880000" cy="2264400"/>
                    </a:xfrm>
                    <a:prstGeom prst="rect">
                      <a:avLst/>
                    </a:prstGeom>
                    <a:noFill/>
                    <a:ln>
                      <a:solidFill>
                        <a:schemeClr val="tx1"/>
                      </a:solidFill>
                    </a:ln>
                  </pic:spPr>
                </pic:pic>
              </a:graphicData>
            </a:graphic>
          </wp:inline>
        </w:drawing>
      </w:r>
    </w:p>
    <w:p w14:paraId="54E4C7BB" w14:textId="77777777" w:rsidR="00BD3C98" w:rsidRDefault="00BD3C98"/>
    <w:p w14:paraId="554399F8" w14:textId="58C263C3" w:rsidR="003F7B38" w:rsidRDefault="003F7B38" w:rsidP="003F7B38">
      <w:pPr>
        <w:jc w:val="center"/>
      </w:pPr>
      <w:r>
        <w:t>Fuente: Elaboración propia</w:t>
      </w:r>
    </w:p>
    <w:p w14:paraId="0DCF3EE1" w14:textId="77777777" w:rsidR="003F7B38" w:rsidRDefault="003F7B38" w:rsidP="003F7B38">
      <w:pPr>
        <w:jc w:val="center"/>
      </w:pPr>
    </w:p>
    <w:p w14:paraId="786BA6FF" w14:textId="34E0EFF4" w:rsidR="003F7B38" w:rsidRDefault="003F7B38" w:rsidP="003F7B38">
      <w:pPr>
        <w:jc w:val="center"/>
      </w:pPr>
      <w:r>
        <w:t>(b)</w:t>
      </w:r>
    </w:p>
    <w:p w14:paraId="34FD8A77" w14:textId="77777777" w:rsidR="003F7B38" w:rsidRDefault="003F7B38" w:rsidP="003F7B38">
      <w:pPr>
        <w:jc w:val="center"/>
      </w:pPr>
    </w:p>
    <w:p w14:paraId="15EA2E97" w14:textId="5D379698" w:rsidR="00BD3C98" w:rsidRDefault="00BD3C98">
      <w:r>
        <w:rPr>
          <w:noProof/>
        </w:rPr>
        <w:drawing>
          <wp:inline distT="0" distB="0" distL="0" distR="0" wp14:anchorId="21D59415" wp14:editId="780C7239">
            <wp:extent cx="2880000" cy="2541600"/>
            <wp:effectExtent l="19050" t="19050" r="15875" b="11430"/>
            <wp:docPr id="56412817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880000" cy="2541600"/>
                    </a:xfrm>
                    <a:prstGeom prst="rect">
                      <a:avLst/>
                    </a:prstGeom>
                    <a:noFill/>
                    <a:ln>
                      <a:solidFill>
                        <a:schemeClr val="tx1"/>
                      </a:solidFill>
                    </a:ln>
                  </pic:spPr>
                </pic:pic>
              </a:graphicData>
            </a:graphic>
          </wp:inline>
        </w:drawing>
      </w:r>
    </w:p>
    <w:p w14:paraId="576616E5" w14:textId="389924FB" w:rsidR="00BD3C98" w:rsidRDefault="00BD3C98"/>
    <w:p w14:paraId="05BFD5F3" w14:textId="62C39F7B" w:rsidR="00BD3C98" w:rsidRDefault="003F7B38" w:rsidP="003F7B38">
      <w:pPr>
        <w:jc w:val="center"/>
      </w:pPr>
      <w:r>
        <w:t>Fuente: Elaboración propia</w:t>
      </w:r>
    </w:p>
    <w:p w14:paraId="781AF8BC" w14:textId="67DF63F0" w:rsidR="003F7B38" w:rsidRDefault="003F7B38" w:rsidP="003F7B38">
      <w:pPr>
        <w:pStyle w:val="Descripcin"/>
        <w:keepNext/>
        <w:jc w:val="center"/>
      </w:pPr>
      <w:r>
        <w:t xml:space="preserve">Tabla </w:t>
      </w:r>
      <w:r w:rsidR="00440B38">
        <w:fldChar w:fldCharType="begin"/>
      </w:r>
      <w:r w:rsidR="00440B38">
        <w:instrText xml:space="preserve"> SEQ Tabla \* ARABIC </w:instrText>
      </w:r>
      <w:r w:rsidR="00440B38">
        <w:fldChar w:fldCharType="separate"/>
      </w:r>
      <w:r w:rsidR="00FB03E0">
        <w:rPr>
          <w:noProof/>
        </w:rPr>
        <w:t>9</w:t>
      </w:r>
      <w:r w:rsidR="00440B38">
        <w:rPr>
          <w:noProof/>
        </w:rPr>
        <w:fldChar w:fldCharType="end"/>
      </w:r>
      <w:r>
        <w:t xml:space="preserve"> </w:t>
      </w:r>
      <w:r w:rsidRPr="003F7B38">
        <w:rPr>
          <w:iCs w:val="0"/>
        </w:rPr>
        <w:t>Consolidado de resultados rutas de drones</w:t>
      </w:r>
    </w:p>
    <w:p w14:paraId="0D7BD5BE" w14:textId="77777777" w:rsidR="003F7B38" w:rsidRPr="003F7B38" w:rsidRDefault="003F7B38" w:rsidP="003F7B38"/>
    <w:p w14:paraId="24A82AB6" w14:textId="1A6956D2" w:rsidR="00AB73D1" w:rsidRDefault="00B7420B">
      <w:r w:rsidRPr="00B7420B">
        <w:rPr>
          <w:noProof/>
        </w:rPr>
        <w:drawing>
          <wp:inline distT="0" distB="0" distL="0" distR="0" wp14:anchorId="0BBE1CFB" wp14:editId="5048ABA7">
            <wp:extent cx="2879090" cy="572983"/>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879090" cy="572983"/>
                    </a:xfrm>
                    <a:prstGeom prst="rect">
                      <a:avLst/>
                    </a:prstGeom>
                    <a:noFill/>
                    <a:ln>
                      <a:noFill/>
                    </a:ln>
                  </pic:spPr>
                </pic:pic>
              </a:graphicData>
            </a:graphic>
          </wp:inline>
        </w:drawing>
      </w:r>
    </w:p>
    <w:p w14:paraId="3E75CD38" w14:textId="77777777" w:rsidR="00AB73D1" w:rsidRDefault="00AB73D1"/>
    <w:p w14:paraId="75A6EFA2" w14:textId="204404B4" w:rsidR="003F7B38" w:rsidRDefault="003F7B38" w:rsidP="003F7B38">
      <w:pPr>
        <w:jc w:val="center"/>
      </w:pPr>
      <w:r>
        <w:t>Fuente: Elaboración propia</w:t>
      </w:r>
    </w:p>
    <w:p w14:paraId="649D34C4" w14:textId="77777777" w:rsidR="003F7B38" w:rsidRDefault="003F7B38" w:rsidP="003F7B38">
      <w:pPr>
        <w:jc w:val="center"/>
      </w:pPr>
    </w:p>
    <w:p w14:paraId="18E4F79C" w14:textId="48C06CEF" w:rsidR="00AB73D1" w:rsidRDefault="00AB73D1" w:rsidP="00AB73D1">
      <w:r>
        <w:t xml:space="preserve">En la </w:t>
      </w:r>
      <w:r w:rsidR="008D36E5">
        <w:t>tabla 9</w:t>
      </w:r>
      <w:r>
        <w:t xml:space="preserve">, se muestran los resultados de la función objetivo del modelo matemático, la cual proporciona el costo total en unidades monetarias del recorrido necesario para servir a todos los clientes y que el vehículo con los drones vuelva al depósito. </w:t>
      </w:r>
    </w:p>
    <w:p w14:paraId="107FC49C" w14:textId="023DCA65" w:rsidR="00AB73D1" w:rsidRDefault="00AB73D1">
      <w:r>
        <w:t xml:space="preserve">Como se indicó al iniciar este capítulo se dieron a conocer los resultados detallados de solamente una instancia probada, a continuación, en la </w:t>
      </w:r>
      <w:r w:rsidR="00260A7D">
        <w:t>tabla 10</w:t>
      </w:r>
      <w:r>
        <w:t>, se muestra el consolidado de los resultados de todos los escenarios contemplados, sus tiempos de ejecución (</w:t>
      </w:r>
      <w:r w:rsidRPr="00E67A1E">
        <w:t>stored procedures</w:t>
      </w:r>
      <w:r>
        <w:t xml:space="preserve">) y los porcentajes de mejora. </w:t>
      </w:r>
    </w:p>
    <w:p w14:paraId="1169BBD8" w14:textId="5D05F1FA" w:rsidR="00FB03E0" w:rsidRDefault="00FB03E0" w:rsidP="00FB03E0">
      <w:pPr>
        <w:pStyle w:val="Descripcin"/>
        <w:keepNext/>
        <w:jc w:val="center"/>
      </w:pPr>
      <w:r>
        <w:t xml:space="preserve">Tabla </w:t>
      </w:r>
      <w:r w:rsidR="00440B38">
        <w:fldChar w:fldCharType="begin"/>
      </w:r>
      <w:r w:rsidR="00440B38">
        <w:instrText xml:space="preserve"> SEQ Tabla \* ARABIC </w:instrText>
      </w:r>
      <w:r w:rsidR="00440B38">
        <w:fldChar w:fldCharType="separate"/>
      </w:r>
      <w:r>
        <w:rPr>
          <w:noProof/>
        </w:rPr>
        <w:t>10</w:t>
      </w:r>
      <w:r w:rsidR="00440B38">
        <w:rPr>
          <w:noProof/>
        </w:rPr>
        <w:fldChar w:fldCharType="end"/>
      </w:r>
      <w:r>
        <w:t xml:space="preserve"> </w:t>
      </w:r>
      <w:r w:rsidRPr="00FB03E0">
        <w:rPr>
          <w:iCs w:val="0"/>
        </w:rPr>
        <w:t>Consolidado de resultados todas las instancias de prueba</w:t>
      </w:r>
      <w:r>
        <w:rPr>
          <w:iCs w:val="0"/>
        </w:rPr>
        <w:t>. (a) distancias y costos totales. (b) porcentaje de mejora y tiempos de ejecución</w:t>
      </w:r>
    </w:p>
    <w:p w14:paraId="243910CF" w14:textId="77777777" w:rsidR="00FB03E0" w:rsidRDefault="00FB03E0" w:rsidP="00FB03E0"/>
    <w:p w14:paraId="28BEAC0D" w14:textId="5DD93E1A" w:rsidR="00FB03E0" w:rsidRDefault="00FB03E0" w:rsidP="00FB03E0">
      <w:pPr>
        <w:jc w:val="center"/>
      </w:pPr>
      <w:r>
        <w:t>(a)</w:t>
      </w:r>
    </w:p>
    <w:p w14:paraId="404959EB" w14:textId="77777777" w:rsidR="00FB03E0" w:rsidRPr="00FB03E0" w:rsidRDefault="00FB03E0" w:rsidP="00FB03E0">
      <w:pPr>
        <w:pStyle w:val="Prrafodelista"/>
        <w:jc w:val="center"/>
      </w:pPr>
    </w:p>
    <w:p w14:paraId="68D2BDAB" w14:textId="2643F44B" w:rsidR="00AB73D1" w:rsidRDefault="00A40C94">
      <w:r>
        <w:rPr>
          <w:noProof/>
        </w:rPr>
        <w:drawing>
          <wp:inline distT="0" distB="0" distL="0" distR="0" wp14:anchorId="677C50E4" wp14:editId="22FE70F2">
            <wp:extent cx="2880000" cy="1267200"/>
            <wp:effectExtent l="19050" t="19050" r="15875" b="28575"/>
            <wp:docPr id="281197582"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880000" cy="1267200"/>
                    </a:xfrm>
                    <a:prstGeom prst="rect">
                      <a:avLst/>
                    </a:prstGeom>
                    <a:noFill/>
                    <a:ln>
                      <a:solidFill>
                        <a:schemeClr val="tx1"/>
                      </a:solidFill>
                    </a:ln>
                  </pic:spPr>
                </pic:pic>
              </a:graphicData>
            </a:graphic>
          </wp:inline>
        </w:drawing>
      </w:r>
    </w:p>
    <w:p w14:paraId="0676BC57" w14:textId="77777777" w:rsidR="00FB03E0" w:rsidRDefault="00FB03E0"/>
    <w:p w14:paraId="2A5B1210" w14:textId="2B4BBFED" w:rsidR="00FB03E0" w:rsidRDefault="00FB03E0" w:rsidP="00FB03E0">
      <w:pPr>
        <w:jc w:val="center"/>
      </w:pPr>
      <w:r>
        <w:t>Fuente: Elaboración propia</w:t>
      </w:r>
    </w:p>
    <w:p w14:paraId="14A50D85" w14:textId="77777777" w:rsidR="00FB03E0" w:rsidRDefault="00FB03E0" w:rsidP="00FB03E0">
      <w:pPr>
        <w:jc w:val="center"/>
      </w:pPr>
    </w:p>
    <w:p w14:paraId="455D9DB9" w14:textId="41CB251A" w:rsidR="00FB03E0" w:rsidRDefault="00FB03E0" w:rsidP="00FB03E0">
      <w:pPr>
        <w:jc w:val="center"/>
      </w:pPr>
      <w:r>
        <w:t>(b)</w:t>
      </w:r>
    </w:p>
    <w:p w14:paraId="50CC2BC4" w14:textId="77777777" w:rsidR="00A40C94" w:rsidRDefault="00A40C94"/>
    <w:p w14:paraId="23BFAC78" w14:textId="5F0F179D" w:rsidR="00A40C94" w:rsidRDefault="00A40C94">
      <w:r>
        <w:rPr>
          <w:noProof/>
        </w:rPr>
        <w:drawing>
          <wp:inline distT="0" distB="0" distL="0" distR="0" wp14:anchorId="29606EDE" wp14:editId="163FCAAF">
            <wp:extent cx="2880000" cy="975600"/>
            <wp:effectExtent l="19050" t="19050" r="15875" b="15240"/>
            <wp:docPr id="9731052"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880000" cy="975600"/>
                    </a:xfrm>
                    <a:prstGeom prst="rect">
                      <a:avLst/>
                    </a:prstGeom>
                    <a:noFill/>
                    <a:ln>
                      <a:solidFill>
                        <a:schemeClr val="tx1"/>
                      </a:solidFill>
                    </a:ln>
                  </pic:spPr>
                </pic:pic>
              </a:graphicData>
            </a:graphic>
          </wp:inline>
        </w:drawing>
      </w:r>
    </w:p>
    <w:p w14:paraId="167CADE2" w14:textId="77777777" w:rsidR="00AB73D1" w:rsidRDefault="00AB73D1"/>
    <w:p w14:paraId="29736A90" w14:textId="347C4AA4" w:rsidR="00FB03E0" w:rsidRDefault="00FB03E0" w:rsidP="00FB03E0">
      <w:pPr>
        <w:jc w:val="center"/>
      </w:pPr>
      <w:r>
        <w:t>Fuente: Elaboración propia</w:t>
      </w:r>
    </w:p>
    <w:p w14:paraId="667BBFDC" w14:textId="77777777" w:rsidR="00FB03E0" w:rsidRDefault="00FB03E0"/>
    <w:p w14:paraId="7119095D" w14:textId="0CE3552F" w:rsidR="005458D9" w:rsidRDefault="00D62B38" w:rsidP="001871CA">
      <w:pPr>
        <w:pStyle w:val="Ttulo1"/>
      </w:pPr>
      <w:r>
        <w:t xml:space="preserve">Conclusiones </w:t>
      </w:r>
    </w:p>
    <w:p w14:paraId="7FB0C1B6" w14:textId="77777777" w:rsidR="008D36E5" w:rsidRPr="008D36E5" w:rsidRDefault="008D36E5" w:rsidP="008D36E5">
      <w:pPr>
        <w:spacing w:before="240" w:after="240"/>
      </w:pPr>
      <w:r w:rsidRPr="008D36E5">
        <w:rPr>
          <w:color w:val="000000"/>
        </w:rPr>
        <w:t xml:space="preserve">El sistema de nave nodriza, es decir, la integración vehículo - dron para tareas de entrega y recogida de paquetes, es un sistema poco estudiado y, por lo tanto, se tiene aún muchas expectativas del alcance que pueda </w:t>
      </w:r>
      <w:r w:rsidRPr="008D36E5">
        <w:rPr>
          <w:color w:val="000000"/>
        </w:rPr>
        <w:lastRenderedPageBreak/>
        <w:t>llegar a tener, en el contexto del ruteo de vehículos, se dice que es y seguirá siendo de interés para próximas investigaciones teniendo en cuenta que es demasiado prometedor en lo que a eficiencia se trata.</w:t>
      </w:r>
    </w:p>
    <w:p w14:paraId="3B044D11" w14:textId="1F2D49C3" w:rsidR="008D36E5" w:rsidRPr="008D36E5" w:rsidRDefault="0026462F" w:rsidP="008D36E5">
      <w:pPr>
        <w:spacing w:before="240" w:after="240"/>
      </w:pPr>
      <w:r>
        <w:rPr>
          <w:color w:val="000000"/>
        </w:rPr>
        <w:t>Según los hallazgos en la literatura, e</w:t>
      </w:r>
      <w:bookmarkStart w:id="2" w:name="_GoBack"/>
      <w:bookmarkEnd w:id="2"/>
      <w:r w:rsidR="008D36E5" w:rsidRPr="008D36E5">
        <w:rPr>
          <w:color w:val="000000"/>
        </w:rPr>
        <w:t>l modelo matemático planteado que adopta el sistema de nave nodriza disminuye notablemente los costos de operación en comparación con el escenario que actualmente se utiliza, en el que el vehículo es el único que realiza las visitas a todos los clientes y cuyos costos, en todos los casos, son mayores que los de los drones.</w:t>
      </w:r>
    </w:p>
    <w:p w14:paraId="2F0D5906" w14:textId="77777777" w:rsidR="008D36E5" w:rsidRPr="008D36E5" w:rsidRDefault="008D36E5" w:rsidP="008D36E5">
      <w:pPr>
        <w:spacing w:before="240" w:after="240"/>
      </w:pPr>
      <w:r w:rsidRPr="008D36E5">
        <w:rPr>
          <w:color w:val="000000"/>
        </w:rPr>
        <w:t>El modelo matemático permite cumplir a satisfacción con la tarea de entregas y recogidas de paquetes, y aunque este fue planteado bajo las condiciones y restricciones de las variables que influyen en la creación de una ruta considerando la operación de cada tipo de vehículo, se encuentra lejano a la realidad teniendo en cuenta la cantidad de supuestos que se proponen y los factores directos e indirectos que conlleva implementar el sistema mencionado.</w:t>
      </w:r>
    </w:p>
    <w:p w14:paraId="2E1CF879" w14:textId="77777777" w:rsidR="008D36E5" w:rsidRPr="008D36E5" w:rsidRDefault="008D36E5" w:rsidP="008D36E5">
      <w:pPr>
        <w:spacing w:before="240" w:after="240"/>
      </w:pPr>
      <w:r w:rsidRPr="008D36E5">
        <w:rPr>
          <w:color w:val="000000"/>
        </w:rPr>
        <w:t>Las dos metaheurísticas utilizadas, el algoritmo híbrido de Clarke &amp; Wright y el VND (Variable Neigborhood Descent) generan soluciones factibles en las instancias grandes y óptimas en el caso de los problemas pequeños.</w:t>
      </w:r>
    </w:p>
    <w:p w14:paraId="287503C3" w14:textId="22FF4D82" w:rsidR="008D36E5" w:rsidRPr="008D36E5" w:rsidRDefault="008D36E5" w:rsidP="008D36E5">
      <w:pPr>
        <w:spacing w:before="240" w:after="240"/>
      </w:pPr>
      <w:r w:rsidRPr="008D36E5">
        <w:rPr>
          <w:color w:val="000000"/>
        </w:rPr>
        <w:t>En ese sentido, la implementación del método de ahorros garantiza una ruta inicial factible dando cumplimiento al objetivo por la disminución en los costos de operación. Sin embargo, la aplicación de movimientos inter e intra-rutas (2-opt, 3-opt, or-opt, intercambio 1-0, intercambio 1-1 e intercambio 1-2) contribuyen a la búsqueda de una mejora en el recorrido final.</w:t>
      </w:r>
    </w:p>
    <w:p w14:paraId="2C1E2675" w14:textId="77777777" w:rsidR="008D36E5" w:rsidRPr="008D36E5" w:rsidRDefault="008D36E5" w:rsidP="008D36E5">
      <w:pPr>
        <w:spacing w:before="240" w:after="240"/>
      </w:pPr>
      <w:r w:rsidRPr="008D36E5">
        <w:rPr>
          <w:color w:val="000000"/>
        </w:rPr>
        <w:t>Las modificaciones que se presentan en la ruta inicial dependen totalmente de la variedad y cantidad de estructuras de vecindario que se utilicen. En rutas donde la cantidad de clientes a servir es grande se generan la mayor cantidad de cambios; por lo regular, estos se presentan en estructuras intra-ruta, las cuales disminuyen la distancia recorrida manteniendo constante el número de drones utilizados en esta. </w:t>
      </w:r>
    </w:p>
    <w:p w14:paraId="1BB62F72" w14:textId="77777777" w:rsidR="008D36E5" w:rsidRPr="008D36E5" w:rsidRDefault="008D36E5" w:rsidP="008D36E5">
      <w:pPr>
        <w:spacing w:before="240" w:after="240"/>
      </w:pPr>
      <w:r w:rsidRPr="008D36E5">
        <w:rPr>
          <w:color w:val="000000"/>
        </w:rPr>
        <w:t>Las áreas de servicio con alta concentración de clientes requieren drones con gran capacidad de carga útil mientras que los drones de largo alcance son más adecuados en áreas de servicio con un número reducido de clientes.</w:t>
      </w:r>
    </w:p>
    <w:p w14:paraId="03F8F00D" w14:textId="12D1435E" w:rsidR="005458D9" w:rsidRDefault="008D36E5" w:rsidP="008D36E5">
      <w:pPr>
        <w:pStyle w:val="Ttulo1"/>
      </w:pPr>
      <w:r>
        <w:t>Recomendaciones</w:t>
      </w:r>
    </w:p>
    <w:p w14:paraId="09BB4B81" w14:textId="77777777" w:rsidR="008D36E5" w:rsidRPr="008D36E5" w:rsidRDefault="008D36E5" w:rsidP="008D36E5">
      <w:pPr>
        <w:spacing w:before="240" w:after="240"/>
      </w:pPr>
      <w:r w:rsidRPr="008D36E5">
        <w:rPr>
          <w:color w:val="000000"/>
        </w:rPr>
        <w:t>Para futuras investigaciones se recomienda: </w:t>
      </w:r>
    </w:p>
    <w:p w14:paraId="714C3F78" w14:textId="77777777" w:rsidR="008D36E5" w:rsidRPr="008D36E5" w:rsidRDefault="008D36E5" w:rsidP="008D36E5">
      <w:pPr>
        <w:spacing w:before="240" w:after="240"/>
      </w:pPr>
      <w:r w:rsidRPr="008D36E5">
        <w:rPr>
          <w:color w:val="000000"/>
        </w:rPr>
        <w:t>Realizar el planteamiento del problema como un sistema de nave nodriza multi-vehículo y no solamente con uno, como se realizó en este documento; además de considerar los tiempos de alistamiento tanto en el depósito como en cada estación. </w:t>
      </w:r>
    </w:p>
    <w:p w14:paraId="152BD3DC" w14:textId="77777777" w:rsidR="008D36E5" w:rsidRPr="008D36E5" w:rsidRDefault="008D36E5" w:rsidP="008D36E5">
      <w:pPr>
        <w:spacing w:before="240" w:after="240"/>
      </w:pPr>
      <w:r w:rsidRPr="008D36E5">
        <w:rPr>
          <w:color w:val="000000"/>
        </w:rPr>
        <w:t>Tener en cuenta algunas variables que influyen significativamente en el funcionamiento de los drones, como lo son duración de la batería, velocidad del vuelo y tiempos de espera en las estaciones de vehículo. En este sentido, se recomienda tener presentes variables directas e indirectas propias del ejercicio.</w:t>
      </w:r>
    </w:p>
    <w:p w14:paraId="4D6B5CBD" w14:textId="77777777" w:rsidR="008D36E5" w:rsidRPr="008D36E5" w:rsidRDefault="008D36E5" w:rsidP="008D36E5">
      <w:pPr>
        <w:spacing w:before="240" w:after="240"/>
      </w:pPr>
      <w:r w:rsidRPr="008D36E5">
        <w:rPr>
          <w:color w:val="000000"/>
        </w:rPr>
        <w:t>Investigar sobre la posible utilización de otros esquemas híbridos para solucionar el problema, ya sea para la generación de la solución inicial utilizando una búsqueda tabú o Greedy Randomized Adaptive Search Procedures (GRASP) y realizando la mejora mediante alguna otra variación del Variable Neighborhood Search como puede ser el Reduced VNS (RVNS) o el Basic VNS (BVNS). </w:t>
      </w:r>
    </w:p>
    <w:p w14:paraId="2AD192E2" w14:textId="77777777" w:rsidR="008D36E5" w:rsidRPr="008D36E5" w:rsidRDefault="008D36E5" w:rsidP="008D36E5">
      <w:pPr>
        <w:spacing w:before="240" w:after="240"/>
      </w:pPr>
      <w:r w:rsidRPr="008D36E5">
        <w:rPr>
          <w:color w:val="000000"/>
        </w:rPr>
        <w:t>Para mejorar el funcionamiento del modelo matemático en términos del tiempo de ejecución, se recomienda contemplar el uso de nuevas plataformas con tecnologías avanzadas que contribuyan a la generación de la solución de manera más eficiente.  Lo anterior, teniendo en cuenta que el tipo de modelo planteado es complejo por su gran tamaño, lo que lo convierte en un limitante para su rápida ejecución.</w:t>
      </w:r>
    </w:p>
    <w:p w14:paraId="29E977E5" w14:textId="7319B22B" w:rsidR="00D62B38" w:rsidRPr="001871CA" w:rsidRDefault="008D36E5" w:rsidP="001871CA">
      <w:pPr>
        <w:spacing w:before="240" w:after="240"/>
      </w:pPr>
      <w:r w:rsidRPr="008D36E5">
        <w:rPr>
          <w:color w:val="000000"/>
        </w:rPr>
        <w:t>Por último, sería enriquecedor para la investigación explorar otras estructuras de vecindario diferentes a las mencionadas, ya que el número de combinaciones posibles es considerable. Aunado a lo anterior, realizar un mayor número de iteraciones en su aplicación podría generar mejores soluciones que las que se lograron obtener. </w:t>
      </w:r>
    </w:p>
    <w:p w14:paraId="001DD8C0" w14:textId="49EA18FA" w:rsidR="00766DBF" w:rsidRPr="00766DBF" w:rsidRDefault="001871CA" w:rsidP="00766DBF">
      <w:pPr>
        <w:pStyle w:val="Ttulo1"/>
      </w:pPr>
      <w:r>
        <w:t xml:space="preserve">Agradecimientos </w:t>
      </w:r>
    </w:p>
    <w:p w14:paraId="2A6C635E" w14:textId="77777777" w:rsidR="001871CA" w:rsidRDefault="001871CA" w:rsidP="001871CA">
      <w:pPr>
        <w:spacing w:before="240" w:after="240"/>
      </w:pPr>
      <w:r w:rsidRPr="001871CA">
        <w:rPr>
          <w:color w:val="000000"/>
        </w:rPr>
        <w:t>A Dios por permitirnos culminar esta etapa siendo una de las más importantes para nuestras vidas dándonos fortaleza y sabiduría para lograrlo. </w:t>
      </w:r>
    </w:p>
    <w:p w14:paraId="71B26D5D" w14:textId="07CBA457" w:rsidR="001871CA" w:rsidRPr="001871CA" w:rsidRDefault="001871CA" w:rsidP="001871CA">
      <w:pPr>
        <w:spacing w:before="240" w:after="240"/>
      </w:pPr>
      <w:r w:rsidRPr="001871CA">
        <w:rPr>
          <w:color w:val="000000"/>
        </w:rPr>
        <w:t>A la Universidad Industrial de Santander por formarnos como personas íntegras, éticas y profesionales. Hacer parte de tan prestigiosa institución es un orgullo que nos acompañará siempre.  </w:t>
      </w:r>
    </w:p>
    <w:p w14:paraId="651A6A31" w14:textId="77777777" w:rsidR="001871CA" w:rsidRPr="001871CA" w:rsidRDefault="001871CA" w:rsidP="001871CA">
      <w:pPr>
        <w:spacing w:before="240" w:after="240"/>
      </w:pPr>
      <w:r w:rsidRPr="001871CA">
        <w:rPr>
          <w:color w:val="000000"/>
        </w:rPr>
        <w:t>A la profesora Karin Aguilar por su constancia para con nosotras y este proyecto, su apoyo incondicional, el conocimiento brindado, los consejos, empatía y paciencia. </w:t>
      </w:r>
    </w:p>
    <w:p w14:paraId="4168B8BC" w14:textId="1F84A4B0" w:rsidR="001871CA" w:rsidRPr="001871CA" w:rsidRDefault="001871CA" w:rsidP="001871CA">
      <w:pPr>
        <w:spacing w:before="240" w:after="240"/>
      </w:pPr>
      <w:r w:rsidRPr="001871CA">
        <w:rPr>
          <w:color w:val="000000"/>
        </w:rPr>
        <w:lastRenderedPageBreak/>
        <w:t>A nuestros padres y demás familiares que caminaron junto a nosotras con amor y paciencia dándonos motivos para continuar y llegar hasta el final.</w:t>
      </w:r>
    </w:p>
    <w:p w14:paraId="6983E374" w14:textId="77777777" w:rsidR="001871CA" w:rsidRDefault="001871CA" w:rsidP="001871CA">
      <w:pPr>
        <w:spacing w:before="240" w:after="240"/>
        <w:rPr>
          <w:color w:val="000000"/>
        </w:rPr>
      </w:pPr>
      <w:r w:rsidRPr="001871CA">
        <w:rPr>
          <w:color w:val="000000"/>
        </w:rPr>
        <w:t xml:space="preserve">A nuestros compañeros que se convirtieron en familia y con los que compartimos momentos de aprendizaje que vuelven inolvidable nuestro paso por la universidad. </w:t>
      </w:r>
    </w:p>
    <w:p w14:paraId="4DCF39E0" w14:textId="11669865" w:rsidR="001871CA" w:rsidRDefault="001871CA" w:rsidP="001871CA">
      <w:pPr>
        <w:pStyle w:val="Ttulo1"/>
      </w:pPr>
      <w:r>
        <w:t xml:space="preserve">Conflicto interés. </w:t>
      </w:r>
    </w:p>
    <w:p w14:paraId="6B122410" w14:textId="11C7518C" w:rsidR="00AD0FEB" w:rsidRPr="00CF1807" w:rsidRDefault="00CF1807" w:rsidP="00CF1807">
      <w:r>
        <w:t xml:space="preserve">Los autores de este documento </w:t>
      </w:r>
      <w:r w:rsidR="00AD0FEB">
        <w:t>manifesta</w:t>
      </w:r>
      <w:r w:rsidR="00E24F28">
        <w:t>mos</w:t>
      </w:r>
      <w:r w:rsidR="00AD0FEB">
        <w:t xml:space="preserve"> que no nos encontramos incursos en algún conflicto de interés respecto al tema tratado en la investigación. </w:t>
      </w:r>
    </w:p>
    <w:p w14:paraId="2EFAFFE1" w14:textId="07C10CA2" w:rsidR="00260A7D" w:rsidRDefault="00AD0FEB" w:rsidP="00260A7D">
      <w:r>
        <w:t xml:space="preserve">No tenemos ningún interés que pueda afecta la transparencia de los resultados aquí obtenidos. </w:t>
      </w:r>
    </w:p>
    <w:p w14:paraId="55D7CFB9" w14:textId="77777777" w:rsidR="00260A7D" w:rsidRPr="00260A7D" w:rsidRDefault="00260A7D" w:rsidP="00260A7D"/>
    <w:p w14:paraId="68121E43" w14:textId="6BBB136E" w:rsidR="001871CA" w:rsidRDefault="001871CA" w:rsidP="001871CA">
      <w:pPr>
        <w:pStyle w:val="Ttulo1"/>
      </w:pPr>
      <w:r>
        <w:t xml:space="preserve">Referencias </w:t>
      </w:r>
    </w:p>
    <w:p w14:paraId="02E55109" w14:textId="77777777" w:rsidR="00FA6F70" w:rsidRPr="00FA6F70" w:rsidRDefault="00FA6F70" w:rsidP="00FA6F70"/>
    <w:sdt>
      <w:sdtPr>
        <w:tag w:val="MENDELEY_BIBLIOGRAPHY"/>
        <w:id w:val="-1131321103"/>
        <w:placeholder>
          <w:docPart w:val="DefaultPlaceholder_-1854013440"/>
        </w:placeholder>
      </w:sdtPr>
      <w:sdtEndPr/>
      <w:sdtContent>
        <w:p w14:paraId="2FAFBBF7" w14:textId="77777777" w:rsidR="0026462F" w:rsidRPr="0026462F" w:rsidRDefault="0026462F">
          <w:pPr>
            <w:autoSpaceDE w:val="0"/>
            <w:autoSpaceDN w:val="0"/>
            <w:ind w:hanging="480"/>
            <w:divId w:val="2134249450"/>
            <w:rPr>
              <w:sz w:val="24"/>
              <w:szCs w:val="24"/>
              <w:lang w:val="en-US"/>
            </w:rPr>
          </w:pPr>
          <w:r>
            <w:t xml:space="preserve">Avellar, Gustavo S. C., Guilherme A. S. Pereira, Luciano C. A. Pimenta, and Paulo Iscold. </w:t>
          </w:r>
          <w:r w:rsidRPr="0026462F">
            <w:rPr>
              <w:lang w:val="en-US"/>
            </w:rPr>
            <w:t xml:space="preserve">2015. “Multi-UAV Routing for Area Coverage and Remote Sensing with Minimum Time.” </w:t>
          </w:r>
          <w:r w:rsidRPr="0026462F">
            <w:rPr>
              <w:i/>
              <w:iCs/>
              <w:lang w:val="en-US"/>
            </w:rPr>
            <w:t>Sensors 2015, Vol. 15, Pages 27783-27803</w:t>
          </w:r>
          <w:r w:rsidRPr="0026462F">
            <w:rPr>
              <w:lang w:val="en-US"/>
            </w:rPr>
            <w:t xml:space="preserve"> 15 (11): 27783–803. https://doi.org/10.3390/S151127783.</w:t>
          </w:r>
        </w:p>
        <w:p w14:paraId="03CAB8B8" w14:textId="77777777" w:rsidR="0026462F" w:rsidRPr="0026462F" w:rsidRDefault="0026462F">
          <w:pPr>
            <w:autoSpaceDE w:val="0"/>
            <w:autoSpaceDN w:val="0"/>
            <w:ind w:hanging="480"/>
            <w:divId w:val="555893198"/>
            <w:rPr>
              <w:lang w:val="en-US"/>
            </w:rPr>
          </w:pPr>
          <w:r w:rsidRPr="0026462F">
            <w:rPr>
              <w:lang w:val="en-US"/>
            </w:rPr>
            <w:t xml:space="preserve">Bouman, Paul, Niels Agatz, and Marie Schmidt. 2018. “Dynamic Programming Approaches for the Traveling Salesman Problem with Drone.” </w:t>
          </w:r>
          <w:r w:rsidRPr="0026462F">
            <w:rPr>
              <w:i/>
              <w:iCs/>
              <w:lang w:val="en-US"/>
            </w:rPr>
            <w:t>Networks</w:t>
          </w:r>
          <w:r w:rsidRPr="0026462F">
            <w:rPr>
              <w:lang w:val="en-US"/>
            </w:rPr>
            <w:t xml:space="preserve"> 72 (4): 528–42. https://doi.org/10.1002/NET.21864.</w:t>
          </w:r>
        </w:p>
        <w:p w14:paraId="131D10FC" w14:textId="77777777" w:rsidR="0026462F" w:rsidRPr="0026462F" w:rsidRDefault="0026462F">
          <w:pPr>
            <w:autoSpaceDE w:val="0"/>
            <w:autoSpaceDN w:val="0"/>
            <w:ind w:hanging="480"/>
            <w:divId w:val="433133301"/>
            <w:rPr>
              <w:lang w:val="en-US"/>
            </w:rPr>
          </w:pPr>
          <w:r w:rsidRPr="0026462F">
            <w:rPr>
              <w:lang w:val="en-US"/>
            </w:rPr>
            <w:t>“Capítulo 4 Búqueda Local y Variantes 4.1 Introducción.” n.d. Accessed May 26, 2023.</w:t>
          </w:r>
        </w:p>
        <w:p w14:paraId="5D21587B" w14:textId="77777777" w:rsidR="0026462F" w:rsidRPr="0026462F" w:rsidRDefault="0026462F">
          <w:pPr>
            <w:autoSpaceDE w:val="0"/>
            <w:autoSpaceDN w:val="0"/>
            <w:ind w:hanging="480"/>
            <w:divId w:val="1132286757"/>
            <w:rPr>
              <w:lang w:val="en-US"/>
            </w:rPr>
          </w:pPr>
          <w:r w:rsidRPr="0026462F">
            <w:rPr>
              <w:lang w:val="en-US"/>
            </w:rPr>
            <w:t xml:space="preserve">Dantzig, G. B., and J. H. Ramser. 1959. “The Truck Dispatching Problem.” </w:t>
          </w:r>
          <w:r w:rsidRPr="0026462F">
            <w:rPr>
              <w:i/>
              <w:iCs/>
              <w:lang w:val="en-US"/>
            </w:rPr>
            <w:t>Management Science</w:t>
          </w:r>
          <w:r w:rsidRPr="0026462F">
            <w:rPr>
              <w:lang w:val="en-US"/>
            </w:rPr>
            <w:t xml:space="preserve"> 6 (1): 80–91. https://doi.org/10.1287/mnsc.6.1.80.</w:t>
          </w:r>
        </w:p>
        <w:p w14:paraId="634C44B7" w14:textId="77777777" w:rsidR="0026462F" w:rsidRPr="0026462F" w:rsidRDefault="0026462F">
          <w:pPr>
            <w:autoSpaceDE w:val="0"/>
            <w:autoSpaceDN w:val="0"/>
            <w:ind w:hanging="480"/>
            <w:divId w:val="1103383194"/>
            <w:rPr>
              <w:lang w:val="en-US"/>
            </w:rPr>
          </w:pPr>
          <w:r w:rsidRPr="0026462F">
            <w:rPr>
              <w:lang w:val="en-US"/>
            </w:rPr>
            <w:t xml:space="preserve">Dorling, Kevin, Jordan Heinrichs, Geoffrey G. Messier, and Sebastian Magierowski. 2017. “Vehicle Routing Problems for Drone Delivery.” </w:t>
          </w:r>
          <w:r w:rsidRPr="0026462F">
            <w:rPr>
              <w:i/>
              <w:iCs/>
              <w:lang w:val="en-US"/>
            </w:rPr>
            <w:t>IEEE Transactions on Systems, Man, and Cybernetics: Systems</w:t>
          </w:r>
          <w:r w:rsidRPr="0026462F">
            <w:rPr>
              <w:lang w:val="en-US"/>
            </w:rPr>
            <w:t xml:space="preserve"> 47 (1): 70–85. https://doi.org/10.1109 / TSMC.2016.2582745.</w:t>
          </w:r>
        </w:p>
        <w:p w14:paraId="7FF51F1B" w14:textId="77777777" w:rsidR="0026462F" w:rsidRPr="0026462F" w:rsidRDefault="0026462F">
          <w:pPr>
            <w:autoSpaceDE w:val="0"/>
            <w:autoSpaceDN w:val="0"/>
            <w:ind w:hanging="480"/>
            <w:divId w:val="118228150"/>
            <w:rPr>
              <w:lang w:val="en-US"/>
            </w:rPr>
          </w:pPr>
          <w:r w:rsidRPr="0026462F">
            <w:rPr>
              <w:lang w:val="en-US"/>
            </w:rPr>
            <w:t xml:space="preserve">Elshaer, Raafat, and Hadeer Awad. 2020. “A Taxonomic Review of Metaheuristic Algorithms for Solving the Vehicle Routing Problem and Its Variants.” </w:t>
          </w:r>
          <w:r w:rsidRPr="0026462F">
            <w:rPr>
              <w:i/>
              <w:iCs/>
              <w:lang w:val="en-US"/>
            </w:rPr>
            <w:t>Computers &amp; Industrial Engineering</w:t>
          </w:r>
          <w:r w:rsidRPr="0026462F">
            <w:rPr>
              <w:lang w:val="en-US"/>
            </w:rPr>
            <w:t xml:space="preserve"> 140 (February): 106242. https://doi.org/10.1016/j.cie.2019.106242.</w:t>
          </w:r>
        </w:p>
        <w:p w14:paraId="79B74DF5" w14:textId="77777777" w:rsidR="0026462F" w:rsidRPr="0026462F" w:rsidRDefault="0026462F">
          <w:pPr>
            <w:autoSpaceDE w:val="0"/>
            <w:autoSpaceDN w:val="0"/>
            <w:ind w:hanging="480"/>
            <w:divId w:val="1203327310"/>
            <w:rPr>
              <w:lang w:val="en-US"/>
            </w:rPr>
          </w:pPr>
          <w:r w:rsidRPr="0026462F">
            <w:rPr>
              <w:lang w:val="en-US"/>
            </w:rPr>
            <w:t xml:space="preserve">Fargeas, Jonathan Las, Pierre Kabamba, and Anouck Girard. 2015. “Cooperative Surveillance and Pursuit Using Unmanned Aerial Vehicles and Unattended Ground Sensors.” </w:t>
          </w:r>
          <w:r w:rsidRPr="0026462F">
            <w:rPr>
              <w:i/>
              <w:iCs/>
              <w:lang w:val="en-US"/>
            </w:rPr>
            <w:t>Sensors 2015, Vol. 15, Pages 1365-1388</w:t>
          </w:r>
          <w:r w:rsidRPr="0026462F">
            <w:rPr>
              <w:lang w:val="en-US"/>
            </w:rPr>
            <w:t xml:space="preserve"> 15 (1): 1365–88. https://doi.org/10.3390/S150101365.</w:t>
          </w:r>
        </w:p>
        <w:p w14:paraId="0836B9A7" w14:textId="77777777" w:rsidR="0026462F" w:rsidRPr="0026462F" w:rsidRDefault="0026462F">
          <w:pPr>
            <w:autoSpaceDE w:val="0"/>
            <w:autoSpaceDN w:val="0"/>
            <w:ind w:hanging="480"/>
            <w:divId w:val="776828773"/>
            <w:rPr>
              <w:lang w:val="en-US"/>
            </w:rPr>
          </w:pPr>
          <w:r w:rsidRPr="0026462F">
            <w:rPr>
              <w:lang w:val="en-US"/>
            </w:rPr>
            <w:t xml:space="preserve">Goksal, Fatma Pinar, Ismail Karaoglan, and Fulya Altiparmak. 2013. “A Hybrid Discrete Particle Swarm Optimization for Vehicle Routing Problem </w:t>
          </w:r>
          <w:r w:rsidRPr="0026462F">
            <w:rPr>
              <w:lang w:val="en-US"/>
            </w:rPr>
            <w:t xml:space="preserve">with Simultaneous Pickup and Delivery.” </w:t>
          </w:r>
          <w:r w:rsidRPr="0026462F">
            <w:rPr>
              <w:i/>
              <w:iCs/>
              <w:lang w:val="en-US"/>
            </w:rPr>
            <w:t>Computers and Industrial Engineering</w:t>
          </w:r>
          <w:r w:rsidRPr="0026462F">
            <w:rPr>
              <w:lang w:val="en-US"/>
            </w:rPr>
            <w:t xml:space="preserve"> 65 (1): 39–53. https://doi.org/10.1016/j.cie.2012.01.005.</w:t>
          </w:r>
        </w:p>
        <w:p w14:paraId="367CE2B5" w14:textId="77777777" w:rsidR="0026462F" w:rsidRPr="0026462F" w:rsidRDefault="0026462F">
          <w:pPr>
            <w:autoSpaceDE w:val="0"/>
            <w:autoSpaceDN w:val="0"/>
            <w:ind w:hanging="480"/>
            <w:divId w:val="2094083763"/>
            <w:rPr>
              <w:lang w:val="en-US"/>
            </w:rPr>
          </w:pPr>
          <w:r w:rsidRPr="0026462F">
            <w:rPr>
              <w:lang w:val="en-US"/>
            </w:rPr>
            <w:t xml:space="preserve">Grocholsky, Ben, James Keller, Vijay Kumar, and George Pappas. 2006. “Cooperative Air and Ground Surveillance.” </w:t>
          </w:r>
          <w:r w:rsidRPr="0026462F">
            <w:rPr>
              <w:i/>
              <w:iCs/>
              <w:lang w:val="en-US"/>
            </w:rPr>
            <w:t>IEEE Robotics and Automation Magazine</w:t>
          </w:r>
          <w:r w:rsidRPr="0026462F">
            <w:rPr>
              <w:lang w:val="en-US"/>
            </w:rPr>
            <w:t xml:space="preserve"> 13 (3): 16–26. https://doi.org/10.1109/MRA.2006.1678135.</w:t>
          </w:r>
        </w:p>
        <w:p w14:paraId="70120594" w14:textId="77777777" w:rsidR="0026462F" w:rsidRPr="0026462F" w:rsidRDefault="0026462F">
          <w:pPr>
            <w:autoSpaceDE w:val="0"/>
            <w:autoSpaceDN w:val="0"/>
            <w:ind w:hanging="480"/>
            <w:divId w:val="594361328"/>
            <w:rPr>
              <w:lang w:val="en-US"/>
            </w:rPr>
          </w:pPr>
          <w:r w:rsidRPr="0026462F">
            <w:rPr>
              <w:lang w:val="en-US"/>
            </w:rPr>
            <w:t xml:space="preserve">Ham, Andy M. 2018. “Integrated Scheduling of M-Truck, m-Drone, and m-Depot Constrained by Time-Window, Drop-Pickup, and m-Visit Using Constraint Programming.” </w:t>
          </w:r>
          <w:r w:rsidRPr="0026462F">
            <w:rPr>
              <w:i/>
              <w:iCs/>
              <w:lang w:val="en-US"/>
            </w:rPr>
            <w:t>Transportation Research Part C: Emerging Technologies</w:t>
          </w:r>
          <w:r w:rsidRPr="0026462F">
            <w:rPr>
              <w:lang w:val="en-US"/>
            </w:rPr>
            <w:t xml:space="preserve"> 91 (June): 1–14. https://doi.org/10.1016/J.TRC.2018.03.025.</w:t>
          </w:r>
        </w:p>
        <w:p w14:paraId="7E6CF812" w14:textId="77777777" w:rsidR="0026462F" w:rsidRDefault="0026462F">
          <w:pPr>
            <w:autoSpaceDE w:val="0"/>
            <w:autoSpaceDN w:val="0"/>
            <w:ind w:hanging="480"/>
            <w:divId w:val="2130393223"/>
          </w:pPr>
          <w:r>
            <w:t xml:space="preserve">Hansen, Pierre, Nenad Mladenović, and Jose Andres Perez Moreno. 2003. “Busqueda de Entorno Variable.” </w:t>
          </w:r>
          <w:r>
            <w:rPr>
              <w:i/>
              <w:iCs/>
            </w:rPr>
            <w:t>Revista Iberoamericana de Inteligencia Artificial</w:t>
          </w:r>
          <w:r>
            <w:t>. https://www.researchgate.net/publication/220071821_Busqueda_de_Entorno_Variable.</w:t>
          </w:r>
        </w:p>
        <w:p w14:paraId="3575CDBD" w14:textId="77777777" w:rsidR="0026462F" w:rsidRPr="0026462F" w:rsidRDefault="0026462F">
          <w:pPr>
            <w:autoSpaceDE w:val="0"/>
            <w:autoSpaceDN w:val="0"/>
            <w:ind w:hanging="480"/>
            <w:divId w:val="1008487477"/>
            <w:rPr>
              <w:lang w:val="en-US"/>
            </w:rPr>
          </w:pPr>
          <w:r w:rsidRPr="0026462F">
            <w:rPr>
              <w:lang w:val="en-US"/>
            </w:rPr>
            <w:t xml:space="preserve">Ha, Quang Minh, Yves Deville, Quang Dung Pham, and Minh Hoàng Hà. 2018. “On the Min-Cost Traveling Salesman Problem with Drone.” </w:t>
          </w:r>
          <w:r w:rsidRPr="0026462F">
            <w:rPr>
              <w:i/>
              <w:iCs/>
              <w:lang w:val="en-US"/>
            </w:rPr>
            <w:t>Transportation Research Part C: Emerging Technologies</w:t>
          </w:r>
          <w:r w:rsidRPr="0026462F">
            <w:rPr>
              <w:lang w:val="en-US"/>
            </w:rPr>
            <w:t xml:space="preserve"> 86 (January): 597–621. https://doi.org/10.1016/J.TRC.2017.11.015.</w:t>
          </w:r>
        </w:p>
        <w:p w14:paraId="0362A79A" w14:textId="77777777" w:rsidR="0026462F" w:rsidRDefault="0026462F">
          <w:pPr>
            <w:autoSpaceDE w:val="0"/>
            <w:autoSpaceDN w:val="0"/>
            <w:ind w:hanging="480"/>
            <w:divId w:val="642588325"/>
          </w:pPr>
          <w:r>
            <w:t>Jiménez Romero, Jhon Alexander, and Jeamy Sebastián Tarazona Jiménez. 2020. “Un Algoritmo ALNS Para El Problema de Ruteo de Vehículos Con Drones En La Distribución de Última Milla.” Universidad Industrial de Santander. http://tangara.uis.edu.co/biblioweb/tesis/2020/178770.pdf.</w:t>
          </w:r>
        </w:p>
        <w:p w14:paraId="7AC46D8C" w14:textId="77777777" w:rsidR="0026462F" w:rsidRPr="0026462F" w:rsidRDefault="0026462F">
          <w:pPr>
            <w:autoSpaceDE w:val="0"/>
            <w:autoSpaceDN w:val="0"/>
            <w:ind w:hanging="480"/>
            <w:divId w:val="562370408"/>
            <w:rPr>
              <w:lang w:val="en-US"/>
            </w:rPr>
          </w:pPr>
          <w:r w:rsidRPr="0026462F">
            <w:rPr>
              <w:lang w:val="en-US"/>
            </w:rPr>
            <w:t xml:space="preserve">Karak, Aline, and Khaled Abdelghany. 2019. “The Hybrid Vehicle-Drone Routing Problem for Pick-up and Delivery Services.” </w:t>
          </w:r>
          <w:r w:rsidRPr="0026462F">
            <w:rPr>
              <w:i/>
              <w:iCs/>
              <w:lang w:val="en-US"/>
            </w:rPr>
            <w:t>Transportation Research Part C: Emerging Technologies</w:t>
          </w:r>
          <w:r w:rsidRPr="0026462F">
            <w:rPr>
              <w:lang w:val="en-US"/>
            </w:rPr>
            <w:t xml:space="preserve"> 102 (May): 427–49. https://doi.org/10.1016/J.TRC.2019.03.021.</w:t>
          </w:r>
        </w:p>
        <w:p w14:paraId="5CAB9350" w14:textId="77777777" w:rsidR="0026462F" w:rsidRPr="0026462F" w:rsidRDefault="0026462F">
          <w:pPr>
            <w:autoSpaceDE w:val="0"/>
            <w:autoSpaceDN w:val="0"/>
            <w:ind w:hanging="480"/>
            <w:divId w:val="238248605"/>
            <w:rPr>
              <w:lang w:val="en-US"/>
            </w:rPr>
          </w:pPr>
          <w:r w:rsidRPr="0026462F">
            <w:rPr>
              <w:lang w:val="en-US"/>
            </w:rPr>
            <w:t xml:space="preserve">Kim, Sungwoo, and Ilkyeong Moon. 2019. “Traveling Salesman Problem With a Drone Station.” </w:t>
          </w:r>
          <w:r w:rsidRPr="0026462F">
            <w:rPr>
              <w:i/>
              <w:iCs/>
              <w:lang w:val="en-US"/>
            </w:rPr>
            <w:t>IEEE Transactions on Systems, Man, and Cybernetics: Systems</w:t>
          </w:r>
          <w:r w:rsidRPr="0026462F">
            <w:rPr>
              <w:lang w:val="en-US"/>
            </w:rPr>
            <w:t xml:space="preserve"> 49 (1): 42–52. https://doi.org/10.1109 / TSMC.2018.2867496.</w:t>
          </w:r>
        </w:p>
        <w:p w14:paraId="3D3F3CDA" w14:textId="77777777" w:rsidR="0026462F" w:rsidRPr="0026462F" w:rsidRDefault="0026462F">
          <w:pPr>
            <w:autoSpaceDE w:val="0"/>
            <w:autoSpaceDN w:val="0"/>
            <w:ind w:hanging="480"/>
            <w:divId w:val="894313777"/>
            <w:rPr>
              <w:lang w:val="en-US"/>
            </w:rPr>
          </w:pPr>
          <w:r w:rsidRPr="0026462F">
            <w:rPr>
              <w:lang w:val="en-US"/>
            </w:rPr>
            <w:t xml:space="preserve">Li, Hongqi, Haotian Wang, Jun Chen, and Ming Bai. 2020. “Two-Echelon Vehicle Routing Problem with Time Windows and Mobile Satellites.” </w:t>
          </w:r>
          <w:r w:rsidRPr="0026462F">
            <w:rPr>
              <w:i/>
              <w:iCs/>
              <w:lang w:val="en-US"/>
            </w:rPr>
            <w:t>Transportation Research Part B: Methodological</w:t>
          </w:r>
          <w:r w:rsidRPr="0026462F">
            <w:rPr>
              <w:lang w:val="en-US"/>
            </w:rPr>
            <w:t xml:space="preserve"> 138 (August): 179–201. https://doi.org/10.1016/j.trb.2020.05.010.</w:t>
          </w:r>
        </w:p>
        <w:p w14:paraId="3E0E5A67" w14:textId="77777777" w:rsidR="0026462F" w:rsidRPr="0026462F" w:rsidRDefault="0026462F">
          <w:pPr>
            <w:autoSpaceDE w:val="0"/>
            <w:autoSpaceDN w:val="0"/>
            <w:ind w:hanging="480"/>
            <w:divId w:val="1240672840"/>
            <w:rPr>
              <w:lang w:val="en-US"/>
            </w:rPr>
          </w:pPr>
          <w:r>
            <w:t xml:space="preserve">Matt McFarland. 2017. “Los Conductores de UPS Pueden Etiquetar Las Entregas En Equipo Con Drones.” </w:t>
          </w:r>
          <w:r w:rsidRPr="0026462F">
            <w:rPr>
              <w:lang w:val="en-US"/>
            </w:rPr>
            <w:t xml:space="preserve">CNN BUSINESS. 2017. </w:t>
          </w:r>
          <w:r w:rsidRPr="0026462F">
            <w:rPr>
              <w:lang w:val="en-US"/>
            </w:rPr>
            <w:lastRenderedPageBreak/>
            <w:t>https://money.cnn.com/2017/02/21/technology/ups-drone-delivery/index.html.</w:t>
          </w:r>
        </w:p>
        <w:p w14:paraId="47AEE7C7" w14:textId="77777777" w:rsidR="0026462F" w:rsidRPr="0026462F" w:rsidRDefault="0026462F">
          <w:pPr>
            <w:autoSpaceDE w:val="0"/>
            <w:autoSpaceDN w:val="0"/>
            <w:ind w:hanging="480"/>
            <w:divId w:val="336155521"/>
            <w:rPr>
              <w:lang w:val="en-US"/>
            </w:rPr>
          </w:pPr>
          <w:r>
            <w:t xml:space="preserve">Mecalux News. 2020. “Los Drones Despegan En El Sector Logistico .” </w:t>
          </w:r>
          <w:r w:rsidRPr="0026462F">
            <w:rPr>
              <w:lang w:val="en-US"/>
            </w:rPr>
            <w:t>March 10, 2020. https://www.mecalux.com.co/blog/drones-logistica.</w:t>
          </w:r>
        </w:p>
        <w:p w14:paraId="1BFE8647" w14:textId="77777777" w:rsidR="0026462F" w:rsidRPr="0026462F" w:rsidRDefault="0026462F">
          <w:pPr>
            <w:autoSpaceDE w:val="0"/>
            <w:autoSpaceDN w:val="0"/>
            <w:ind w:hanging="480"/>
            <w:divId w:val="754326652"/>
            <w:rPr>
              <w:lang w:val="en-US"/>
            </w:rPr>
          </w:pPr>
          <w:r w:rsidRPr="0026462F">
            <w:rPr>
              <w:lang w:val="en-US"/>
            </w:rPr>
            <w:t xml:space="preserve">Murray, Chase C., and Amanda G. Chu. 2015. “The Flying Sidekick Traveling Salesman Problem: Optimization of Drone-Assisted Parcel Delivery.” </w:t>
          </w:r>
          <w:r w:rsidRPr="0026462F">
            <w:rPr>
              <w:i/>
              <w:iCs/>
              <w:lang w:val="en-US"/>
            </w:rPr>
            <w:t>Transportation Research Part C: Emerging Technologies</w:t>
          </w:r>
          <w:r w:rsidRPr="0026462F">
            <w:rPr>
              <w:lang w:val="en-US"/>
            </w:rPr>
            <w:t xml:space="preserve"> 54 (May): 86–109. https://doi.org/10.1016/J.TRC.2015.03.005.</w:t>
          </w:r>
        </w:p>
        <w:p w14:paraId="0E720220" w14:textId="77777777" w:rsidR="0026462F" w:rsidRPr="0026462F" w:rsidRDefault="0026462F">
          <w:pPr>
            <w:autoSpaceDE w:val="0"/>
            <w:autoSpaceDN w:val="0"/>
            <w:ind w:hanging="480"/>
            <w:divId w:val="1572544240"/>
            <w:rPr>
              <w:lang w:val="en-US"/>
            </w:rPr>
          </w:pPr>
          <w:r w:rsidRPr="0026462F">
            <w:rPr>
              <w:lang w:val="en-US"/>
            </w:rPr>
            <w:t xml:space="preserve">Poikonen, Stefan, Xingyin Wang, and Bruce Golden. 2017. “The Vehicle Routing Problem with Drones: Extended Models and Connections.” </w:t>
          </w:r>
          <w:r w:rsidRPr="0026462F">
            <w:rPr>
              <w:i/>
              <w:iCs/>
              <w:lang w:val="en-US"/>
            </w:rPr>
            <w:t>Networks</w:t>
          </w:r>
          <w:r w:rsidRPr="0026462F">
            <w:rPr>
              <w:lang w:val="en-US"/>
            </w:rPr>
            <w:t xml:space="preserve"> 70 (1): 34–43. https://doi.org/10.1002/NET.21746.</w:t>
          </w:r>
        </w:p>
        <w:p w14:paraId="46C83F2B" w14:textId="77777777" w:rsidR="0026462F" w:rsidRPr="0026462F" w:rsidRDefault="0026462F">
          <w:pPr>
            <w:autoSpaceDE w:val="0"/>
            <w:autoSpaceDN w:val="0"/>
            <w:ind w:hanging="480"/>
            <w:divId w:val="1543863588"/>
            <w:rPr>
              <w:lang w:val="en-US"/>
            </w:rPr>
          </w:pPr>
          <w:r w:rsidRPr="0026462F">
            <w:rPr>
              <w:lang w:val="en-US"/>
            </w:rPr>
            <w:t xml:space="preserve">Shetty, Vijay K., Moises Sudit, and Rakesh Nagi. 2008. “Priority-Based Assignment and Routing of a Fleet of Unmanned Combat Aerial Vehicles.” </w:t>
          </w:r>
          <w:r w:rsidRPr="0026462F">
            <w:rPr>
              <w:i/>
              <w:iCs/>
              <w:lang w:val="en-US"/>
            </w:rPr>
            <w:t>Computers &amp; Operations Research</w:t>
          </w:r>
          <w:r w:rsidRPr="0026462F">
            <w:rPr>
              <w:lang w:val="en-US"/>
            </w:rPr>
            <w:t xml:space="preserve"> 35 (6): 1813–28. https://doi.org/10.1016/J.COR.2006.09.013.</w:t>
          </w:r>
        </w:p>
        <w:p w14:paraId="0B2C41A5" w14:textId="77777777" w:rsidR="0026462F" w:rsidRPr="0026462F" w:rsidRDefault="0026462F">
          <w:pPr>
            <w:autoSpaceDE w:val="0"/>
            <w:autoSpaceDN w:val="0"/>
            <w:ind w:hanging="480"/>
            <w:divId w:val="1770930376"/>
            <w:rPr>
              <w:lang w:val="en-US"/>
            </w:rPr>
          </w:pPr>
          <w:r w:rsidRPr="0026462F">
            <w:rPr>
              <w:lang w:val="en-US"/>
            </w:rPr>
            <w:t xml:space="preserve">Wang, Xingyin, Stefan Poikonen, and Bruce Golden. 2016. “The Vehicle Routing Problem with Drones: Several Worst-Case Results.” </w:t>
          </w:r>
          <w:r w:rsidRPr="0026462F">
            <w:rPr>
              <w:i/>
              <w:iCs/>
              <w:lang w:val="en-US"/>
            </w:rPr>
            <w:t>Optimization Letters 2016 11:4</w:t>
          </w:r>
          <w:r w:rsidRPr="0026462F">
            <w:rPr>
              <w:lang w:val="en-US"/>
            </w:rPr>
            <w:t xml:space="preserve"> 11 (4): 679–97. https://doi.org/10.1007/S11590-016-1035-3.</w:t>
          </w:r>
        </w:p>
        <w:p w14:paraId="3BDF156F" w14:textId="77777777" w:rsidR="0026462F" w:rsidRPr="0026462F" w:rsidRDefault="0026462F">
          <w:pPr>
            <w:autoSpaceDE w:val="0"/>
            <w:autoSpaceDN w:val="0"/>
            <w:ind w:hanging="480"/>
            <w:divId w:val="1345589304"/>
            <w:rPr>
              <w:lang w:val="en-US"/>
            </w:rPr>
          </w:pPr>
          <w:r w:rsidRPr="0026462F">
            <w:rPr>
              <w:lang w:val="en-US"/>
            </w:rPr>
            <w:t>“World Internet Users Statistics and 2021 World Population Stats.” n.d. Accessed September 11, 2021. https://www.internetworldstats.com/stats.htm.</w:t>
          </w:r>
        </w:p>
        <w:p w14:paraId="7C387933" w14:textId="78460987" w:rsidR="005458D9" w:rsidRDefault="0026462F">
          <w:r w:rsidRPr="0026462F">
            <w:rPr>
              <w:lang w:val="en-US"/>
            </w:rPr>
            <w:t> </w:t>
          </w:r>
        </w:p>
      </w:sdtContent>
    </w:sdt>
    <w:sectPr w:rsidR="005458D9" w:rsidSect="00E24F28">
      <w:type w:val="continuous"/>
      <w:pgSz w:w="12240" w:h="15840"/>
      <w:pgMar w:top="1134" w:right="1418" w:bottom="1418" w:left="1418" w:header="1064" w:footer="709" w:gutter="0"/>
      <w:cols w:num="2" w:space="33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A40749" w14:textId="77777777" w:rsidR="00440B38" w:rsidRDefault="00440B38">
      <w:r>
        <w:separator/>
      </w:r>
    </w:p>
  </w:endnote>
  <w:endnote w:type="continuationSeparator" w:id="0">
    <w:p w14:paraId="32B2DE7F" w14:textId="77777777" w:rsidR="00440B38" w:rsidRDefault="00440B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Square721 Cn BT">
    <w:altName w:val="Calibri"/>
    <w:charset w:val="00"/>
    <w:family w:val="auto"/>
    <w:pitch w:val="default"/>
  </w:font>
  <w:font w:name="Arial Unicode MS">
    <w:panose1 w:val="020B0604020202020204"/>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27AF2B" w14:textId="77777777" w:rsidR="00C9494C" w:rsidRDefault="00C9494C" w:rsidP="008F18B8">
    <w:pPr>
      <w:spacing w:before="240"/>
      <w:rPr>
        <w:b/>
      </w:rPr>
    </w:pPr>
    <w:r>
      <w:rPr>
        <w:noProof/>
      </w:rPr>
      <mc:AlternateContent>
        <mc:Choice Requires="wps">
          <w:drawing>
            <wp:anchor distT="0" distB="0" distL="114300" distR="114300" simplePos="0" relativeHeight="251667456" behindDoc="0" locked="0" layoutInCell="1" allowOverlap="1" wp14:anchorId="09295849" wp14:editId="122C9EB2">
              <wp:simplePos x="0" y="0"/>
              <wp:positionH relativeFrom="column">
                <wp:posOffset>19579</wp:posOffset>
              </wp:positionH>
              <wp:positionV relativeFrom="paragraph">
                <wp:posOffset>-2875</wp:posOffset>
              </wp:positionV>
              <wp:extent cx="5991283" cy="0"/>
              <wp:effectExtent l="0" t="0" r="0" b="0"/>
              <wp:wrapNone/>
              <wp:docPr id="232" name="Conector recto 232"/>
              <wp:cNvGraphicFramePr/>
              <a:graphic xmlns:a="http://schemas.openxmlformats.org/drawingml/2006/main">
                <a:graphicData uri="http://schemas.microsoft.com/office/word/2010/wordprocessingShape">
                  <wps:wsp>
                    <wps:cNvCnPr/>
                    <wps:spPr>
                      <a:xfrm>
                        <a:off x="0" y="0"/>
                        <a:ext cx="5991283"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06D288C0" id="Conector recto 232" o:spid="_x0000_s1026" style="position:absolute;z-index:251667456;visibility:visible;mso-wrap-style:square;mso-wrap-distance-left:9pt;mso-wrap-distance-top:0;mso-wrap-distance-right:9pt;mso-wrap-distance-bottom:0;mso-position-horizontal:absolute;mso-position-horizontal-relative:text;mso-position-vertical:absolute;mso-position-vertical-relative:text" from="1.55pt,-.25pt" to="473.3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" strokecolor="black [3200]" strokeweight="1pt">
              <v:stroke joinstyle="miter"/>
            </v:line>
          </w:pict>
        </mc:Fallback>
      </mc:AlternateContent>
    </w:r>
    <w:r>
      <w:t xml:space="preserve">ISSN impreso: 1657 - 4583. ISSN en línea: 2145 – 8456, </w:t>
    </w:r>
    <w:r>
      <w:rPr>
        <w:b/>
      </w:rPr>
      <w:t xml:space="preserve">CC BY-ND 4.0 </w:t>
    </w:r>
    <w:r>
      <w:rPr>
        <w:b/>
        <w:noProof/>
        <w:sz w:val="16"/>
        <w:szCs w:val="16"/>
      </w:rPr>
      <w:drawing>
        <wp:inline distT="0" distB="0" distL="0" distR="0" wp14:anchorId="54D0D2A7" wp14:editId="6A2E2F26">
          <wp:extent cx="507054" cy="176530"/>
          <wp:effectExtent l="0" t="0" r="7620" b="0"/>
          <wp:docPr id="257"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1">
                    <a:extLst>
                      <a:ext uri="{28A0092B-C50C-407E-A947-70E740481C1C}">
                        <a14:useLocalDpi xmlns:a14="http://schemas.microsoft.com/office/drawing/2010/main" val="0"/>
                      </a:ext>
                    </a:extLst>
                  </a:blip>
                  <a:stretch>
                    <a:fillRect/>
                  </a:stretch>
                </pic:blipFill>
                <pic:spPr>
                  <a:xfrm>
                    <a:off x="0" y="0"/>
                    <a:ext cx="507054" cy="176530"/>
                  </a:xfrm>
                  <a:prstGeom prst="rect">
                    <a:avLst/>
                  </a:prstGeom>
                  <a:ln/>
                </pic:spPr>
              </pic:pic>
            </a:graphicData>
          </a:graphic>
        </wp:inline>
      </w:drawing>
    </w:r>
  </w:p>
  <w:p w14:paraId="54780B1E" w14:textId="77777777" w:rsidR="00C9494C" w:rsidRDefault="00C9494C" w:rsidP="008F18B8">
    <w:r>
      <w:t xml:space="preserve">Como citar: Autores (A. Apellido)., “Título en el idioma en que se presenta el artículo,” </w:t>
    </w:r>
    <w:r>
      <w:rPr>
        <w:i/>
      </w:rPr>
      <w:t>Rev. UIS Ing.</w:t>
    </w:r>
    <w:r>
      <w:t>, vol. xx, no. x, pp. xx-xx, año. doi:</w:t>
    </w:r>
  </w:p>
  <w:p w14:paraId="1C4F598A" w14:textId="77777777" w:rsidR="00C9494C" w:rsidRDefault="00C9494C">
    <w:pPr>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FBA972" w14:textId="77777777" w:rsidR="00440B38" w:rsidRDefault="00440B38">
      <w:r>
        <w:separator/>
      </w:r>
    </w:p>
  </w:footnote>
  <w:footnote w:type="continuationSeparator" w:id="0">
    <w:p w14:paraId="6369515C" w14:textId="77777777" w:rsidR="00440B38" w:rsidRDefault="00440B38">
      <w:r>
        <w:continuationSeparator/>
      </w:r>
    </w:p>
  </w:footnote>
  <w:footnote w:id="1">
    <w:p w14:paraId="21D386D9" w14:textId="77777777" w:rsidR="00C9494C" w:rsidRPr="005721CC" w:rsidRDefault="00C9494C" w:rsidP="00CD58D7">
      <w:pPr>
        <w:pStyle w:val="Textonotapie"/>
        <w:rPr>
          <w:lang w:val="es-MX"/>
        </w:rPr>
      </w:pPr>
      <w:r>
        <w:rPr>
          <w:rStyle w:val="Refdenotaalpie"/>
        </w:rPr>
        <w:footnoteRef/>
      </w:r>
      <w:r>
        <w:t xml:space="preserve"> </w:t>
      </w:r>
      <w:r w:rsidRPr="005721CC">
        <w:rPr>
          <w:sz w:val="18"/>
          <w:szCs w:val="18"/>
        </w:rPr>
        <w:t>Se define como vecindad a todas aquellas soluciones cercanas a la solución actual y que son factibles para el problema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2E72BD" w14:textId="0E42C590" w:rsidR="00C9494C" w:rsidRDefault="00C9494C">
    <w:pPr>
      <w:pBdr>
        <w:top w:val="nil"/>
        <w:left w:val="nil"/>
        <w:bottom w:val="nil"/>
        <w:right w:val="nil"/>
        <w:between w:val="nil"/>
      </w:pBdr>
      <w:tabs>
        <w:tab w:val="center" w:pos="4419"/>
        <w:tab w:val="right" w:pos="8838"/>
      </w:tabs>
      <w:rPr>
        <w:rFonts w:ascii="Square721 Cn BT" w:eastAsia="Square721 Cn BT" w:hAnsi="Square721 Cn BT" w:cs="Square721 Cn BT"/>
        <w:color w:val="000000"/>
      </w:rPr>
    </w:pPr>
    <w:r>
      <w:rPr>
        <w:noProof/>
      </w:rPr>
      <mc:AlternateContent>
        <mc:Choice Requires="wps">
          <w:drawing>
            <wp:anchor distT="45720" distB="45720" distL="114300" distR="114300" simplePos="0" relativeHeight="251662336" behindDoc="0" locked="0" layoutInCell="1" hidden="0" allowOverlap="1" wp14:anchorId="5C341F28" wp14:editId="336E517A">
              <wp:simplePos x="0" y="0"/>
              <wp:positionH relativeFrom="column">
                <wp:posOffset>2823845</wp:posOffset>
              </wp:positionH>
              <wp:positionV relativeFrom="paragraph">
                <wp:posOffset>10160</wp:posOffset>
              </wp:positionV>
              <wp:extent cx="3232150" cy="225425"/>
              <wp:effectExtent l="0" t="0" r="0" b="3175"/>
              <wp:wrapSquare wrapText="bothSides" distT="45720" distB="45720" distL="114300" distR="114300"/>
              <wp:docPr id="249" name="Rectángulo 249"/>
              <wp:cNvGraphicFramePr/>
              <a:graphic xmlns:a="http://schemas.openxmlformats.org/drawingml/2006/main">
                <a:graphicData uri="http://schemas.microsoft.com/office/word/2010/wordprocessingShape">
                  <wps:wsp>
                    <wps:cNvSpPr/>
                    <wps:spPr>
                      <a:xfrm>
                        <a:off x="0" y="0"/>
                        <a:ext cx="3232150" cy="225425"/>
                      </a:xfrm>
                      <a:prstGeom prst="rect">
                        <a:avLst/>
                      </a:prstGeom>
                      <a:noFill/>
                      <a:ln>
                        <a:noFill/>
                      </a:ln>
                    </wps:spPr>
                    <wps:txbx>
                      <w:txbxContent>
                        <w:p w14:paraId="4771BA2A" w14:textId="77777777" w:rsidR="00C9494C" w:rsidRDefault="00C9494C" w:rsidP="00557CDF">
                          <w:pPr>
                            <w:jc w:val="right"/>
                            <w:textDirection w:val="btLr"/>
                          </w:pPr>
                          <w:r>
                            <w:rPr>
                              <w:color w:val="000000"/>
                              <w:sz w:val="16"/>
                            </w:rPr>
                            <w:t>L. Higuera-Ayala, L. Peña-Jara, K. Aguilar-Imitola, C. Díaz-Bohorquez</w:t>
                          </w:r>
                        </w:p>
                        <w:p w14:paraId="0FA3A94F" w14:textId="6765CCE1" w:rsidR="00C9494C" w:rsidRDefault="00C9494C">
                          <w:pPr>
                            <w:jc w:val="right"/>
                            <w:textDirection w:val="btLr"/>
                          </w:pPr>
                        </w:p>
                      </w:txbxContent>
                    </wps:txbx>
                    <wps:bodyPr spcFirstLastPara="1" wrap="square" lIns="91425" tIns="45700" rIns="91425" bIns="45700" anchor="t" anchorCtr="0">
                      <a:noAutofit/>
                    </wps:bodyPr>
                  </wps:wsp>
                </a:graphicData>
              </a:graphic>
              <wp14:sizeRelH relativeFrom="margin">
                <wp14:pctWidth>0</wp14:pctWidth>
              </wp14:sizeRelH>
              <wp14:sizeRelV relativeFrom="margin">
                <wp14:pctHeight>0</wp14:pctHeight>
              </wp14:sizeRelV>
            </wp:anchor>
          </w:drawing>
        </mc:Choice>
        <mc:Fallback>
          <w:pict>
            <v:rect w14:anchorId="5C341F28" id="Rectángulo 249" o:spid="_x0000_s1026" style="position:absolute;left:0;text-align:left;margin-left:222.35pt;margin-top:.8pt;width:254.5pt;height:17.75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" filled="f" stroked="f">
              <v:textbox inset="2.53958mm,1.2694mm,2.53958mm,1.2694mm">
                <w:txbxContent>
                  <w:p w14:paraId="4771BA2A" w14:textId="77777777" w:rsidR="00C9494C" w:rsidRDefault="00C9494C" w:rsidP="00557CDF">
                    <w:pPr>
                      <w:jc w:val="right"/>
                      <w:textDirection w:val="btLr"/>
                    </w:pPr>
                    <w:r>
                      <w:rPr>
                        <w:color w:val="000000"/>
                        <w:sz w:val="16"/>
                      </w:rPr>
                      <w:t>L. Higuera-Ayala, L. Peña-Jara, K. Aguilar-Imitola, C. Díaz-Bohorquez</w:t>
                    </w:r>
                  </w:p>
                  <w:p w14:paraId="0FA3A94F" w14:textId="6765CCE1" w:rsidR="00C9494C" w:rsidRDefault="00C9494C">
                    <w:pPr>
                      <w:jc w:val="right"/>
                      <w:textDirection w:val="btLr"/>
                    </w:pPr>
                  </w:p>
                </w:txbxContent>
              </v:textbox>
              <w10:wrap type="square"/>
            </v:rect>
          </w:pict>
        </mc:Fallback>
      </mc:AlternateContent>
    </w:r>
    <w:r>
      <w:rPr>
        <w:rFonts w:ascii="Arial" w:eastAsia="Arial" w:hAnsi="Arial" w:cs="Arial"/>
        <w:b/>
        <w:color w:val="000000"/>
        <w:sz w:val="16"/>
        <w:szCs w:val="16"/>
      </w:rPr>
      <w:fldChar w:fldCharType="begin"/>
    </w:r>
    <w:r>
      <w:rPr>
        <w:rFonts w:ascii="Arial" w:eastAsia="Arial" w:hAnsi="Arial" w:cs="Arial"/>
        <w:b/>
        <w:color w:val="000000"/>
        <w:sz w:val="16"/>
        <w:szCs w:val="16"/>
      </w:rPr>
      <w:instrText>PAGE</w:instrText>
    </w:r>
    <w:r>
      <w:rPr>
        <w:rFonts w:ascii="Arial" w:eastAsia="Arial" w:hAnsi="Arial" w:cs="Arial"/>
        <w:b/>
        <w:color w:val="000000"/>
        <w:sz w:val="16"/>
        <w:szCs w:val="16"/>
      </w:rPr>
      <w:fldChar w:fldCharType="separate"/>
    </w:r>
    <w:r w:rsidR="0026462F">
      <w:rPr>
        <w:rFonts w:ascii="Arial" w:eastAsia="Arial" w:hAnsi="Arial" w:cs="Arial"/>
        <w:b/>
        <w:noProof/>
        <w:color w:val="000000"/>
        <w:sz w:val="16"/>
        <w:szCs w:val="16"/>
      </w:rPr>
      <w:t>18</w:t>
    </w:r>
    <w:r>
      <w:rPr>
        <w:rFonts w:ascii="Arial" w:eastAsia="Arial" w:hAnsi="Arial" w:cs="Arial"/>
        <w:b/>
        <w:color w:val="000000"/>
        <w:sz w:val="16"/>
        <w:szCs w:val="16"/>
      </w:rPr>
      <w:fldChar w:fldCharType="end"/>
    </w:r>
    <w:r>
      <w:rPr>
        <w:rFonts w:ascii="Square721 Cn BT" w:eastAsia="Square721 Cn BT" w:hAnsi="Square721 Cn BT" w:cs="Square721 Cn BT"/>
        <w:color w:val="000000"/>
      </w:rPr>
      <w:t xml:space="preserve">  </w:t>
    </w:r>
  </w:p>
  <w:p w14:paraId="3FF4C029" w14:textId="77777777" w:rsidR="00C9494C" w:rsidRDefault="00C9494C">
    <w:pPr>
      <w:pBdr>
        <w:top w:val="nil"/>
        <w:left w:val="nil"/>
        <w:bottom w:val="nil"/>
        <w:right w:val="nil"/>
        <w:between w:val="nil"/>
      </w:pBdr>
      <w:tabs>
        <w:tab w:val="center" w:pos="4419"/>
        <w:tab w:val="right" w:pos="8838"/>
      </w:tabs>
      <w:rPr>
        <w:rFonts w:ascii="Square721 Cn BT" w:eastAsia="Square721 Cn BT" w:hAnsi="Square721 Cn BT" w:cs="Square721 Cn BT"/>
        <w:color w:val="000000"/>
      </w:rPr>
    </w:pPr>
  </w:p>
  <w:p w14:paraId="2B7CB658" w14:textId="77777777" w:rsidR="00C9494C" w:rsidRDefault="00C9494C">
    <w:pPr>
      <w:pBdr>
        <w:top w:val="nil"/>
        <w:left w:val="nil"/>
        <w:bottom w:val="nil"/>
        <w:right w:val="nil"/>
        <w:between w:val="nil"/>
      </w:pBdr>
      <w:tabs>
        <w:tab w:val="center" w:pos="4419"/>
        <w:tab w:val="right" w:pos="8838"/>
      </w:tabs>
      <w:rPr>
        <w:rFonts w:ascii="Square721 Cn BT" w:eastAsia="Square721 Cn BT" w:hAnsi="Square721 Cn BT" w:cs="Square721 Cn BT"/>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0CC6BA" w14:textId="15749481" w:rsidR="00C9494C" w:rsidRDefault="00C9494C">
    <w:pPr>
      <w:pBdr>
        <w:top w:val="nil"/>
        <w:left w:val="nil"/>
        <w:bottom w:val="nil"/>
        <w:right w:val="nil"/>
        <w:between w:val="nil"/>
      </w:pBdr>
      <w:tabs>
        <w:tab w:val="center" w:pos="4419"/>
        <w:tab w:val="right" w:pos="8838"/>
      </w:tabs>
      <w:jc w:val="right"/>
      <w:rPr>
        <w:rFonts w:ascii="Square721 Cn BT" w:eastAsia="Square721 Cn BT" w:hAnsi="Square721 Cn BT" w:cs="Square721 Cn BT"/>
        <w:color w:val="000000"/>
      </w:rPr>
    </w:pPr>
    <w:r w:rsidRPr="001E4F06">
      <w:rPr>
        <w:rFonts w:ascii="Square721 Cn BT" w:hAnsi="Square721 Cn BT"/>
        <w:noProof/>
      </w:rPr>
      <w:drawing>
        <wp:anchor distT="0" distB="0" distL="114300" distR="114300" simplePos="0" relativeHeight="251669504" behindDoc="1" locked="0" layoutInCell="1" allowOverlap="1" wp14:anchorId="404B40BB" wp14:editId="21FF2D69">
          <wp:simplePos x="0" y="0"/>
          <wp:positionH relativeFrom="column">
            <wp:posOffset>4934763</wp:posOffset>
          </wp:positionH>
          <wp:positionV relativeFrom="paragraph">
            <wp:posOffset>-83827</wp:posOffset>
          </wp:positionV>
          <wp:extent cx="969062" cy="342900"/>
          <wp:effectExtent l="0" t="0" r="0" b="0"/>
          <wp:wrapNone/>
          <wp:docPr id="244" name="Imagen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10"/>
                  <pic:cNvPicPr>
                    <a:picLocks noChangeAspect="1" noChangeArrowheads="1"/>
                  </pic:cNvPicPr>
                </pic:nvPicPr>
                <pic:blipFill rotWithShape="1">
                  <a:blip r:embed="rId1">
                    <a:extLst>
                      <a:ext uri="{28A0092B-C50C-407E-A947-70E740481C1C}">
                        <a14:useLocalDpi xmlns:a14="http://schemas.microsoft.com/office/drawing/2010/main" val="0"/>
                      </a:ext>
                    </a:extLst>
                  </a:blip>
                  <a:srcRect t="27035" b="28795"/>
                  <a:stretch/>
                </pic:blipFill>
                <pic:spPr bwMode="auto">
                  <a:xfrm>
                    <a:off x="0" y="0"/>
                    <a:ext cx="969062" cy="3429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Square721 Cn BT" w:eastAsia="Square721 Cn BT" w:hAnsi="Square721 Cn BT" w:cs="Square721 Cn BT"/>
        <w:color w:val="000000"/>
      </w:rPr>
      <w:t xml:space="preserve">                           </w:t>
    </w:r>
    <w:r>
      <w:rPr>
        <w:rFonts w:ascii="Arial" w:eastAsia="Arial" w:hAnsi="Arial" w:cs="Arial"/>
        <w:b/>
        <w:color w:val="000000"/>
        <w:sz w:val="16"/>
        <w:szCs w:val="16"/>
      </w:rPr>
      <w:fldChar w:fldCharType="begin"/>
    </w:r>
    <w:r>
      <w:rPr>
        <w:rFonts w:ascii="Arial" w:eastAsia="Arial" w:hAnsi="Arial" w:cs="Arial"/>
        <w:b/>
        <w:color w:val="000000"/>
        <w:sz w:val="16"/>
        <w:szCs w:val="16"/>
      </w:rPr>
      <w:instrText>PAGE</w:instrText>
    </w:r>
    <w:r>
      <w:rPr>
        <w:rFonts w:ascii="Arial" w:eastAsia="Arial" w:hAnsi="Arial" w:cs="Arial"/>
        <w:b/>
        <w:color w:val="000000"/>
        <w:sz w:val="16"/>
        <w:szCs w:val="16"/>
      </w:rPr>
      <w:fldChar w:fldCharType="separate"/>
    </w:r>
    <w:r w:rsidR="0026462F">
      <w:rPr>
        <w:rFonts w:ascii="Arial" w:eastAsia="Arial" w:hAnsi="Arial" w:cs="Arial"/>
        <w:b/>
        <w:noProof/>
        <w:color w:val="000000"/>
        <w:sz w:val="16"/>
        <w:szCs w:val="16"/>
      </w:rPr>
      <w:t>17</w:t>
    </w:r>
    <w:r>
      <w:rPr>
        <w:rFonts w:ascii="Arial" w:eastAsia="Arial" w:hAnsi="Arial" w:cs="Arial"/>
        <w:b/>
        <w:color w:val="000000"/>
        <w:sz w:val="16"/>
        <w:szCs w:val="16"/>
      </w:rPr>
      <w:fldChar w:fldCharType="end"/>
    </w:r>
  </w:p>
  <w:p w14:paraId="26135AD3" w14:textId="77777777" w:rsidR="00C9494C" w:rsidRDefault="00C9494C" w:rsidP="00783980">
    <w:pPr>
      <w:pStyle w:val="Ttuloart"/>
      <w:tabs>
        <w:tab w:val="clear" w:pos="2268"/>
        <w:tab w:val="left" w:pos="0"/>
      </w:tabs>
      <w:spacing w:before="0" w:after="0"/>
      <w:jc w:val="both"/>
      <w:rPr>
        <w:sz w:val="14"/>
        <w:szCs w:val="14"/>
      </w:rPr>
    </w:pPr>
  </w:p>
  <w:p w14:paraId="4B43839F" w14:textId="465E2DE4" w:rsidR="00C9494C" w:rsidRPr="00783980" w:rsidRDefault="00C9494C" w:rsidP="00783980">
    <w:pPr>
      <w:pStyle w:val="Ttuloart"/>
      <w:tabs>
        <w:tab w:val="clear" w:pos="2268"/>
        <w:tab w:val="left" w:pos="0"/>
      </w:tabs>
      <w:spacing w:before="0" w:after="0"/>
      <w:jc w:val="both"/>
      <w:rPr>
        <w:sz w:val="14"/>
        <w:szCs w:val="14"/>
      </w:rPr>
    </w:pPr>
    <w:r w:rsidRPr="00783980">
      <w:rPr>
        <w:sz w:val="14"/>
        <w:szCs w:val="14"/>
      </w:rPr>
      <w:t xml:space="preserve">Algoritmo VNS para la solución de un sistema de nave nodriza en un problema de ruteo de vehículos con drones en la entrega y recogida de paquetes </w:t>
    </w:r>
  </w:p>
  <w:p w14:paraId="410B70DB" w14:textId="77777777" w:rsidR="00C9494C" w:rsidRDefault="00C9494C" w:rsidP="00783980">
    <w:pPr>
      <w:pBdr>
        <w:top w:val="nil"/>
        <w:left w:val="nil"/>
        <w:bottom w:val="nil"/>
        <w:right w:val="nil"/>
        <w:between w:val="nil"/>
      </w:pBdr>
      <w:tabs>
        <w:tab w:val="center" w:pos="4419"/>
        <w:tab w:val="right" w:pos="8838"/>
      </w:tabs>
      <w:jc w:val="center"/>
      <w:rPr>
        <w:rFonts w:ascii="Square721 Cn BT" w:eastAsia="Square721 Cn BT" w:hAnsi="Square721 Cn BT" w:cs="Square721 Cn BT"/>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92574E" w14:textId="77777777" w:rsidR="00C9494C" w:rsidRDefault="00C9494C">
    <w:pPr>
      <w:pBdr>
        <w:top w:val="nil"/>
        <w:left w:val="nil"/>
        <w:bottom w:val="nil"/>
        <w:right w:val="nil"/>
        <w:between w:val="nil"/>
      </w:pBdr>
      <w:tabs>
        <w:tab w:val="center" w:pos="4419"/>
        <w:tab w:val="right" w:pos="8838"/>
      </w:tabs>
      <w:rPr>
        <w:color w:val="000000"/>
      </w:rPr>
    </w:pPr>
    <w:r w:rsidRPr="001E7B17">
      <w:rPr>
        <w:noProof/>
      </w:rPr>
      <mc:AlternateContent>
        <mc:Choice Requires="wpg">
          <w:drawing>
            <wp:anchor distT="0" distB="0" distL="114300" distR="114300" simplePos="0" relativeHeight="251666432" behindDoc="0" locked="0" layoutInCell="1" allowOverlap="1" wp14:anchorId="216E8F5F" wp14:editId="297F0681">
              <wp:simplePos x="0" y="0"/>
              <wp:positionH relativeFrom="page">
                <wp:posOffset>146050</wp:posOffset>
              </wp:positionH>
              <wp:positionV relativeFrom="paragraph">
                <wp:posOffset>-408029</wp:posOffset>
              </wp:positionV>
              <wp:extent cx="7499350" cy="898839"/>
              <wp:effectExtent l="0" t="0" r="25400" b="15875"/>
              <wp:wrapNone/>
              <wp:docPr id="225" name="Group 25"/>
              <wp:cNvGraphicFramePr/>
              <a:graphic xmlns:a="http://schemas.openxmlformats.org/drawingml/2006/main">
                <a:graphicData uri="http://schemas.microsoft.com/office/word/2010/wordprocessingGroup">
                  <wpg:wgp>
                    <wpg:cNvGrpSpPr/>
                    <wpg:grpSpPr>
                      <a:xfrm>
                        <a:off x="0" y="0"/>
                        <a:ext cx="7499350" cy="898839"/>
                        <a:chOff x="0" y="38032"/>
                        <a:chExt cx="7499350" cy="898839"/>
                      </a:xfrm>
                    </wpg:grpSpPr>
                    <wps:wsp>
                      <wps:cNvPr id="226" name="Rectangle 248"/>
                      <wps:cNvSpPr/>
                      <wps:spPr>
                        <a:xfrm>
                          <a:off x="1405909" y="136457"/>
                          <a:ext cx="4710113" cy="628650"/>
                        </a:xfrm>
                        <a:prstGeom prst="rect">
                          <a:avLst/>
                        </a:prstGeom>
                        <a:solidFill>
                          <a:schemeClr val="bg2">
                            <a:lumMod val="90000"/>
                          </a:schemeClr>
                        </a:solidFill>
                        <a:ln>
                          <a:solidFill>
                            <a:schemeClr val="bg2">
                              <a:lumMod val="9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27" name="TextBox 4"/>
                      <wps:cNvSpPr txBox="1"/>
                      <wps:spPr>
                        <a:xfrm>
                          <a:off x="736600" y="69851"/>
                          <a:ext cx="6000750" cy="867020"/>
                        </a:xfrm>
                        <a:prstGeom prst="rect">
                          <a:avLst/>
                        </a:prstGeom>
                        <a:noFill/>
                        <a:ln>
                          <a:noFill/>
                        </a:ln>
                      </wps:spPr>
                      <wps:txbx>
                        <w:txbxContent>
                          <w:p w14:paraId="74F5C6F8" w14:textId="77777777" w:rsidR="00C9494C" w:rsidRPr="00C9494C" w:rsidRDefault="00C9494C" w:rsidP="008F18B8">
                            <w:pPr>
                              <w:pStyle w:val="NormalWeb"/>
                              <w:spacing w:before="60" w:beforeAutospacing="0" w:after="0" w:afterAutospacing="0"/>
                              <w:jc w:val="center"/>
                            </w:pPr>
                            <w:r w:rsidRPr="00C9494C">
                              <w:rPr>
                                <w:rFonts w:ascii="Arial" w:hAnsi="Arial" w:cs="Arial"/>
                                <w:color w:val="000000" w:themeColor="text1"/>
                                <w:kern w:val="24"/>
                                <w:sz w:val="18"/>
                                <w:szCs w:val="18"/>
                              </w:rPr>
                              <w:t>Vol. 21, n.°x, pp. 127-xxx, 2022</w:t>
                            </w:r>
                          </w:p>
                          <w:p w14:paraId="13DF16A7" w14:textId="77777777" w:rsidR="00C9494C" w:rsidRPr="001E7B17" w:rsidRDefault="00C9494C" w:rsidP="008F18B8">
                            <w:pPr>
                              <w:pStyle w:val="NormalWeb"/>
                              <w:spacing w:before="60" w:beforeAutospacing="0" w:after="0" w:afterAutospacing="0"/>
                              <w:jc w:val="center"/>
                              <w:rPr>
                                <w:lang w:val="es-ES"/>
                              </w:rPr>
                            </w:pPr>
                            <w:r w:rsidRPr="001E7B17">
                              <w:rPr>
                                <w:rFonts w:ascii="Arial" w:hAnsi="Arial" w:cs="Arial"/>
                                <w:color w:val="000000" w:themeColor="text1"/>
                                <w:kern w:val="24"/>
                                <w:sz w:val="28"/>
                                <w:szCs w:val="28"/>
                                <w:lang w:val="es-ES"/>
                              </w:rPr>
                              <w:t>Revista UIS Ingenierías</w:t>
                            </w:r>
                          </w:p>
                          <w:p w14:paraId="7074B033" w14:textId="77777777" w:rsidR="00C9494C" w:rsidRPr="001E7B17" w:rsidRDefault="00C9494C" w:rsidP="008F18B8">
                            <w:pPr>
                              <w:pStyle w:val="NormalWeb"/>
                              <w:spacing w:before="60" w:beforeAutospacing="0" w:after="0" w:afterAutospacing="0"/>
                              <w:jc w:val="center"/>
                              <w:rPr>
                                <w:lang w:val="es-ES"/>
                              </w:rPr>
                            </w:pPr>
                            <w:r w:rsidRPr="009C6A14">
                              <w:rPr>
                                <w:rFonts w:ascii="Arial" w:hAnsi="Arial" w:cs="Arial"/>
                                <w:color w:val="000000" w:themeColor="text1"/>
                                <w:kern w:val="24"/>
                                <w:sz w:val="18"/>
                                <w:szCs w:val="18"/>
                                <w:lang w:val="es-ES"/>
                              </w:rPr>
                              <w:t>Página de la revista</w:t>
                            </w:r>
                            <w:r>
                              <w:rPr>
                                <w:rFonts w:ascii="Arial" w:hAnsi="Arial" w:cs="Arial"/>
                                <w:color w:val="000000" w:themeColor="text1"/>
                                <w:kern w:val="24"/>
                                <w:sz w:val="18"/>
                                <w:szCs w:val="18"/>
                                <w:lang w:val="es-ES"/>
                              </w:rPr>
                              <w:t xml:space="preserve">: </w:t>
                            </w:r>
                            <w:hyperlink r:id="rId1" w:history="1">
                              <w:r w:rsidRPr="00DB077E">
                                <w:rPr>
                                  <w:rStyle w:val="Hipervnculo"/>
                                  <w:rFonts w:ascii="Arial" w:hAnsi="Arial" w:cs="Arial"/>
                                  <w:kern w:val="24"/>
                                  <w:sz w:val="18"/>
                                  <w:szCs w:val="18"/>
                                  <w:lang w:val="es-ES"/>
                                </w:rPr>
                                <w:t>https://revistas.uis.edu.co/index.php/revistauisingenierias</w:t>
                              </w:r>
                            </w:hyperlink>
                          </w:p>
                          <w:p w14:paraId="479882D2" w14:textId="77777777" w:rsidR="00C9494C" w:rsidRPr="001E7B17" w:rsidRDefault="00C9494C" w:rsidP="008F18B8">
                            <w:pPr>
                              <w:pStyle w:val="NormalWeb"/>
                              <w:spacing w:before="60" w:beforeAutospacing="0" w:after="0" w:afterAutospacing="0"/>
                              <w:jc w:val="center"/>
                              <w:rPr>
                                <w:lang w:val="es-ES"/>
                              </w:rPr>
                            </w:pPr>
                          </w:p>
                        </w:txbxContent>
                      </wps:txbx>
                      <wps:bodyPr wrap="square" lIns="0" tIns="72000" rIns="0" bIns="0" rtlCol="0" anchor="b" anchorCtr="0">
                        <a:spAutoFit/>
                      </wps:bodyPr>
                    </wps:wsp>
                    <wps:wsp>
                      <wps:cNvPr id="228" name="Straight Connector 250"/>
                      <wps:cNvCnPr/>
                      <wps:spPr>
                        <a:xfrm>
                          <a:off x="0" y="38032"/>
                          <a:ext cx="749935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29" name="Straight Connector 251"/>
                      <wps:cNvCnPr/>
                      <wps:spPr>
                        <a:xfrm>
                          <a:off x="0" y="863532"/>
                          <a:ext cx="749935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pic:pic xmlns:pic="http://schemas.openxmlformats.org/drawingml/2006/picture">
                      <pic:nvPicPr>
                        <pic:cNvPr id="230" name="Picture 252"/>
                        <pic:cNvPicPr>
                          <a:picLocks noChangeAspect="1"/>
                        </pic:cNvPicPr>
                      </pic:nvPicPr>
                      <pic:blipFill>
                        <a:blip r:embed="rId2">
                          <a:extLst>
                            <a:ext uri="{28A0092B-C50C-407E-A947-70E740481C1C}">
                              <a14:useLocalDpi xmlns:a14="http://schemas.microsoft.com/office/drawing/2010/main" val="0"/>
                            </a:ext>
                          </a:extLst>
                        </a:blip>
                        <a:srcRect/>
                        <a:stretch/>
                      </pic:blipFill>
                      <pic:spPr>
                        <a:xfrm>
                          <a:off x="400049" y="58666"/>
                          <a:ext cx="971551" cy="776364"/>
                        </a:xfrm>
                        <a:prstGeom prst="rect">
                          <a:avLst/>
                        </a:prstGeom>
                      </pic:spPr>
                    </pic:pic>
                    <pic:pic xmlns:pic="http://schemas.openxmlformats.org/drawingml/2006/picture">
                      <pic:nvPicPr>
                        <pic:cNvPr id="231" name="Picture 253"/>
                        <pic:cNvPicPr>
                          <a:picLocks noChangeAspect="1"/>
                        </pic:cNvPicPr>
                      </pic:nvPicPr>
                      <pic:blipFill>
                        <a:blip r:embed="rId3" cstate="print">
                          <a:extLst>
                            <a:ext uri="{28A0092B-C50C-407E-A947-70E740481C1C}">
                              <a14:useLocalDpi xmlns:a14="http://schemas.microsoft.com/office/drawing/2010/main" val="0"/>
                            </a:ext>
                          </a:extLst>
                        </a:blip>
                        <a:stretch>
                          <a:fillRect/>
                        </a:stretch>
                      </pic:blipFill>
                      <pic:spPr>
                        <a:xfrm>
                          <a:off x="6177406" y="142787"/>
                          <a:ext cx="1285117" cy="624067"/>
                        </a:xfrm>
                        <a:prstGeom prst="rect">
                          <a:avLst/>
                        </a:prstGeom>
                      </pic:spPr>
                    </pic:pic>
                  </wpg:wgp>
                </a:graphicData>
              </a:graphic>
              <wp14:sizeRelV relativeFrom="margin">
                <wp14:pctHeight>0</wp14:pctHeight>
              </wp14:sizeRelV>
            </wp:anchor>
          </w:drawing>
        </mc:Choice>
        <mc:Fallback>
          <w:pict>
            <v:group w14:anchorId="216E8F5F" id="Group 25" o:spid="_x0000_s1027" style="position:absolute;left:0;text-align:left;margin-left:11.5pt;margin-top:-32.15pt;width:590.5pt;height:70.75pt;z-index:251666432;mso-position-horizontal-relative:page;mso-height-relative:margin" coordorigin=",380" coordsize="74993,898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">
              <v:rect id="Rectangle 248" o:spid="_x0000_s1028" style="position:absolute;left:14059;top:1364;width:47101;height:6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" fillcolor="#cfcdcd [2894]" strokecolor="#cfcdcd [2894]" strokeweight="1pt"/>
              <v:shapetype id="_x0000_t202" coordsize="21600,21600" o:spt="202" path="m,l,21600r21600,l21600,xe">
                <v:stroke joinstyle="miter"/>
                <v:path gradientshapeok="t" o:connecttype="rect"/>
              </v:shapetype>
              <v:shape id="TextBox 4" o:spid="_x0000_s1029" type="#_x0000_t202" style="position:absolute;left:7366;top:698;width:60007;height:8670;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" filled="f" stroked="f">
                <v:textbox style="mso-fit-shape-to-text:t" inset="0,2mm,0,0">
                  <w:txbxContent>
                    <w:p w14:paraId="74F5C6F8" w14:textId="77777777" w:rsidR="00C9494C" w:rsidRPr="00C9494C" w:rsidRDefault="00C9494C" w:rsidP="008F18B8">
                      <w:pPr>
                        <w:pStyle w:val="NormalWeb"/>
                        <w:spacing w:before="60" w:beforeAutospacing="0" w:after="0" w:afterAutospacing="0"/>
                        <w:jc w:val="center"/>
                      </w:pPr>
                      <w:r w:rsidRPr="00C9494C">
                        <w:rPr>
                          <w:rFonts w:ascii="Arial" w:hAnsi="Arial" w:cs="Arial"/>
                          <w:color w:val="000000" w:themeColor="text1"/>
                          <w:kern w:val="24"/>
                          <w:sz w:val="18"/>
                          <w:szCs w:val="18"/>
                        </w:rPr>
                        <w:t>Vol. 21, n.°x, pp. 127-xxx, 2022</w:t>
                      </w:r>
                    </w:p>
                    <w:p w14:paraId="13DF16A7" w14:textId="77777777" w:rsidR="00C9494C" w:rsidRPr="001E7B17" w:rsidRDefault="00C9494C" w:rsidP="008F18B8">
                      <w:pPr>
                        <w:pStyle w:val="NormalWeb"/>
                        <w:spacing w:before="60" w:beforeAutospacing="0" w:after="0" w:afterAutospacing="0"/>
                        <w:jc w:val="center"/>
                        <w:rPr>
                          <w:lang w:val="es-ES"/>
                        </w:rPr>
                      </w:pPr>
                      <w:r w:rsidRPr="001E7B17">
                        <w:rPr>
                          <w:rFonts w:ascii="Arial" w:hAnsi="Arial" w:cs="Arial"/>
                          <w:color w:val="000000" w:themeColor="text1"/>
                          <w:kern w:val="24"/>
                          <w:sz w:val="28"/>
                          <w:szCs w:val="28"/>
                          <w:lang w:val="es-ES"/>
                        </w:rPr>
                        <w:t>Revista UIS Ingenierías</w:t>
                      </w:r>
                    </w:p>
                    <w:p w14:paraId="7074B033" w14:textId="77777777" w:rsidR="00C9494C" w:rsidRPr="001E7B17" w:rsidRDefault="00C9494C" w:rsidP="008F18B8">
                      <w:pPr>
                        <w:pStyle w:val="NormalWeb"/>
                        <w:spacing w:before="60" w:beforeAutospacing="0" w:after="0" w:afterAutospacing="0"/>
                        <w:jc w:val="center"/>
                        <w:rPr>
                          <w:lang w:val="es-ES"/>
                        </w:rPr>
                      </w:pPr>
                      <w:r w:rsidRPr="009C6A14">
                        <w:rPr>
                          <w:rFonts w:ascii="Arial" w:hAnsi="Arial" w:cs="Arial"/>
                          <w:color w:val="000000" w:themeColor="text1"/>
                          <w:kern w:val="24"/>
                          <w:sz w:val="18"/>
                          <w:szCs w:val="18"/>
                          <w:lang w:val="es-ES"/>
                        </w:rPr>
                        <w:t>Página de la revista</w:t>
                      </w:r>
                      <w:r>
                        <w:rPr>
                          <w:rFonts w:ascii="Arial" w:hAnsi="Arial" w:cs="Arial"/>
                          <w:color w:val="000000" w:themeColor="text1"/>
                          <w:kern w:val="24"/>
                          <w:sz w:val="18"/>
                          <w:szCs w:val="18"/>
                          <w:lang w:val="es-ES"/>
                        </w:rPr>
                        <w:t xml:space="preserve">: </w:t>
                      </w:r>
                      <w:r w:rsidR="00F65E4C">
                        <w:fldChar w:fldCharType="begin"/>
                      </w:r>
                      <w:r w:rsidR="00F65E4C" w:rsidRPr="00B7420B">
                        <w:rPr>
                          <w:lang w:val="es-CO"/>
                        </w:rPr>
                        <w:instrText xml:space="preserve"> HYPERLINK "https://revistas.uis.edu.co/index.php/revistauisingenierias" </w:instrText>
                      </w:r>
                      <w:r w:rsidR="00F65E4C">
                        <w:fldChar w:fldCharType="separate"/>
                      </w:r>
                      <w:r w:rsidRPr="00DB077E">
                        <w:rPr>
                          <w:rStyle w:val="Hipervnculo"/>
                          <w:rFonts w:ascii="Arial" w:hAnsi="Arial" w:cs="Arial"/>
                          <w:kern w:val="24"/>
                          <w:sz w:val="18"/>
                          <w:szCs w:val="18"/>
                          <w:lang w:val="es-ES"/>
                        </w:rPr>
                        <w:t>https://revistas.uis.edu.co/index.php/revistauisingenierias</w:t>
                      </w:r>
                      <w:r w:rsidR="00F65E4C">
                        <w:rPr>
                          <w:rStyle w:val="Hipervnculo"/>
                          <w:rFonts w:ascii="Arial" w:hAnsi="Arial" w:cs="Arial"/>
                          <w:kern w:val="24"/>
                          <w:sz w:val="18"/>
                          <w:szCs w:val="18"/>
                          <w:lang w:val="es-ES"/>
                        </w:rPr>
                        <w:fldChar w:fldCharType="end"/>
                      </w:r>
                    </w:p>
                    <w:p w14:paraId="479882D2" w14:textId="77777777" w:rsidR="00C9494C" w:rsidRPr="001E7B17" w:rsidRDefault="00C9494C" w:rsidP="008F18B8">
                      <w:pPr>
                        <w:pStyle w:val="NormalWeb"/>
                        <w:spacing w:before="60" w:beforeAutospacing="0" w:after="0" w:afterAutospacing="0"/>
                        <w:jc w:val="center"/>
                        <w:rPr>
                          <w:lang w:val="es-ES"/>
                        </w:rPr>
                      </w:pPr>
                    </w:p>
                  </w:txbxContent>
                </v:textbox>
              </v:shape>
              <v:line id="Straight Connector 250" o:spid="_x0000_s1030" style="position:absolute;visibility:visible;mso-wrap-style:square" from="0,380" to="74993,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" strokecolor="black [3213]" strokeweight="1pt">
                <v:stroke joinstyle="miter"/>
              </v:line>
              <v:line id="Straight Connector 251" o:spid="_x0000_s1031" style="position:absolute;visibility:visible;mso-wrap-style:square" from="0,8635" to="74993,86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" strokecolor="black [3213]" strokeweight="1pt">
                <v:stroke joinstyle="miter"/>
              </v:lin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52" o:spid="_x0000_s1032" type="#_x0000_t75" style="position:absolute;left:4000;top:586;width:9716;height:77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">
                <v:imagedata r:id="rId4" o:title=""/>
                <v:path arrowok="t"/>
              </v:shape>
              <v:shape id="Picture 253" o:spid="_x0000_s1033" type="#_x0000_t75" style="position:absolute;left:61774;top:1427;width:12851;height:6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">
                <v:imagedata r:id="rId5" o:title=""/>
                <v:path arrowok="t"/>
              </v:shape>
              <w10:wrap anchorx="page"/>
            </v:group>
          </w:pict>
        </mc:Fallback>
      </mc:AlternateContent>
    </w:r>
    <w:sdt>
      <w:sdtPr>
        <w:tag w:val="goog_rdk_16"/>
        <w:id w:val="348001338"/>
      </w:sdtPr>
      <w:sdtEndPr/>
      <w:sdtContent/>
    </w:sdt>
    <w:sdt>
      <w:sdtPr>
        <w:tag w:val="goog_rdk_17"/>
        <w:id w:val="1272507731"/>
        <w:showingPlcHdr/>
      </w:sdtPr>
      <w:sdtEndPr/>
      <w:sdtContent>
        <w:r>
          <w:t xml:space="preserve">     </w: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6958A3"/>
    <w:multiLevelType w:val="hybridMultilevel"/>
    <w:tmpl w:val="24FA066C"/>
    <w:lvl w:ilvl="0" w:tplc="6BB80602">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D7F6D58"/>
    <w:multiLevelType w:val="hybridMultilevel"/>
    <w:tmpl w:val="CCB6F34C"/>
    <w:lvl w:ilvl="0" w:tplc="3A425A68">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21D053A1"/>
    <w:multiLevelType w:val="multilevel"/>
    <w:tmpl w:val="D19A9F38"/>
    <w:lvl w:ilvl="0">
      <w:start w:val="1"/>
      <w:numFmt w:val="decimal"/>
      <w:pStyle w:val="Ttulo1"/>
      <w:lvlText w:val="%1."/>
      <w:lvlJc w:val="left"/>
      <w:pPr>
        <w:ind w:left="0" w:firstLine="0"/>
      </w:pPr>
    </w:lvl>
    <w:lvl w:ilvl="1">
      <w:start w:val="1"/>
      <w:numFmt w:val="decimal"/>
      <w:pStyle w:val="Ttulo2"/>
      <w:lvlText w:val="%1.%2."/>
      <w:lvlJc w:val="left"/>
      <w:pPr>
        <w:ind w:left="0" w:firstLine="0"/>
      </w:pPr>
    </w:lvl>
    <w:lvl w:ilvl="2">
      <w:start w:val="1"/>
      <w:numFmt w:val="decimal"/>
      <w:lvlText w:val="%1.%2.%3."/>
      <w:lvlJc w:val="left"/>
      <w:pPr>
        <w:ind w:left="0" w:firstLine="0"/>
      </w:pPr>
    </w:lvl>
    <w:lvl w:ilvl="3">
      <w:start w:val="1"/>
      <w:numFmt w:val="decimal"/>
      <w:lvlText w:val="%1.%2.%3.%4."/>
      <w:lvlJc w:val="left"/>
      <w:pPr>
        <w:ind w:left="1440" w:hanging="1080"/>
      </w:pPr>
    </w:lvl>
    <w:lvl w:ilvl="4">
      <w:start w:val="1"/>
      <w:numFmt w:val="decimal"/>
      <w:lvlText w:val="%1.%2.%3.%4.%5."/>
      <w:lvlJc w:val="left"/>
      <w:pPr>
        <w:ind w:left="1440" w:hanging="1080"/>
      </w:pPr>
    </w:lvl>
    <w:lvl w:ilvl="5">
      <w:start w:val="1"/>
      <w:numFmt w:val="decimal"/>
      <w:lvlText w:val="%1.%2.%3.%4.%5.%6."/>
      <w:lvlJc w:val="left"/>
      <w:pPr>
        <w:ind w:left="1800" w:hanging="1440"/>
      </w:pPr>
    </w:lvl>
    <w:lvl w:ilvl="6">
      <w:start w:val="1"/>
      <w:numFmt w:val="decimal"/>
      <w:lvlText w:val="%1.%2.%3.%4.%5.%6.%7."/>
      <w:lvlJc w:val="left"/>
      <w:pPr>
        <w:ind w:left="1800" w:hanging="1440"/>
      </w:pPr>
    </w:lvl>
    <w:lvl w:ilvl="7">
      <w:start w:val="1"/>
      <w:numFmt w:val="decimal"/>
      <w:lvlText w:val="%1.%2.%3.%4.%5.%6.%7.%8."/>
      <w:lvlJc w:val="left"/>
      <w:pPr>
        <w:ind w:left="2160" w:hanging="1800"/>
      </w:pPr>
    </w:lvl>
    <w:lvl w:ilvl="8">
      <w:start w:val="1"/>
      <w:numFmt w:val="decimal"/>
      <w:lvlText w:val="%1.%2.%3.%4.%5.%6.%7.%8.%9."/>
      <w:lvlJc w:val="left"/>
      <w:pPr>
        <w:ind w:left="2160" w:hanging="1800"/>
      </w:pPr>
    </w:lvl>
  </w:abstractNum>
  <w:abstractNum w:abstractNumId="3" w15:restartNumberingAfterBreak="0">
    <w:nsid w:val="31AF403F"/>
    <w:multiLevelType w:val="hybridMultilevel"/>
    <w:tmpl w:val="F2E0FD4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3C4561C0"/>
    <w:multiLevelType w:val="hybridMultilevel"/>
    <w:tmpl w:val="84289748"/>
    <w:lvl w:ilvl="0" w:tplc="0D78358C">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3F8B70A0"/>
    <w:multiLevelType w:val="multilevel"/>
    <w:tmpl w:val="CD246C3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4B54143C"/>
    <w:multiLevelType w:val="hybridMultilevel"/>
    <w:tmpl w:val="F7EE23B2"/>
    <w:lvl w:ilvl="0" w:tplc="E9EA352E">
      <w:start w:val="1"/>
      <w:numFmt w:val="decimal"/>
      <w:pStyle w:val="Ttulo3"/>
      <w:lvlText w:val="%1."/>
      <w:lvlJc w:val="left"/>
      <w:pPr>
        <w:ind w:left="2160" w:hanging="360"/>
      </w:pPr>
    </w:lvl>
    <w:lvl w:ilvl="1" w:tplc="240A0019" w:tentative="1">
      <w:start w:val="1"/>
      <w:numFmt w:val="lowerLetter"/>
      <w:lvlText w:val="%2."/>
      <w:lvlJc w:val="left"/>
      <w:pPr>
        <w:ind w:left="2880" w:hanging="360"/>
      </w:pPr>
    </w:lvl>
    <w:lvl w:ilvl="2" w:tplc="240A001B" w:tentative="1">
      <w:start w:val="1"/>
      <w:numFmt w:val="lowerRoman"/>
      <w:lvlText w:val="%3."/>
      <w:lvlJc w:val="right"/>
      <w:pPr>
        <w:ind w:left="3600" w:hanging="180"/>
      </w:pPr>
    </w:lvl>
    <w:lvl w:ilvl="3" w:tplc="240A000F" w:tentative="1">
      <w:start w:val="1"/>
      <w:numFmt w:val="decimal"/>
      <w:lvlText w:val="%4."/>
      <w:lvlJc w:val="left"/>
      <w:pPr>
        <w:ind w:left="4320" w:hanging="360"/>
      </w:pPr>
    </w:lvl>
    <w:lvl w:ilvl="4" w:tplc="240A0019" w:tentative="1">
      <w:start w:val="1"/>
      <w:numFmt w:val="lowerLetter"/>
      <w:lvlText w:val="%5."/>
      <w:lvlJc w:val="left"/>
      <w:pPr>
        <w:ind w:left="5040" w:hanging="360"/>
      </w:pPr>
    </w:lvl>
    <w:lvl w:ilvl="5" w:tplc="240A001B" w:tentative="1">
      <w:start w:val="1"/>
      <w:numFmt w:val="lowerRoman"/>
      <w:lvlText w:val="%6."/>
      <w:lvlJc w:val="right"/>
      <w:pPr>
        <w:ind w:left="5760" w:hanging="180"/>
      </w:pPr>
    </w:lvl>
    <w:lvl w:ilvl="6" w:tplc="240A000F" w:tentative="1">
      <w:start w:val="1"/>
      <w:numFmt w:val="decimal"/>
      <w:lvlText w:val="%7."/>
      <w:lvlJc w:val="left"/>
      <w:pPr>
        <w:ind w:left="6480" w:hanging="360"/>
      </w:pPr>
    </w:lvl>
    <w:lvl w:ilvl="7" w:tplc="240A0019" w:tentative="1">
      <w:start w:val="1"/>
      <w:numFmt w:val="lowerLetter"/>
      <w:lvlText w:val="%8."/>
      <w:lvlJc w:val="left"/>
      <w:pPr>
        <w:ind w:left="7200" w:hanging="360"/>
      </w:pPr>
    </w:lvl>
    <w:lvl w:ilvl="8" w:tplc="240A001B" w:tentative="1">
      <w:start w:val="1"/>
      <w:numFmt w:val="lowerRoman"/>
      <w:lvlText w:val="%9."/>
      <w:lvlJc w:val="right"/>
      <w:pPr>
        <w:ind w:left="7920" w:hanging="180"/>
      </w:pPr>
    </w:lvl>
  </w:abstractNum>
  <w:abstractNum w:abstractNumId="7" w15:restartNumberingAfterBreak="0">
    <w:nsid w:val="75E40B0B"/>
    <w:multiLevelType w:val="hybridMultilevel"/>
    <w:tmpl w:val="10748F8A"/>
    <w:lvl w:ilvl="0" w:tplc="A8DC6916">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2"/>
  </w:num>
  <w:num w:numId="2">
    <w:abstractNumId w:val="5"/>
  </w:num>
  <w:num w:numId="3">
    <w:abstractNumId w:val="6"/>
  </w:num>
  <w:num w:numId="4">
    <w:abstractNumId w:val="0"/>
  </w:num>
  <w:num w:numId="5">
    <w:abstractNumId w:val="4"/>
  </w:num>
  <w:num w:numId="6">
    <w:abstractNumId w:val="7"/>
  </w:num>
  <w:num w:numId="7">
    <w:abstractNumId w:val="1"/>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96"/>
  <w:defaultTabStop w:val="510"/>
  <w:hyphenationZone w:val="425"/>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58D9"/>
    <w:rsid w:val="0005552E"/>
    <w:rsid w:val="00084CB8"/>
    <w:rsid w:val="000A3DD1"/>
    <w:rsid w:val="001502A1"/>
    <w:rsid w:val="00163DCE"/>
    <w:rsid w:val="00166E54"/>
    <w:rsid w:val="001871CA"/>
    <w:rsid w:val="001D60E9"/>
    <w:rsid w:val="00256D78"/>
    <w:rsid w:val="00260A7D"/>
    <w:rsid w:val="0026462F"/>
    <w:rsid w:val="00292373"/>
    <w:rsid w:val="00295437"/>
    <w:rsid w:val="002D521A"/>
    <w:rsid w:val="00374F8E"/>
    <w:rsid w:val="003A1AED"/>
    <w:rsid w:val="003C4A0A"/>
    <w:rsid w:val="003E1A5A"/>
    <w:rsid w:val="003F7B38"/>
    <w:rsid w:val="0040430B"/>
    <w:rsid w:val="00414DEB"/>
    <w:rsid w:val="0043086D"/>
    <w:rsid w:val="00440B38"/>
    <w:rsid w:val="004566FD"/>
    <w:rsid w:val="00497798"/>
    <w:rsid w:val="004D5759"/>
    <w:rsid w:val="00542576"/>
    <w:rsid w:val="005458D9"/>
    <w:rsid w:val="00557CDF"/>
    <w:rsid w:val="00595DA5"/>
    <w:rsid w:val="005F5C6A"/>
    <w:rsid w:val="00610479"/>
    <w:rsid w:val="006352A5"/>
    <w:rsid w:val="0065256C"/>
    <w:rsid w:val="0065575D"/>
    <w:rsid w:val="00696F4E"/>
    <w:rsid w:val="006B6467"/>
    <w:rsid w:val="006B7C82"/>
    <w:rsid w:val="006C64FB"/>
    <w:rsid w:val="006E5609"/>
    <w:rsid w:val="006F6422"/>
    <w:rsid w:val="0072435F"/>
    <w:rsid w:val="0073110D"/>
    <w:rsid w:val="00766DBF"/>
    <w:rsid w:val="00783980"/>
    <w:rsid w:val="007A7840"/>
    <w:rsid w:val="007C09E0"/>
    <w:rsid w:val="007C6546"/>
    <w:rsid w:val="007D13EC"/>
    <w:rsid w:val="007F1AC0"/>
    <w:rsid w:val="0081024C"/>
    <w:rsid w:val="00825227"/>
    <w:rsid w:val="00897A36"/>
    <w:rsid w:val="008B008E"/>
    <w:rsid w:val="008B0234"/>
    <w:rsid w:val="008D36E5"/>
    <w:rsid w:val="008E0E67"/>
    <w:rsid w:val="008F18B8"/>
    <w:rsid w:val="008F3F02"/>
    <w:rsid w:val="008F54E6"/>
    <w:rsid w:val="0097093A"/>
    <w:rsid w:val="00992D63"/>
    <w:rsid w:val="009B7F30"/>
    <w:rsid w:val="009D455E"/>
    <w:rsid w:val="009F5AC5"/>
    <w:rsid w:val="00A02641"/>
    <w:rsid w:val="00A206BE"/>
    <w:rsid w:val="00A23CE6"/>
    <w:rsid w:val="00A2608E"/>
    <w:rsid w:val="00A40C94"/>
    <w:rsid w:val="00A52296"/>
    <w:rsid w:val="00A8623F"/>
    <w:rsid w:val="00AB51CE"/>
    <w:rsid w:val="00AB73D1"/>
    <w:rsid w:val="00AD0FEB"/>
    <w:rsid w:val="00AF7BFD"/>
    <w:rsid w:val="00AF7FDC"/>
    <w:rsid w:val="00B00FCC"/>
    <w:rsid w:val="00B31D37"/>
    <w:rsid w:val="00B4176A"/>
    <w:rsid w:val="00B7420B"/>
    <w:rsid w:val="00BD3C98"/>
    <w:rsid w:val="00BF0C0C"/>
    <w:rsid w:val="00BF28AC"/>
    <w:rsid w:val="00C25F0E"/>
    <w:rsid w:val="00C52E4C"/>
    <w:rsid w:val="00C717C2"/>
    <w:rsid w:val="00C9494C"/>
    <w:rsid w:val="00C97AF6"/>
    <w:rsid w:val="00CD58D7"/>
    <w:rsid w:val="00CF1807"/>
    <w:rsid w:val="00D17ACA"/>
    <w:rsid w:val="00D226AC"/>
    <w:rsid w:val="00D41C43"/>
    <w:rsid w:val="00D62B38"/>
    <w:rsid w:val="00D675ED"/>
    <w:rsid w:val="00D72F92"/>
    <w:rsid w:val="00D97457"/>
    <w:rsid w:val="00DC0424"/>
    <w:rsid w:val="00DE6F3A"/>
    <w:rsid w:val="00DF140E"/>
    <w:rsid w:val="00DF3215"/>
    <w:rsid w:val="00E137B7"/>
    <w:rsid w:val="00E22FF3"/>
    <w:rsid w:val="00E24F28"/>
    <w:rsid w:val="00E66FB7"/>
    <w:rsid w:val="00E71718"/>
    <w:rsid w:val="00E83805"/>
    <w:rsid w:val="00E95F11"/>
    <w:rsid w:val="00EB23D4"/>
    <w:rsid w:val="00EB6894"/>
    <w:rsid w:val="00EB7C44"/>
    <w:rsid w:val="00EC0C00"/>
    <w:rsid w:val="00EC3196"/>
    <w:rsid w:val="00EE43E7"/>
    <w:rsid w:val="00F0369E"/>
    <w:rsid w:val="00F135E1"/>
    <w:rsid w:val="00F15732"/>
    <w:rsid w:val="00F4252A"/>
    <w:rsid w:val="00F57B85"/>
    <w:rsid w:val="00F65E4C"/>
    <w:rsid w:val="00F774CA"/>
    <w:rsid w:val="00F825FE"/>
    <w:rsid w:val="00FA6F70"/>
    <w:rsid w:val="00FB03E0"/>
    <w:rsid w:val="00FE4C7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473E72D"/>
  <w15:docId w15:val="{784BB8E9-3A57-424D-89EF-8E1EE9D704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CO" w:eastAsia="es-CO"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23F6E"/>
  </w:style>
  <w:style w:type="paragraph" w:styleId="Ttulo1">
    <w:name w:val="heading 1"/>
    <w:basedOn w:val="Prrafodelista"/>
    <w:next w:val="Normal"/>
    <w:link w:val="Ttulo1Car"/>
    <w:uiPriority w:val="9"/>
    <w:qFormat/>
    <w:rsid w:val="00766DBF"/>
    <w:pPr>
      <w:numPr>
        <w:numId w:val="1"/>
      </w:numPr>
      <w:outlineLvl w:val="0"/>
    </w:pPr>
    <w:rPr>
      <w:b/>
      <w:color w:val="000000"/>
    </w:rPr>
  </w:style>
  <w:style w:type="paragraph" w:styleId="Ttulo2">
    <w:name w:val="heading 2"/>
    <w:basedOn w:val="Ttulo1"/>
    <w:next w:val="Normal"/>
    <w:link w:val="Ttulo2Car"/>
    <w:uiPriority w:val="9"/>
    <w:unhideWhenUsed/>
    <w:qFormat/>
    <w:rsid w:val="009C2728"/>
    <w:pPr>
      <w:numPr>
        <w:ilvl w:val="1"/>
      </w:numPr>
      <w:outlineLvl w:val="1"/>
    </w:pPr>
  </w:style>
  <w:style w:type="paragraph" w:styleId="Ttulo3">
    <w:name w:val="heading 3"/>
    <w:basedOn w:val="Ttulo2"/>
    <w:next w:val="Normal"/>
    <w:link w:val="Ttulo3Car"/>
    <w:uiPriority w:val="9"/>
    <w:unhideWhenUsed/>
    <w:qFormat/>
    <w:rsid w:val="00960B8F"/>
    <w:pPr>
      <w:numPr>
        <w:ilvl w:val="0"/>
        <w:numId w:val="3"/>
      </w:numPr>
      <w:outlineLvl w:val="2"/>
    </w:p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link w:val="Ttulo5Car"/>
    <w:uiPriority w:val="9"/>
    <w:semiHidden/>
    <w:unhideWhenUsed/>
    <w:qFormat/>
    <w:rsid w:val="003B3D5A"/>
    <w:pPr>
      <w:keepNext/>
      <w:keepLines/>
      <w:spacing w:before="4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uiPriority w:val="9"/>
    <w:semiHidden/>
    <w:unhideWhenUsed/>
    <w:qFormat/>
    <w:pPr>
      <w:keepNext/>
      <w:keepLines/>
      <w:spacing w:before="200" w:after="40"/>
      <w:outlineLvl w:val="5"/>
    </w:pPr>
    <w:rPr>
      <w: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customStyle="1" w:styleId="Default">
    <w:name w:val="Default"/>
    <w:link w:val="DefaultCar"/>
    <w:rsid w:val="00E72566"/>
    <w:pPr>
      <w:autoSpaceDE w:val="0"/>
      <w:autoSpaceDN w:val="0"/>
      <w:adjustRightInd w:val="0"/>
    </w:pPr>
    <w:rPr>
      <w:color w:val="000000"/>
      <w:sz w:val="24"/>
      <w:szCs w:val="24"/>
    </w:rPr>
  </w:style>
  <w:style w:type="paragraph" w:styleId="Encabezado">
    <w:name w:val="header"/>
    <w:basedOn w:val="Normal"/>
    <w:link w:val="EncabezadoCar"/>
    <w:uiPriority w:val="99"/>
    <w:unhideWhenUsed/>
    <w:rsid w:val="00E72566"/>
    <w:pPr>
      <w:tabs>
        <w:tab w:val="center" w:pos="4419"/>
        <w:tab w:val="right" w:pos="8838"/>
      </w:tabs>
    </w:pPr>
  </w:style>
  <w:style w:type="character" w:customStyle="1" w:styleId="EncabezadoCar">
    <w:name w:val="Encabezado Car"/>
    <w:basedOn w:val="Fuentedeprrafopredeter"/>
    <w:link w:val="Encabezado"/>
    <w:uiPriority w:val="99"/>
    <w:rsid w:val="00E72566"/>
  </w:style>
  <w:style w:type="paragraph" w:styleId="Prrafodelista">
    <w:name w:val="List Paragraph"/>
    <w:basedOn w:val="Normal"/>
    <w:uiPriority w:val="34"/>
    <w:qFormat/>
    <w:rsid w:val="00E72566"/>
    <w:pPr>
      <w:ind w:left="720"/>
      <w:contextualSpacing/>
    </w:pPr>
  </w:style>
  <w:style w:type="table" w:styleId="Tablaconcuadrcula">
    <w:name w:val="Table Grid"/>
    <w:basedOn w:val="Tablanormal"/>
    <w:uiPriority w:val="39"/>
    <w:rsid w:val="00E7256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E72566"/>
    <w:rPr>
      <w:color w:val="0563C1" w:themeColor="hyperlink"/>
      <w:u w:val="single"/>
    </w:rPr>
  </w:style>
  <w:style w:type="character" w:customStyle="1" w:styleId="apple-style-span">
    <w:name w:val="apple-style-span"/>
    <w:basedOn w:val="Fuentedeprrafopredeter"/>
    <w:rsid w:val="003C6922"/>
  </w:style>
  <w:style w:type="character" w:styleId="Refdenotaalpie">
    <w:name w:val="footnote reference"/>
    <w:basedOn w:val="Fuentedeprrafopredeter"/>
    <w:uiPriority w:val="99"/>
    <w:unhideWhenUsed/>
    <w:rsid w:val="003C6922"/>
    <w:rPr>
      <w:vertAlign w:val="superscript"/>
    </w:rPr>
  </w:style>
  <w:style w:type="paragraph" w:styleId="Sinespaciado">
    <w:name w:val="No Spacing"/>
    <w:aliases w:val="Referencias,AutorP"/>
    <w:link w:val="SinespaciadoCar"/>
    <w:uiPriority w:val="1"/>
    <w:rsid w:val="003C6922"/>
    <w:rPr>
      <w:rFonts w:ascii="Arial" w:hAnsi="Arial"/>
      <w:lang w:val="es-ES"/>
    </w:rPr>
  </w:style>
  <w:style w:type="paragraph" w:styleId="Textonotapie">
    <w:name w:val="footnote text"/>
    <w:basedOn w:val="Normal"/>
    <w:link w:val="TextonotapieCar"/>
    <w:uiPriority w:val="99"/>
    <w:unhideWhenUsed/>
    <w:rsid w:val="003C6922"/>
  </w:style>
  <w:style w:type="character" w:customStyle="1" w:styleId="TextonotapieCar">
    <w:name w:val="Texto nota pie Car"/>
    <w:basedOn w:val="Fuentedeprrafopredeter"/>
    <w:link w:val="Textonotapie"/>
    <w:uiPriority w:val="99"/>
    <w:rsid w:val="003C6922"/>
    <w:rPr>
      <w:sz w:val="20"/>
      <w:szCs w:val="20"/>
    </w:rPr>
  </w:style>
  <w:style w:type="paragraph" w:customStyle="1" w:styleId="Nivel1Cuerpotrabajo">
    <w:name w:val="Nivel 1 Cuerpo trabajo"/>
    <w:basedOn w:val="Normal"/>
    <w:link w:val="Nivel1CuerpotrabajoCar"/>
    <w:rsid w:val="00994F51"/>
    <w:pPr>
      <w:spacing w:line="360" w:lineRule="auto"/>
    </w:pPr>
    <w:rPr>
      <w:rFonts w:ascii="Arial" w:hAnsi="Arial"/>
      <w:sz w:val="24"/>
    </w:rPr>
  </w:style>
  <w:style w:type="character" w:customStyle="1" w:styleId="Nivel1CuerpotrabajoCar">
    <w:name w:val="Nivel 1 Cuerpo trabajo Car"/>
    <w:basedOn w:val="Fuentedeprrafopredeter"/>
    <w:link w:val="Nivel1Cuerpotrabajo"/>
    <w:rsid w:val="00994F51"/>
    <w:rPr>
      <w:rFonts w:ascii="Arial" w:hAnsi="Arial"/>
      <w:sz w:val="24"/>
    </w:rPr>
  </w:style>
  <w:style w:type="paragraph" w:customStyle="1" w:styleId="ListParagraph1">
    <w:name w:val="List Paragraph1"/>
    <w:basedOn w:val="Normal"/>
    <w:rsid w:val="00706D63"/>
    <w:pPr>
      <w:spacing w:after="80" w:line="360" w:lineRule="auto"/>
      <w:ind w:left="720"/>
    </w:pPr>
    <w:rPr>
      <w:rFonts w:ascii="Arial" w:hAnsi="Arial"/>
      <w:sz w:val="24"/>
    </w:rPr>
  </w:style>
  <w:style w:type="paragraph" w:styleId="Textodeglobo">
    <w:name w:val="Balloon Text"/>
    <w:basedOn w:val="Normal"/>
    <w:link w:val="TextodegloboCar"/>
    <w:uiPriority w:val="99"/>
    <w:semiHidden/>
    <w:unhideWhenUsed/>
    <w:rsid w:val="00240A3D"/>
    <w:rPr>
      <w:rFonts w:ascii="Tahoma" w:hAnsi="Tahoma" w:cs="Tahoma"/>
      <w:sz w:val="16"/>
      <w:szCs w:val="16"/>
    </w:rPr>
  </w:style>
  <w:style w:type="character" w:customStyle="1" w:styleId="TextodegloboCar">
    <w:name w:val="Texto de globo Car"/>
    <w:basedOn w:val="Fuentedeprrafopredeter"/>
    <w:link w:val="Textodeglobo"/>
    <w:uiPriority w:val="99"/>
    <w:semiHidden/>
    <w:rsid w:val="00240A3D"/>
    <w:rPr>
      <w:rFonts w:ascii="Tahoma" w:hAnsi="Tahoma" w:cs="Tahoma"/>
      <w:sz w:val="16"/>
      <w:szCs w:val="16"/>
    </w:rPr>
  </w:style>
  <w:style w:type="character" w:customStyle="1" w:styleId="Ttulo1Car">
    <w:name w:val="Título 1 Car"/>
    <w:basedOn w:val="Fuentedeprrafopredeter"/>
    <w:link w:val="Ttulo1"/>
    <w:uiPriority w:val="9"/>
    <w:rsid w:val="00766DBF"/>
    <w:rPr>
      <w:b/>
      <w:color w:val="000000"/>
    </w:rPr>
  </w:style>
  <w:style w:type="paragraph" w:styleId="Bibliografa">
    <w:name w:val="Bibliography"/>
    <w:basedOn w:val="Normal"/>
    <w:next w:val="Normal"/>
    <w:uiPriority w:val="37"/>
    <w:unhideWhenUsed/>
    <w:rsid w:val="005F1C0B"/>
  </w:style>
  <w:style w:type="table" w:customStyle="1" w:styleId="Tablanormal21">
    <w:name w:val="Tabla normal 21"/>
    <w:basedOn w:val="Tablanormal"/>
    <w:uiPriority w:val="42"/>
    <w:rsid w:val="00DD4D54"/>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apple-converted-space">
    <w:name w:val="apple-converted-space"/>
    <w:basedOn w:val="Fuentedeprrafopredeter"/>
    <w:rsid w:val="004C6E42"/>
  </w:style>
  <w:style w:type="paragraph" w:styleId="Piedepgina">
    <w:name w:val="footer"/>
    <w:basedOn w:val="Normal"/>
    <w:link w:val="PiedepginaCar"/>
    <w:uiPriority w:val="99"/>
    <w:unhideWhenUsed/>
    <w:rsid w:val="004009FF"/>
    <w:pPr>
      <w:tabs>
        <w:tab w:val="center" w:pos="4419"/>
        <w:tab w:val="right" w:pos="8838"/>
      </w:tabs>
    </w:pPr>
  </w:style>
  <w:style w:type="character" w:customStyle="1" w:styleId="PiedepginaCar">
    <w:name w:val="Pie de página Car"/>
    <w:basedOn w:val="Fuentedeprrafopredeter"/>
    <w:link w:val="Piedepgina"/>
    <w:uiPriority w:val="99"/>
    <w:rsid w:val="004009FF"/>
  </w:style>
  <w:style w:type="paragraph" w:styleId="Revisin">
    <w:name w:val="Revision"/>
    <w:hidden/>
    <w:uiPriority w:val="99"/>
    <w:semiHidden/>
    <w:rsid w:val="003E0B5B"/>
  </w:style>
  <w:style w:type="character" w:styleId="Refdecomentario">
    <w:name w:val="annotation reference"/>
    <w:basedOn w:val="Fuentedeprrafopredeter"/>
    <w:uiPriority w:val="99"/>
    <w:semiHidden/>
    <w:unhideWhenUsed/>
    <w:rsid w:val="003E0B5B"/>
    <w:rPr>
      <w:sz w:val="16"/>
      <w:szCs w:val="16"/>
    </w:rPr>
  </w:style>
  <w:style w:type="paragraph" w:styleId="Textocomentario">
    <w:name w:val="annotation text"/>
    <w:basedOn w:val="Normal"/>
    <w:link w:val="TextocomentarioCar"/>
    <w:uiPriority w:val="99"/>
    <w:unhideWhenUsed/>
    <w:rsid w:val="003E0B5B"/>
  </w:style>
  <w:style w:type="character" w:customStyle="1" w:styleId="TextocomentarioCar">
    <w:name w:val="Texto comentario Car"/>
    <w:basedOn w:val="Fuentedeprrafopredeter"/>
    <w:link w:val="Textocomentario"/>
    <w:uiPriority w:val="99"/>
    <w:rsid w:val="003E0B5B"/>
    <w:rPr>
      <w:sz w:val="20"/>
      <w:szCs w:val="20"/>
    </w:rPr>
  </w:style>
  <w:style w:type="paragraph" w:styleId="Asuntodelcomentario">
    <w:name w:val="annotation subject"/>
    <w:basedOn w:val="Textocomentario"/>
    <w:next w:val="Textocomentario"/>
    <w:link w:val="AsuntodelcomentarioCar"/>
    <w:uiPriority w:val="99"/>
    <w:semiHidden/>
    <w:unhideWhenUsed/>
    <w:rsid w:val="003E0B5B"/>
    <w:rPr>
      <w:b/>
      <w:bCs/>
    </w:rPr>
  </w:style>
  <w:style w:type="character" w:customStyle="1" w:styleId="AsuntodelcomentarioCar">
    <w:name w:val="Asunto del comentario Car"/>
    <w:basedOn w:val="TextocomentarioCar"/>
    <w:link w:val="Asuntodelcomentario"/>
    <w:uiPriority w:val="99"/>
    <w:semiHidden/>
    <w:rsid w:val="003E0B5B"/>
    <w:rPr>
      <w:b/>
      <w:bCs/>
      <w:sz w:val="20"/>
      <w:szCs w:val="20"/>
    </w:rPr>
  </w:style>
  <w:style w:type="character" w:customStyle="1" w:styleId="Ttulo5Car">
    <w:name w:val="Título 5 Car"/>
    <w:basedOn w:val="Fuentedeprrafopredeter"/>
    <w:link w:val="Ttulo5"/>
    <w:uiPriority w:val="9"/>
    <w:semiHidden/>
    <w:rsid w:val="003B3D5A"/>
    <w:rPr>
      <w:rFonts w:asciiTheme="majorHAnsi" w:eastAsiaTheme="majorEastAsia" w:hAnsiTheme="majorHAnsi" w:cstheme="majorBidi"/>
      <w:color w:val="2E74B5" w:themeColor="accent1" w:themeShade="BF"/>
    </w:rPr>
  </w:style>
  <w:style w:type="character" w:styleId="MquinadeescribirHTML">
    <w:name w:val="HTML Typewriter"/>
    <w:basedOn w:val="Fuentedeprrafopredeter"/>
    <w:uiPriority w:val="99"/>
    <w:semiHidden/>
    <w:unhideWhenUsed/>
    <w:rsid w:val="00C67077"/>
    <w:rPr>
      <w:rFonts w:ascii="Courier New" w:eastAsia="Times New Roman" w:hAnsi="Courier New" w:cs="Courier New"/>
      <w:sz w:val="20"/>
      <w:szCs w:val="20"/>
    </w:rPr>
  </w:style>
  <w:style w:type="character" w:customStyle="1" w:styleId="hps">
    <w:name w:val="hps"/>
    <w:basedOn w:val="Fuentedeprrafopredeter"/>
    <w:rsid w:val="003B0EB7"/>
  </w:style>
  <w:style w:type="paragraph" w:customStyle="1" w:styleId="AutoresNombres">
    <w:name w:val="Autores_Nombres"/>
    <w:link w:val="AutoresNombresCar"/>
    <w:rsid w:val="003B0EB7"/>
    <w:pPr>
      <w:suppressAutoHyphens/>
      <w:jc w:val="center"/>
    </w:pPr>
    <w:rPr>
      <w:rFonts w:ascii="Garamond" w:hAnsi="Garamond" w:cs="Arial"/>
      <w:b/>
      <w:bCs/>
      <w:szCs w:val="32"/>
      <w:lang w:val="es-ES" w:eastAsia="es-ES"/>
    </w:rPr>
  </w:style>
  <w:style w:type="paragraph" w:customStyle="1" w:styleId="IEEEAuthorEmail">
    <w:name w:val="IEEE Author Email"/>
    <w:next w:val="Normal"/>
    <w:rsid w:val="003B0EB7"/>
    <w:pPr>
      <w:spacing w:after="60"/>
      <w:jc w:val="center"/>
    </w:pPr>
    <w:rPr>
      <w:rFonts w:ascii="Courier" w:hAnsi="Courier"/>
      <w:sz w:val="18"/>
      <w:szCs w:val="24"/>
      <w:lang w:val="en-GB" w:eastAsia="en-GB"/>
    </w:rPr>
  </w:style>
  <w:style w:type="paragraph" w:customStyle="1" w:styleId="FrameContents">
    <w:name w:val="Frame Contents"/>
    <w:basedOn w:val="Normal"/>
    <w:rsid w:val="005D4349"/>
    <w:pPr>
      <w:suppressAutoHyphens/>
    </w:pPr>
    <w:rPr>
      <w:szCs w:val="24"/>
      <w:lang w:eastAsia="es-ES"/>
    </w:rPr>
  </w:style>
  <w:style w:type="paragraph" w:styleId="Descripcin">
    <w:name w:val="caption"/>
    <w:aliases w:val="Fig Título"/>
    <w:basedOn w:val="Normal"/>
    <w:next w:val="Normal"/>
    <w:link w:val="DescripcinCar"/>
    <w:uiPriority w:val="35"/>
    <w:unhideWhenUsed/>
    <w:qFormat/>
    <w:rsid w:val="009C2728"/>
    <w:pPr>
      <w:spacing w:before="200"/>
    </w:pPr>
    <w:rPr>
      <w:rFonts w:eastAsiaTheme="minorEastAsia"/>
      <w:iCs/>
      <w:szCs w:val="18"/>
    </w:rPr>
  </w:style>
  <w:style w:type="character" w:customStyle="1" w:styleId="Ttulo3Car">
    <w:name w:val="Título 3 Car"/>
    <w:basedOn w:val="Fuentedeprrafopredeter"/>
    <w:link w:val="Ttulo3"/>
    <w:uiPriority w:val="9"/>
    <w:rsid w:val="00960B8F"/>
    <w:rPr>
      <w:rFonts w:ascii="Times New Roman" w:hAnsi="Times New Roman" w:cs="Times New Roman"/>
      <w:b/>
      <w:noProof/>
      <w:color w:val="000000"/>
      <w:sz w:val="20"/>
      <w:szCs w:val="20"/>
    </w:rPr>
  </w:style>
  <w:style w:type="table" w:customStyle="1" w:styleId="Tablaconcuadrcula1">
    <w:name w:val="Tabla con cuadrícula1"/>
    <w:basedOn w:val="Tablanormal"/>
    <w:next w:val="Tablaconcuadrcula"/>
    <w:uiPriority w:val="39"/>
    <w:rsid w:val="00CC292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39"/>
    <w:rsid w:val="00CC292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F33C0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2Car">
    <w:name w:val="Título 2 Car"/>
    <w:basedOn w:val="Fuentedeprrafopredeter"/>
    <w:link w:val="Ttulo2"/>
    <w:uiPriority w:val="9"/>
    <w:rsid w:val="009C2728"/>
    <w:rPr>
      <w:rFonts w:cs="Times New Roman"/>
      <w:b/>
      <w:color w:val="000000"/>
    </w:rPr>
  </w:style>
  <w:style w:type="paragraph" w:customStyle="1" w:styleId="Texto">
    <w:name w:val="Texto"/>
    <w:link w:val="TextoCar"/>
    <w:rsid w:val="009B4D5F"/>
    <w:pPr>
      <w:spacing w:line="360" w:lineRule="auto"/>
    </w:pPr>
    <w:rPr>
      <w:rFonts w:ascii="Arial" w:eastAsia="Calibri" w:hAnsi="Arial"/>
      <w:sz w:val="24"/>
      <w:szCs w:val="24"/>
    </w:rPr>
  </w:style>
  <w:style w:type="character" w:customStyle="1" w:styleId="TextoCar">
    <w:name w:val="Texto Car"/>
    <w:link w:val="Texto"/>
    <w:rsid w:val="009B4D5F"/>
    <w:rPr>
      <w:rFonts w:ascii="Arial" w:eastAsia="Calibri" w:hAnsi="Arial" w:cs="Times New Roman"/>
      <w:sz w:val="24"/>
      <w:szCs w:val="24"/>
    </w:rPr>
  </w:style>
  <w:style w:type="character" w:customStyle="1" w:styleId="SinespaciadoCar">
    <w:name w:val="Sin espaciado Car"/>
    <w:aliases w:val="Referencias Car,AutorP Car"/>
    <w:link w:val="Sinespaciado"/>
    <w:uiPriority w:val="1"/>
    <w:rsid w:val="009B4D5F"/>
    <w:rPr>
      <w:rFonts w:ascii="Arial" w:hAnsi="Arial"/>
      <w:sz w:val="20"/>
      <w:lang w:val="es-ES"/>
    </w:rPr>
  </w:style>
  <w:style w:type="paragraph" w:customStyle="1" w:styleId="TtuloN2">
    <w:name w:val="Título N2"/>
    <w:link w:val="TtuloN2Car"/>
    <w:rsid w:val="009B4D5F"/>
    <w:pPr>
      <w:spacing w:line="360" w:lineRule="auto"/>
    </w:pPr>
    <w:rPr>
      <w:rFonts w:ascii="Arial" w:eastAsia="Calibri" w:hAnsi="Arial"/>
      <w:i/>
      <w:sz w:val="24"/>
      <w:szCs w:val="24"/>
    </w:rPr>
  </w:style>
  <w:style w:type="character" w:customStyle="1" w:styleId="TtuloN2Car">
    <w:name w:val="Título N2 Car"/>
    <w:link w:val="TtuloN2"/>
    <w:rsid w:val="009B4D5F"/>
    <w:rPr>
      <w:rFonts w:ascii="Arial" w:eastAsia="Calibri" w:hAnsi="Arial" w:cs="Times New Roman"/>
      <w:i/>
      <w:sz w:val="24"/>
      <w:szCs w:val="24"/>
    </w:rPr>
  </w:style>
  <w:style w:type="paragraph" w:customStyle="1" w:styleId="Figura">
    <w:name w:val="Figura"/>
    <w:basedOn w:val="Sinespaciado"/>
    <w:link w:val="FiguraChar"/>
    <w:qFormat/>
    <w:rsid w:val="00FC4259"/>
    <w:pPr>
      <w:keepNext/>
      <w:jc w:val="center"/>
    </w:pPr>
  </w:style>
  <w:style w:type="paragraph" w:customStyle="1" w:styleId="TablaTtulo">
    <w:name w:val="Tabla Título"/>
    <w:basedOn w:val="Descripcin"/>
    <w:link w:val="TablaTtuloChar"/>
    <w:qFormat/>
    <w:rsid w:val="00D72BDA"/>
    <w:pPr>
      <w:keepNext/>
    </w:pPr>
  </w:style>
  <w:style w:type="character" w:customStyle="1" w:styleId="FiguraChar">
    <w:name w:val="Figura Char"/>
    <w:basedOn w:val="SinespaciadoCar"/>
    <w:link w:val="Figura"/>
    <w:rsid w:val="00FC4259"/>
    <w:rPr>
      <w:rFonts w:ascii="Arial" w:hAnsi="Arial"/>
      <w:sz w:val="20"/>
      <w:lang w:val="es-ES"/>
    </w:rPr>
  </w:style>
  <w:style w:type="paragraph" w:customStyle="1" w:styleId="Ecuacin">
    <w:name w:val="Ecuación"/>
    <w:basedOn w:val="Sinespaciado"/>
    <w:link w:val="EcuacinChar"/>
    <w:rsid w:val="00803946"/>
    <w:pPr>
      <w:tabs>
        <w:tab w:val="left" w:pos="4111"/>
      </w:tabs>
      <w:jc w:val="center"/>
    </w:pPr>
    <w:rPr>
      <w:rFonts w:ascii="Cambria Math" w:hAnsi="Cambria Math"/>
      <w:i/>
    </w:rPr>
  </w:style>
  <w:style w:type="character" w:customStyle="1" w:styleId="DescripcinCar">
    <w:name w:val="Descripción Car"/>
    <w:aliases w:val="Fig Título Car"/>
    <w:basedOn w:val="Fuentedeprrafopredeter"/>
    <w:link w:val="Descripcin"/>
    <w:uiPriority w:val="35"/>
    <w:rsid w:val="009C2728"/>
    <w:rPr>
      <w:rFonts w:eastAsiaTheme="minorEastAsia"/>
      <w:iCs/>
      <w:szCs w:val="18"/>
      <w:lang w:eastAsia="es-CO"/>
    </w:rPr>
  </w:style>
  <w:style w:type="character" w:customStyle="1" w:styleId="TablaTtuloChar">
    <w:name w:val="Tabla Título Char"/>
    <w:basedOn w:val="DescripcinCar"/>
    <w:link w:val="TablaTtulo"/>
    <w:rsid w:val="00D72BDA"/>
    <w:rPr>
      <w:rFonts w:ascii="Times New Roman" w:eastAsiaTheme="minorEastAsia" w:hAnsi="Times New Roman"/>
      <w:iCs/>
      <w:noProof/>
      <w:sz w:val="18"/>
      <w:szCs w:val="18"/>
      <w:lang w:eastAsia="es-CO"/>
    </w:rPr>
  </w:style>
  <w:style w:type="character" w:customStyle="1" w:styleId="EcuacinChar">
    <w:name w:val="Ecuación Char"/>
    <w:basedOn w:val="SinespaciadoCar"/>
    <w:link w:val="Ecuacin"/>
    <w:rsid w:val="00803946"/>
    <w:rPr>
      <w:rFonts w:ascii="Cambria Math" w:hAnsi="Cambria Math"/>
      <w:i/>
      <w:sz w:val="20"/>
      <w:szCs w:val="20"/>
      <w:lang w:val="es-ES"/>
    </w:rPr>
  </w:style>
  <w:style w:type="paragraph" w:styleId="NormalWeb">
    <w:name w:val="Normal (Web)"/>
    <w:basedOn w:val="Normal"/>
    <w:uiPriority w:val="99"/>
    <w:unhideWhenUsed/>
    <w:rsid w:val="009B754F"/>
    <w:pPr>
      <w:spacing w:before="100" w:beforeAutospacing="1" w:after="100" w:afterAutospacing="1"/>
      <w:jc w:val="left"/>
    </w:pPr>
    <w:rPr>
      <w:rFonts w:eastAsiaTheme="minorEastAsia"/>
      <w:sz w:val="24"/>
      <w:szCs w:val="24"/>
      <w:lang w:val="en-US"/>
    </w:rPr>
  </w:style>
  <w:style w:type="paragraph" w:customStyle="1" w:styleId="Ttuloart">
    <w:name w:val="Título art"/>
    <w:basedOn w:val="Default"/>
    <w:next w:val="Ttulo1"/>
    <w:link w:val="TtuloartCar"/>
    <w:qFormat/>
    <w:rsid w:val="00D47774"/>
    <w:pPr>
      <w:tabs>
        <w:tab w:val="left" w:pos="2268"/>
      </w:tabs>
      <w:spacing w:before="120" w:after="120"/>
      <w:jc w:val="center"/>
    </w:pPr>
    <w:rPr>
      <w:rFonts w:eastAsia="Calibri"/>
      <w:b/>
      <w:bCs/>
      <w:sz w:val="48"/>
      <w:szCs w:val="48"/>
    </w:rPr>
  </w:style>
  <w:style w:type="paragraph" w:customStyle="1" w:styleId="Nombredeautores">
    <w:name w:val="Nombre de autores"/>
    <w:basedOn w:val="AutoresNombres"/>
    <w:next w:val="Descripcin"/>
    <w:link w:val="NombredeautoresCar"/>
    <w:autoRedefine/>
    <w:qFormat/>
    <w:rsid w:val="007D3792"/>
    <w:rPr>
      <w:rFonts w:ascii="Times New Roman" w:hAnsi="Times New Roman"/>
      <w:bCs w:val="0"/>
      <w:sz w:val="24"/>
      <w:szCs w:val="20"/>
    </w:rPr>
  </w:style>
  <w:style w:type="character" w:customStyle="1" w:styleId="DefaultCar">
    <w:name w:val="Default Car"/>
    <w:basedOn w:val="Fuentedeprrafopredeter"/>
    <w:link w:val="Default"/>
    <w:rsid w:val="00D47774"/>
    <w:rPr>
      <w:rFonts w:cs="Times New Roman"/>
      <w:color w:val="000000"/>
      <w:sz w:val="24"/>
      <w:szCs w:val="24"/>
    </w:rPr>
  </w:style>
  <w:style w:type="character" w:customStyle="1" w:styleId="TtuloartCar">
    <w:name w:val="Título art Car"/>
    <w:basedOn w:val="DefaultCar"/>
    <w:link w:val="Ttuloart"/>
    <w:rsid w:val="00D47774"/>
    <w:rPr>
      <w:rFonts w:eastAsia="Calibri" w:cs="Times New Roman"/>
      <w:b/>
      <w:bCs/>
      <w:color w:val="000000"/>
      <w:sz w:val="48"/>
      <w:szCs w:val="48"/>
    </w:rPr>
  </w:style>
  <w:style w:type="character" w:customStyle="1" w:styleId="AutoresNombresCar">
    <w:name w:val="Autores_Nombres Car"/>
    <w:basedOn w:val="Fuentedeprrafopredeter"/>
    <w:link w:val="AutoresNombres"/>
    <w:rsid w:val="00D47774"/>
    <w:rPr>
      <w:rFonts w:ascii="Garamond" w:eastAsia="Times New Roman" w:hAnsi="Garamond" w:cs="Arial"/>
      <w:b/>
      <w:bCs/>
      <w:szCs w:val="32"/>
      <w:lang w:val="es-ES" w:eastAsia="es-ES"/>
    </w:rPr>
  </w:style>
  <w:style w:type="character" w:customStyle="1" w:styleId="NombredeautoresCar">
    <w:name w:val="Nombre de autores Car"/>
    <w:basedOn w:val="AutoresNombresCar"/>
    <w:link w:val="Nombredeautores"/>
    <w:rsid w:val="007D3792"/>
    <w:rPr>
      <w:rFonts w:ascii="Garamond" w:eastAsia="Times New Roman" w:hAnsi="Garamond" w:cs="Arial"/>
      <w:b/>
      <w:bCs w:val="0"/>
      <w:sz w:val="24"/>
      <w:szCs w:val="32"/>
      <w:lang w:val="es-ES" w:eastAsia="es-ES"/>
    </w:rPr>
  </w:style>
  <w:style w:type="character" w:customStyle="1" w:styleId="UnresolvedMention">
    <w:name w:val="Unresolved Mention"/>
    <w:basedOn w:val="Fuentedeprrafopredeter"/>
    <w:uiPriority w:val="99"/>
    <w:semiHidden/>
    <w:unhideWhenUsed/>
    <w:rsid w:val="0002773D"/>
    <w:rPr>
      <w:color w:val="605E5C"/>
      <w:shd w:val="clear" w:color="auto" w:fill="E1DFDD"/>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08" w:type="dxa"/>
        <w:right w:w="108" w:type="dxa"/>
      </w:tblCellMar>
    </w:tblPr>
  </w:style>
  <w:style w:type="table" w:customStyle="1" w:styleId="a0">
    <w:basedOn w:val="TableNormal"/>
    <w:tblPr>
      <w:tblStyleRowBandSize w:val="1"/>
      <w:tblStyleColBandSize w:val="1"/>
      <w:tblCellMar>
        <w:left w:w="108" w:type="dxa"/>
        <w:right w:w="108" w:type="dxa"/>
      </w:tblCellMar>
    </w:tblPr>
  </w:style>
  <w:style w:type="paragraph" w:customStyle="1" w:styleId="Descrip">
    <w:name w:val="Descrip"/>
    <w:basedOn w:val="Ttulo1"/>
    <w:next w:val="Normal"/>
    <w:link w:val="DescripCar"/>
    <w:autoRedefine/>
    <w:qFormat/>
    <w:rsid w:val="0005552E"/>
    <w:pPr>
      <w:numPr>
        <w:numId w:val="0"/>
      </w:numPr>
      <w:pBdr>
        <w:top w:val="nil"/>
        <w:left w:val="nil"/>
        <w:bottom w:val="nil"/>
        <w:right w:val="nil"/>
        <w:between w:val="nil"/>
      </w:pBdr>
      <w:jc w:val="left"/>
    </w:pPr>
  </w:style>
  <w:style w:type="character" w:customStyle="1" w:styleId="DescripCar">
    <w:name w:val="Descrip Car"/>
    <w:basedOn w:val="Fuentedeprrafopredeter"/>
    <w:link w:val="Descrip"/>
    <w:rsid w:val="0005552E"/>
    <w:rPr>
      <w:b/>
      <w:color w:val="000000"/>
    </w:rPr>
  </w:style>
  <w:style w:type="paragraph" w:styleId="HTMLconformatoprevio">
    <w:name w:val="HTML Preformatted"/>
    <w:basedOn w:val="Normal"/>
    <w:link w:val="HTMLconformatoprevioCar"/>
    <w:uiPriority w:val="99"/>
    <w:semiHidden/>
    <w:unhideWhenUsed/>
    <w:rsid w:val="008E0E67"/>
    <w:rPr>
      <w:rFonts w:ascii="Consolas" w:hAnsi="Consolas"/>
    </w:rPr>
  </w:style>
  <w:style w:type="character" w:customStyle="1" w:styleId="HTMLconformatoprevioCar">
    <w:name w:val="HTML con formato previo Car"/>
    <w:basedOn w:val="Fuentedeprrafopredeter"/>
    <w:link w:val="HTMLconformatoprevio"/>
    <w:uiPriority w:val="99"/>
    <w:semiHidden/>
    <w:rsid w:val="008E0E67"/>
    <w:rPr>
      <w:rFonts w:ascii="Consolas" w:hAnsi="Consolas"/>
    </w:rPr>
  </w:style>
  <w:style w:type="table" w:styleId="Tabladecuadrcula1clara">
    <w:name w:val="Grid Table 1 Light"/>
    <w:basedOn w:val="Tablanormal"/>
    <w:uiPriority w:val="46"/>
    <w:rsid w:val="007C09E0"/>
    <w:pPr>
      <w:jc w:val="left"/>
    </w:pPr>
    <w:rPr>
      <w:rFonts w:eastAsia="Calibri"/>
      <w:lang w:val="es-ES" w:eastAsia="es-E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anormal4">
    <w:name w:val="Plain Table 4"/>
    <w:basedOn w:val="Tablanormal"/>
    <w:uiPriority w:val="44"/>
    <w:rsid w:val="00EB6894"/>
    <w:pPr>
      <w:jc w:val="left"/>
    </w:pPr>
    <w:rPr>
      <w:rFonts w:eastAsia="Calibri"/>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Textodelmarcadordeposicin">
    <w:name w:val="Placeholder Text"/>
    <w:basedOn w:val="Fuentedeprrafopredeter"/>
    <w:uiPriority w:val="99"/>
    <w:semiHidden/>
    <w:rsid w:val="00992D6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08749">
      <w:bodyDiv w:val="1"/>
      <w:marLeft w:val="0"/>
      <w:marRight w:val="0"/>
      <w:marTop w:val="0"/>
      <w:marBottom w:val="0"/>
      <w:divBdr>
        <w:top w:val="none" w:sz="0" w:space="0" w:color="auto"/>
        <w:left w:val="none" w:sz="0" w:space="0" w:color="auto"/>
        <w:bottom w:val="none" w:sz="0" w:space="0" w:color="auto"/>
        <w:right w:val="none" w:sz="0" w:space="0" w:color="auto"/>
      </w:divBdr>
    </w:div>
    <w:div w:id="10299303">
      <w:bodyDiv w:val="1"/>
      <w:marLeft w:val="0"/>
      <w:marRight w:val="0"/>
      <w:marTop w:val="0"/>
      <w:marBottom w:val="0"/>
      <w:divBdr>
        <w:top w:val="none" w:sz="0" w:space="0" w:color="auto"/>
        <w:left w:val="none" w:sz="0" w:space="0" w:color="auto"/>
        <w:bottom w:val="none" w:sz="0" w:space="0" w:color="auto"/>
        <w:right w:val="none" w:sz="0" w:space="0" w:color="auto"/>
      </w:divBdr>
    </w:div>
    <w:div w:id="13965994">
      <w:bodyDiv w:val="1"/>
      <w:marLeft w:val="0"/>
      <w:marRight w:val="0"/>
      <w:marTop w:val="0"/>
      <w:marBottom w:val="0"/>
      <w:divBdr>
        <w:top w:val="none" w:sz="0" w:space="0" w:color="auto"/>
        <w:left w:val="none" w:sz="0" w:space="0" w:color="auto"/>
        <w:bottom w:val="none" w:sz="0" w:space="0" w:color="auto"/>
        <w:right w:val="none" w:sz="0" w:space="0" w:color="auto"/>
      </w:divBdr>
    </w:div>
    <w:div w:id="75130048">
      <w:bodyDiv w:val="1"/>
      <w:marLeft w:val="0"/>
      <w:marRight w:val="0"/>
      <w:marTop w:val="0"/>
      <w:marBottom w:val="0"/>
      <w:divBdr>
        <w:top w:val="none" w:sz="0" w:space="0" w:color="auto"/>
        <w:left w:val="none" w:sz="0" w:space="0" w:color="auto"/>
        <w:bottom w:val="none" w:sz="0" w:space="0" w:color="auto"/>
        <w:right w:val="none" w:sz="0" w:space="0" w:color="auto"/>
      </w:divBdr>
    </w:div>
    <w:div w:id="80224701">
      <w:bodyDiv w:val="1"/>
      <w:marLeft w:val="0"/>
      <w:marRight w:val="0"/>
      <w:marTop w:val="0"/>
      <w:marBottom w:val="0"/>
      <w:divBdr>
        <w:top w:val="none" w:sz="0" w:space="0" w:color="auto"/>
        <w:left w:val="none" w:sz="0" w:space="0" w:color="auto"/>
        <w:bottom w:val="none" w:sz="0" w:space="0" w:color="auto"/>
        <w:right w:val="none" w:sz="0" w:space="0" w:color="auto"/>
      </w:divBdr>
    </w:div>
    <w:div w:id="136149178">
      <w:bodyDiv w:val="1"/>
      <w:marLeft w:val="0"/>
      <w:marRight w:val="0"/>
      <w:marTop w:val="0"/>
      <w:marBottom w:val="0"/>
      <w:divBdr>
        <w:top w:val="none" w:sz="0" w:space="0" w:color="auto"/>
        <w:left w:val="none" w:sz="0" w:space="0" w:color="auto"/>
        <w:bottom w:val="none" w:sz="0" w:space="0" w:color="auto"/>
        <w:right w:val="none" w:sz="0" w:space="0" w:color="auto"/>
      </w:divBdr>
    </w:div>
    <w:div w:id="147091310">
      <w:bodyDiv w:val="1"/>
      <w:marLeft w:val="0"/>
      <w:marRight w:val="0"/>
      <w:marTop w:val="0"/>
      <w:marBottom w:val="0"/>
      <w:divBdr>
        <w:top w:val="none" w:sz="0" w:space="0" w:color="auto"/>
        <w:left w:val="none" w:sz="0" w:space="0" w:color="auto"/>
        <w:bottom w:val="none" w:sz="0" w:space="0" w:color="auto"/>
        <w:right w:val="none" w:sz="0" w:space="0" w:color="auto"/>
      </w:divBdr>
    </w:div>
    <w:div w:id="175006037">
      <w:bodyDiv w:val="1"/>
      <w:marLeft w:val="0"/>
      <w:marRight w:val="0"/>
      <w:marTop w:val="0"/>
      <w:marBottom w:val="0"/>
      <w:divBdr>
        <w:top w:val="none" w:sz="0" w:space="0" w:color="auto"/>
        <w:left w:val="none" w:sz="0" w:space="0" w:color="auto"/>
        <w:bottom w:val="none" w:sz="0" w:space="0" w:color="auto"/>
        <w:right w:val="none" w:sz="0" w:space="0" w:color="auto"/>
      </w:divBdr>
    </w:div>
    <w:div w:id="181944458">
      <w:bodyDiv w:val="1"/>
      <w:marLeft w:val="0"/>
      <w:marRight w:val="0"/>
      <w:marTop w:val="0"/>
      <w:marBottom w:val="0"/>
      <w:divBdr>
        <w:top w:val="none" w:sz="0" w:space="0" w:color="auto"/>
        <w:left w:val="none" w:sz="0" w:space="0" w:color="auto"/>
        <w:bottom w:val="none" w:sz="0" w:space="0" w:color="auto"/>
        <w:right w:val="none" w:sz="0" w:space="0" w:color="auto"/>
      </w:divBdr>
    </w:div>
    <w:div w:id="188497551">
      <w:bodyDiv w:val="1"/>
      <w:marLeft w:val="0"/>
      <w:marRight w:val="0"/>
      <w:marTop w:val="0"/>
      <w:marBottom w:val="0"/>
      <w:divBdr>
        <w:top w:val="none" w:sz="0" w:space="0" w:color="auto"/>
        <w:left w:val="none" w:sz="0" w:space="0" w:color="auto"/>
        <w:bottom w:val="none" w:sz="0" w:space="0" w:color="auto"/>
        <w:right w:val="none" w:sz="0" w:space="0" w:color="auto"/>
      </w:divBdr>
    </w:div>
    <w:div w:id="194773546">
      <w:bodyDiv w:val="1"/>
      <w:marLeft w:val="0"/>
      <w:marRight w:val="0"/>
      <w:marTop w:val="0"/>
      <w:marBottom w:val="0"/>
      <w:divBdr>
        <w:top w:val="none" w:sz="0" w:space="0" w:color="auto"/>
        <w:left w:val="none" w:sz="0" w:space="0" w:color="auto"/>
        <w:bottom w:val="none" w:sz="0" w:space="0" w:color="auto"/>
        <w:right w:val="none" w:sz="0" w:space="0" w:color="auto"/>
      </w:divBdr>
    </w:div>
    <w:div w:id="198784996">
      <w:bodyDiv w:val="1"/>
      <w:marLeft w:val="0"/>
      <w:marRight w:val="0"/>
      <w:marTop w:val="0"/>
      <w:marBottom w:val="0"/>
      <w:divBdr>
        <w:top w:val="none" w:sz="0" w:space="0" w:color="auto"/>
        <w:left w:val="none" w:sz="0" w:space="0" w:color="auto"/>
        <w:bottom w:val="none" w:sz="0" w:space="0" w:color="auto"/>
        <w:right w:val="none" w:sz="0" w:space="0" w:color="auto"/>
      </w:divBdr>
    </w:div>
    <w:div w:id="198785636">
      <w:bodyDiv w:val="1"/>
      <w:marLeft w:val="0"/>
      <w:marRight w:val="0"/>
      <w:marTop w:val="0"/>
      <w:marBottom w:val="0"/>
      <w:divBdr>
        <w:top w:val="none" w:sz="0" w:space="0" w:color="auto"/>
        <w:left w:val="none" w:sz="0" w:space="0" w:color="auto"/>
        <w:bottom w:val="none" w:sz="0" w:space="0" w:color="auto"/>
        <w:right w:val="none" w:sz="0" w:space="0" w:color="auto"/>
      </w:divBdr>
    </w:div>
    <w:div w:id="201482370">
      <w:bodyDiv w:val="1"/>
      <w:marLeft w:val="0"/>
      <w:marRight w:val="0"/>
      <w:marTop w:val="0"/>
      <w:marBottom w:val="0"/>
      <w:divBdr>
        <w:top w:val="none" w:sz="0" w:space="0" w:color="auto"/>
        <w:left w:val="none" w:sz="0" w:space="0" w:color="auto"/>
        <w:bottom w:val="none" w:sz="0" w:space="0" w:color="auto"/>
        <w:right w:val="none" w:sz="0" w:space="0" w:color="auto"/>
      </w:divBdr>
    </w:div>
    <w:div w:id="203560656">
      <w:bodyDiv w:val="1"/>
      <w:marLeft w:val="0"/>
      <w:marRight w:val="0"/>
      <w:marTop w:val="0"/>
      <w:marBottom w:val="0"/>
      <w:divBdr>
        <w:top w:val="none" w:sz="0" w:space="0" w:color="auto"/>
        <w:left w:val="none" w:sz="0" w:space="0" w:color="auto"/>
        <w:bottom w:val="none" w:sz="0" w:space="0" w:color="auto"/>
        <w:right w:val="none" w:sz="0" w:space="0" w:color="auto"/>
      </w:divBdr>
    </w:div>
    <w:div w:id="207492435">
      <w:bodyDiv w:val="1"/>
      <w:marLeft w:val="0"/>
      <w:marRight w:val="0"/>
      <w:marTop w:val="0"/>
      <w:marBottom w:val="0"/>
      <w:divBdr>
        <w:top w:val="none" w:sz="0" w:space="0" w:color="auto"/>
        <w:left w:val="none" w:sz="0" w:space="0" w:color="auto"/>
        <w:bottom w:val="none" w:sz="0" w:space="0" w:color="auto"/>
        <w:right w:val="none" w:sz="0" w:space="0" w:color="auto"/>
      </w:divBdr>
    </w:div>
    <w:div w:id="256866619">
      <w:bodyDiv w:val="1"/>
      <w:marLeft w:val="0"/>
      <w:marRight w:val="0"/>
      <w:marTop w:val="0"/>
      <w:marBottom w:val="0"/>
      <w:divBdr>
        <w:top w:val="none" w:sz="0" w:space="0" w:color="auto"/>
        <w:left w:val="none" w:sz="0" w:space="0" w:color="auto"/>
        <w:bottom w:val="none" w:sz="0" w:space="0" w:color="auto"/>
        <w:right w:val="none" w:sz="0" w:space="0" w:color="auto"/>
      </w:divBdr>
    </w:div>
    <w:div w:id="257491022">
      <w:bodyDiv w:val="1"/>
      <w:marLeft w:val="0"/>
      <w:marRight w:val="0"/>
      <w:marTop w:val="0"/>
      <w:marBottom w:val="0"/>
      <w:divBdr>
        <w:top w:val="none" w:sz="0" w:space="0" w:color="auto"/>
        <w:left w:val="none" w:sz="0" w:space="0" w:color="auto"/>
        <w:bottom w:val="none" w:sz="0" w:space="0" w:color="auto"/>
        <w:right w:val="none" w:sz="0" w:space="0" w:color="auto"/>
      </w:divBdr>
    </w:div>
    <w:div w:id="266936274">
      <w:bodyDiv w:val="1"/>
      <w:marLeft w:val="0"/>
      <w:marRight w:val="0"/>
      <w:marTop w:val="0"/>
      <w:marBottom w:val="0"/>
      <w:divBdr>
        <w:top w:val="none" w:sz="0" w:space="0" w:color="auto"/>
        <w:left w:val="none" w:sz="0" w:space="0" w:color="auto"/>
        <w:bottom w:val="none" w:sz="0" w:space="0" w:color="auto"/>
        <w:right w:val="none" w:sz="0" w:space="0" w:color="auto"/>
      </w:divBdr>
    </w:div>
    <w:div w:id="272447473">
      <w:bodyDiv w:val="1"/>
      <w:marLeft w:val="0"/>
      <w:marRight w:val="0"/>
      <w:marTop w:val="0"/>
      <w:marBottom w:val="0"/>
      <w:divBdr>
        <w:top w:val="none" w:sz="0" w:space="0" w:color="auto"/>
        <w:left w:val="none" w:sz="0" w:space="0" w:color="auto"/>
        <w:bottom w:val="none" w:sz="0" w:space="0" w:color="auto"/>
        <w:right w:val="none" w:sz="0" w:space="0" w:color="auto"/>
      </w:divBdr>
    </w:div>
    <w:div w:id="306932075">
      <w:bodyDiv w:val="1"/>
      <w:marLeft w:val="0"/>
      <w:marRight w:val="0"/>
      <w:marTop w:val="0"/>
      <w:marBottom w:val="0"/>
      <w:divBdr>
        <w:top w:val="none" w:sz="0" w:space="0" w:color="auto"/>
        <w:left w:val="none" w:sz="0" w:space="0" w:color="auto"/>
        <w:bottom w:val="none" w:sz="0" w:space="0" w:color="auto"/>
        <w:right w:val="none" w:sz="0" w:space="0" w:color="auto"/>
      </w:divBdr>
    </w:div>
    <w:div w:id="317157007">
      <w:bodyDiv w:val="1"/>
      <w:marLeft w:val="0"/>
      <w:marRight w:val="0"/>
      <w:marTop w:val="0"/>
      <w:marBottom w:val="0"/>
      <w:divBdr>
        <w:top w:val="none" w:sz="0" w:space="0" w:color="auto"/>
        <w:left w:val="none" w:sz="0" w:space="0" w:color="auto"/>
        <w:bottom w:val="none" w:sz="0" w:space="0" w:color="auto"/>
        <w:right w:val="none" w:sz="0" w:space="0" w:color="auto"/>
      </w:divBdr>
    </w:div>
    <w:div w:id="317612904">
      <w:bodyDiv w:val="1"/>
      <w:marLeft w:val="0"/>
      <w:marRight w:val="0"/>
      <w:marTop w:val="0"/>
      <w:marBottom w:val="0"/>
      <w:divBdr>
        <w:top w:val="none" w:sz="0" w:space="0" w:color="auto"/>
        <w:left w:val="none" w:sz="0" w:space="0" w:color="auto"/>
        <w:bottom w:val="none" w:sz="0" w:space="0" w:color="auto"/>
        <w:right w:val="none" w:sz="0" w:space="0" w:color="auto"/>
      </w:divBdr>
    </w:div>
    <w:div w:id="318850625">
      <w:bodyDiv w:val="1"/>
      <w:marLeft w:val="0"/>
      <w:marRight w:val="0"/>
      <w:marTop w:val="0"/>
      <w:marBottom w:val="0"/>
      <w:divBdr>
        <w:top w:val="none" w:sz="0" w:space="0" w:color="auto"/>
        <w:left w:val="none" w:sz="0" w:space="0" w:color="auto"/>
        <w:bottom w:val="none" w:sz="0" w:space="0" w:color="auto"/>
        <w:right w:val="none" w:sz="0" w:space="0" w:color="auto"/>
      </w:divBdr>
    </w:div>
    <w:div w:id="338580554">
      <w:bodyDiv w:val="1"/>
      <w:marLeft w:val="0"/>
      <w:marRight w:val="0"/>
      <w:marTop w:val="0"/>
      <w:marBottom w:val="0"/>
      <w:divBdr>
        <w:top w:val="none" w:sz="0" w:space="0" w:color="auto"/>
        <w:left w:val="none" w:sz="0" w:space="0" w:color="auto"/>
        <w:bottom w:val="none" w:sz="0" w:space="0" w:color="auto"/>
        <w:right w:val="none" w:sz="0" w:space="0" w:color="auto"/>
      </w:divBdr>
    </w:div>
    <w:div w:id="374476408">
      <w:bodyDiv w:val="1"/>
      <w:marLeft w:val="0"/>
      <w:marRight w:val="0"/>
      <w:marTop w:val="0"/>
      <w:marBottom w:val="0"/>
      <w:divBdr>
        <w:top w:val="none" w:sz="0" w:space="0" w:color="auto"/>
        <w:left w:val="none" w:sz="0" w:space="0" w:color="auto"/>
        <w:bottom w:val="none" w:sz="0" w:space="0" w:color="auto"/>
        <w:right w:val="none" w:sz="0" w:space="0" w:color="auto"/>
      </w:divBdr>
    </w:div>
    <w:div w:id="381251899">
      <w:bodyDiv w:val="1"/>
      <w:marLeft w:val="0"/>
      <w:marRight w:val="0"/>
      <w:marTop w:val="0"/>
      <w:marBottom w:val="0"/>
      <w:divBdr>
        <w:top w:val="none" w:sz="0" w:space="0" w:color="auto"/>
        <w:left w:val="none" w:sz="0" w:space="0" w:color="auto"/>
        <w:bottom w:val="none" w:sz="0" w:space="0" w:color="auto"/>
        <w:right w:val="none" w:sz="0" w:space="0" w:color="auto"/>
      </w:divBdr>
    </w:div>
    <w:div w:id="386925872">
      <w:bodyDiv w:val="1"/>
      <w:marLeft w:val="0"/>
      <w:marRight w:val="0"/>
      <w:marTop w:val="0"/>
      <w:marBottom w:val="0"/>
      <w:divBdr>
        <w:top w:val="none" w:sz="0" w:space="0" w:color="auto"/>
        <w:left w:val="none" w:sz="0" w:space="0" w:color="auto"/>
        <w:bottom w:val="none" w:sz="0" w:space="0" w:color="auto"/>
        <w:right w:val="none" w:sz="0" w:space="0" w:color="auto"/>
      </w:divBdr>
    </w:div>
    <w:div w:id="391584972">
      <w:bodyDiv w:val="1"/>
      <w:marLeft w:val="0"/>
      <w:marRight w:val="0"/>
      <w:marTop w:val="0"/>
      <w:marBottom w:val="0"/>
      <w:divBdr>
        <w:top w:val="none" w:sz="0" w:space="0" w:color="auto"/>
        <w:left w:val="none" w:sz="0" w:space="0" w:color="auto"/>
        <w:bottom w:val="none" w:sz="0" w:space="0" w:color="auto"/>
        <w:right w:val="none" w:sz="0" w:space="0" w:color="auto"/>
      </w:divBdr>
    </w:div>
    <w:div w:id="527564872">
      <w:bodyDiv w:val="1"/>
      <w:marLeft w:val="0"/>
      <w:marRight w:val="0"/>
      <w:marTop w:val="0"/>
      <w:marBottom w:val="0"/>
      <w:divBdr>
        <w:top w:val="none" w:sz="0" w:space="0" w:color="auto"/>
        <w:left w:val="none" w:sz="0" w:space="0" w:color="auto"/>
        <w:bottom w:val="none" w:sz="0" w:space="0" w:color="auto"/>
        <w:right w:val="none" w:sz="0" w:space="0" w:color="auto"/>
      </w:divBdr>
    </w:div>
    <w:div w:id="530269072">
      <w:bodyDiv w:val="1"/>
      <w:marLeft w:val="0"/>
      <w:marRight w:val="0"/>
      <w:marTop w:val="0"/>
      <w:marBottom w:val="0"/>
      <w:divBdr>
        <w:top w:val="none" w:sz="0" w:space="0" w:color="auto"/>
        <w:left w:val="none" w:sz="0" w:space="0" w:color="auto"/>
        <w:bottom w:val="none" w:sz="0" w:space="0" w:color="auto"/>
        <w:right w:val="none" w:sz="0" w:space="0" w:color="auto"/>
      </w:divBdr>
    </w:div>
    <w:div w:id="553397020">
      <w:bodyDiv w:val="1"/>
      <w:marLeft w:val="0"/>
      <w:marRight w:val="0"/>
      <w:marTop w:val="0"/>
      <w:marBottom w:val="0"/>
      <w:divBdr>
        <w:top w:val="none" w:sz="0" w:space="0" w:color="auto"/>
        <w:left w:val="none" w:sz="0" w:space="0" w:color="auto"/>
        <w:bottom w:val="none" w:sz="0" w:space="0" w:color="auto"/>
        <w:right w:val="none" w:sz="0" w:space="0" w:color="auto"/>
      </w:divBdr>
    </w:div>
    <w:div w:id="554662790">
      <w:bodyDiv w:val="1"/>
      <w:marLeft w:val="0"/>
      <w:marRight w:val="0"/>
      <w:marTop w:val="0"/>
      <w:marBottom w:val="0"/>
      <w:divBdr>
        <w:top w:val="none" w:sz="0" w:space="0" w:color="auto"/>
        <w:left w:val="none" w:sz="0" w:space="0" w:color="auto"/>
        <w:bottom w:val="none" w:sz="0" w:space="0" w:color="auto"/>
        <w:right w:val="none" w:sz="0" w:space="0" w:color="auto"/>
      </w:divBdr>
    </w:div>
    <w:div w:id="564032731">
      <w:bodyDiv w:val="1"/>
      <w:marLeft w:val="0"/>
      <w:marRight w:val="0"/>
      <w:marTop w:val="0"/>
      <w:marBottom w:val="0"/>
      <w:divBdr>
        <w:top w:val="none" w:sz="0" w:space="0" w:color="auto"/>
        <w:left w:val="none" w:sz="0" w:space="0" w:color="auto"/>
        <w:bottom w:val="none" w:sz="0" w:space="0" w:color="auto"/>
        <w:right w:val="none" w:sz="0" w:space="0" w:color="auto"/>
      </w:divBdr>
    </w:div>
    <w:div w:id="572081479">
      <w:bodyDiv w:val="1"/>
      <w:marLeft w:val="0"/>
      <w:marRight w:val="0"/>
      <w:marTop w:val="0"/>
      <w:marBottom w:val="0"/>
      <w:divBdr>
        <w:top w:val="none" w:sz="0" w:space="0" w:color="auto"/>
        <w:left w:val="none" w:sz="0" w:space="0" w:color="auto"/>
        <w:bottom w:val="none" w:sz="0" w:space="0" w:color="auto"/>
        <w:right w:val="none" w:sz="0" w:space="0" w:color="auto"/>
      </w:divBdr>
      <w:divsChild>
        <w:div w:id="1235361976">
          <w:marLeft w:val="480"/>
          <w:marRight w:val="0"/>
          <w:marTop w:val="0"/>
          <w:marBottom w:val="0"/>
          <w:divBdr>
            <w:top w:val="none" w:sz="0" w:space="0" w:color="auto"/>
            <w:left w:val="none" w:sz="0" w:space="0" w:color="auto"/>
            <w:bottom w:val="none" w:sz="0" w:space="0" w:color="auto"/>
            <w:right w:val="none" w:sz="0" w:space="0" w:color="auto"/>
          </w:divBdr>
        </w:div>
        <w:div w:id="1290237093">
          <w:marLeft w:val="480"/>
          <w:marRight w:val="0"/>
          <w:marTop w:val="0"/>
          <w:marBottom w:val="0"/>
          <w:divBdr>
            <w:top w:val="none" w:sz="0" w:space="0" w:color="auto"/>
            <w:left w:val="none" w:sz="0" w:space="0" w:color="auto"/>
            <w:bottom w:val="none" w:sz="0" w:space="0" w:color="auto"/>
            <w:right w:val="none" w:sz="0" w:space="0" w:color="auto"/>
          </w:divBdr>
        </w:div>
        <w:div w:id="101608910">
          <w:marLeft w:val="480"/>
          <w:marRight w:val="0"/>
          <w:marTop w:val="0"/>
          <w:marBottom w:val="0"/>
          <w:divBdr>
            <w:top w:val="none" w:sz="0" w:space="0" w:color="auto"/>
            <w:left w:val="none" w:sz="0" w:space="0" w:color="auto"/>
            <w:bottom w:val="none" w:sz="0" w:space="0" w:color="auto"/>
            <w:right w:val="none" w:sz="0" w:space="0" w:color="auto"/>
          </w:divBdr>
        </w:div>
        <w:div w:id="226689384">
          <w:marLeft w:val="480"/>
          <w:marRight w:val="0"/>
          <w:marTop w:val="0"/>
          <w:marBottom w:val="0"/>
          <w:divBdr>
            <w:top w:val="none" w:sz="0" w:space="0" w:color="auto"/>
            <w:left w:val="none" w:sz="0" w:space="0" w:color="auto"/>
            <w:bottom w:val="none" w:sz="0" w:space="0" w:color="auto"/>
            <w:right w:val="none" w:sz="0" w:space="0" w:color="auto"/>
          </w:divBdr>
        </w:div>
        <w:div w:id="25260571">
          <w:marLeft w:val="480"/>
          <w:marRight w:val="0"/>
          <w:marTop w:val="0"/>
          <w:marBottom w:val="0"/>
          <w:divBdr>
            <w:top w:val="none" w:sz="0" w:space="0" w:color="auto"/>
            <w:left w:val="none" w:sz="0" w:space="0" w:color="auto"/>
            <w:bottom w:val="none" w:sz="0" w:space="0" w:color="auto"/>
            <w:right w:val="none" w:sz="0" w:space="0" w:color="auto"/>
          </w:divBdr>
        </w:div>
        <w:div w:id="479620802">
          <w:marLeft w:val="480"/>
          <w:marRight w:val="0"/>
          <w:marTop w:val="0"/>
          <w:marBottom w:val="0"/>
          <w:divBdr>
            <w:top w:val="none" w:sz="0" w:space="0" w:color="auto"/>
            <w:left w:val="none" w:sz="0" w:space="0" w:color="auto"/>
            <w:bottom w:val="none" w:sz="0" w:space="0" w:color="auto"/>
            <w:right w:val="none" w:sz="0" w:space="0" w:color="auto"/>
          </w:divBdr>
        </w:div>
        <w:div w:id="749692395">
          <w:marLeft w:val="480"/>
          <w:marRight w:val="0"/>
          <w:marTop w:val="0"/>
          <w:marBottom w:val="0"/>
          <w:divBdr>
            <w:top w:val="none" w:sz="0" w:space="0" w:color="auto"/>
            <w:left w:val="none" w:sz="0" w:space="0" w:color="auto"/>
            <w:bottom w:val="none" w:sz="0" w:space="0" w:color="auto"/>
            <w:right w:val="none" w:sz="0" w:space="0" w:color="auto"/>
          </w:divBdr>
        </w:div>
        <w:div w:id="248462829">
          <w:marLeft w:val="480"/>
          <w:marRight w:val="0"/>
          <w:marTop w:val="0"/>
          <w:marBottom w:val="0"/>
          <w:divBdr>
            <w:top w:val="none" w:sz="0" w:space="0" w:color="auto"/>
            <w:left w:val="none" w:sz="0" w:space="0" w:color="auto"/>
            <w:bottom w:val="none" w:sz="0" w:space="0" w:color="auto"/>
            <w:right w:val="none" w:sz="0" w:space="0" w:color="auto"/>
          </w:divBdr>
        </w:div>
        <w:div w:id="1285190781">
          <w:marLeft w:val="480"/>
          <w:marRight w:val="0"/>
          <w:marTop w:val="0"/>
          <w:marBottom w:val="0"/>
          <w:divBdr>
            <w:top w:val="none" w:sz="0" w:space="0" w:color="auto"/>
            <w:left w:val="none" w:sz="0" w:space="0" w:color="auto"/>
            <w:bottom w:val="none" w:sz="0" w:space="0" w:color="auto"/>
            <w:right w:val="none" w:sz="0" w:space="0" w:color="auto"/>
          </w:divBdr>
        </w:div>
        <w:div w:id="2045784570">
          <w:marLeft w:val="480"/>
          <w:marRight w:val="0"/>
          <w:marTop w:val="0"/>
          <w:marBottom w:val="0"/>
          <w:divBdr>
            <w:top w:val="none" w:sz="0" w:space="0" w:color="auto"/>
            <w:left w:val="none" w:sz="0" w:space="0" w:color="auto"/>
            <w:bottom w:val="none" w:sz="0" w:space="0" w:color="auto"/>
            <w:right w:val="none" w:sz="0" w:space="0" w:color="auto"/>
          </w:divBdr>
        </w:div>
        <w:div w:id="1333601267">
          <w:marLeft w:val="480"/>
          <w:marRight w:val="0"/>
          <w:marTop w:val="0"/>
          <w:marBottom w:val="0"/>
          <w:divBdr>
            <w:top w:val="none" w:sz="0" w:space="0" w:color="auto"/>
            <w:left w:val="none" w:sz="0" w:space="0" w:color="auto"/>
            <w:bottom w:val="none" w:sz="0" w:space="0" w:color="auto"/>
            <w:right w:val="none" w:sz="0" w:space="0" w:color="auto"/>
          </w:divBdr>
        </w:div>
        <w:div w:id="620065316">
          <w:marLeft w:val="480"/>
          <w:marRight w:val="0"/>
          <w:marTop w:val="0"/>
          <w:marBottom w:val="0"/>
          <w:divBdr>
            <w:top w:val="none" w:sz="0" w:space="0" w:color="auto"/>
            <w:left w:val="none" w:sz="0" w:space="0" w:color="auto"/>
            <w:bottom w:val="none" w:sz="0" w:space="0" w:color="auto"/>
            <w:right w:val="none" w:sz="0" w:space="0" w:color="auto"/>
          </w:divBdr>
        </w:div>
        <w:div w:id="2069523576">
          <w:marLeft w:val="480"/>
          <w:marRight w:val="0"/>
          <w:marTop w:val="0"/>
          <w:marBottom w:val="0"/>
          <w:divBdr>
            <w:top w:val="none" w:sz="0" w:space="0" w:color="auto"/>
            <w:left w:val="none" w:sz="0" w:space="0" w:color="auto"/>
            <w:bottom w:val="none" w:sz="0" w:space="0" w:color="auto"/>
            <w:right w:val="none" w:sz="0" w:space="0" w:color="auto"/>
          </w:divBdr>
        </w:div>
        <w:div w:id="1709983954">
          <w:marLeft w:val="480"/>
          <w:marRight w:val="0"/>
          <w:marTop w:val="0"/>
          <w:marBottom w:val="0"/>
          <w:divBdr>
            <w:top w:val="none" w:sz="0" w:space="0" w:color="auto"/>
            <w:left w:val="none" w:sz="0" w:space="0" w:color="auto"/>
            <w:bottom w:val="none" w:sz="0" w:space="0" w:color="auto"/>
            <w:right w:val="none" w:sz="0" w:space="0" w:color="auto"/>
          </w:divBdr>
        </w:div>
        <w:div w:id="950473884">
          <w:marLeft w:val="480"/>
          <w:marRight w:val="0"/>
          <w:marTop w:val="0"/>
          <w:marBottom w:val="0"/>
          <w:divBdr>
            <w:top w:val="none" w:sz="0" w:space="0" w:color="auto"/>
            <w:left w:val="none" w:sz="0" w:space="0" w:color="auto"/>
            <w:bottom w:val="none" w:sz="0" w:space="0" w:color="auto"/>
            <w:right w:val="none" w:sz="0" w:space="0" w:color="auto"/>
          </w:divBdr>
        </w:div>
        <w:div w:id="755588775">
          <w:marLeft w:val="480"/>
          <w:marRight w:val="0"/>
          <w:marTop w:val="0"/>
          <w:marBottom w:val="0"/>
          <w:divBdr>
            <w:top w:val="none" w:sz="0" w:space="0" w:color="auto"/>
            <w:left w:val="none" w:sz="0" w:space="0" w:color="auto"/>
            <w:bottom w:val="none" w:sz="0" w:space="0" w:color="auto"/>
            <w:right w:val="none" w:sz="0" w:space="0" w:color="auto"/>
          </w:divBdr>
        </w:div>
        <w:div w:id="1441102993">
          <w:marLeft w:val="480"/>
          <w:marRight w:val="0"/>
          <w:marTop w:val="0"/>
          <w:marBottom w:val="0"/>
          <w:divBdr>
            <w:top w:val="none" w:sz="0" w:space="0" w:color="auto"/>
            <w:left w:val="none" w:sz="0" w:space="0" w:color="auto"/>
            <w:bottom w:val="none" w:sz="0" w:space="0" w:color="auto"/>
            <w:right w:val="none" w:sz="0" w:space="0" w:color="auto"/>
          </w:divBdr>
        </w:div>
        <w:div w:id="117382289">
          <w:marLeft w:val="480"/>
          <w:marRight w:val="0"/>
          <w:marTop w:val="0"/>
          <w:marBottom w:val="0"/>
          <w:divBdr>
            <w:top w:val="none" w:sz="0" w:space="0" w:color="auto"/>
            <w:left w:val="none" w:sz="0" w:space="0" w:color="auto"/>
            <w:bottom w:val="none" w:sz="0" w:space="0" w:color="auto"/>
            <w:right w:val="none" w:sz="0" w:space="0" w:color="auto"/>
          </w:divBdr>
        </w:div>
        <w:div w:id="1833597655">
          <w:marLeft w:val="480"/>
          <w:marRight w:val="0"/>
          <w:marTop w:val="0"/>
          <w:marBottom w:val="0"/>
          <w:divBdr>
            <w:top w:val="none" w:sz="0" w:space="0" w:color="auto"/>
            <w:left w:val="none" w:sz="0" w:space="0" w:color="auto"/>
            <w:bottom w:val="none" w:sz="0" w:space="0" w:color="auto"/>
            <w:right w:val="none" w:sz="0" w:space="0" w:color="auto"/>
          </w:divBdr>
        </w:div>
        <w:div w:id="938681159">
          <w:marLeft w:val="480"/>
          <w:marRight w:val="0"/>
          <w:marTop w:val="0"/>
          <w:marBottom w:val="0"/>
          <w:divBdr>
            <w:top w:val="none" w:sz="0" w:space="0" w:color="auto"/>
            <w:left w:val="none" w:sz="0" w:space="0" w:color="auto"/>
            <w:bottom w:val="none" w:sz="0" w:space="0" w:color="auto"/>
            <w:right w:val="none" w:sz="0" w:space="0" w:color="auto"/>
          </w:divBdr>
        </w:div>
        <w:div w:id="1672835830">
          <w:marLeft w:val="480"/>
          <w:marRight w:val="0"/>
          <w:marTop w:val="0"/>
          <w:marBottom w:val="0"/>
          <w:divBdr>
            <w:top w:val="none" w:sz="0" w:space="0" w:color="auto"/>
            <w:left w:val="none" w:sz="0" w:space="0" w:color="auto"/>
            <w:bottom w:val="none" w:sz="0" w:space="0" w:color="auto"/>
            <w:right w:val="none" w:sz="0" w:space="0" w:color="auto"/>
          </w:divBdr>
        </w:div>
        <w:div w:id="52461360">
          <w:marLeft w:val="480"/>
          <w:marRight w:val="0"/>
          <w:marTop w:val="0"/>
          <w:marBottom w:val="0"/>
          <w:divBdr>
            <w:top w:val="none" w:sz="0" w:space="0" w:color="auto"/>
            <w:left w:val="none" w:sz="0" w:space="0" w:color="auto"/>
            <w:bottom w:val="none" w:sz="0" w:space="0" w:color="auto"/>
            <w:right w:val="none" w:sz="0" w:space="0" w:color="auto"/>
          </w:divBdr>
        </w:div>
        <w:div w:id="309604506">
          <w:marLeft w:val="480"/>
          <w:marRight w:val="0"/>
          <w:marTop w:val="0"/>
          <w:marBottom w:val="0"/>
          <w:divBdr>
            <w:top w:val="none" w:sz="0" w:space="0" w:color="auto"/>
            <w:left w:val="none" w:sz="0" w:space="0" w:color="auto"/>
            <w:bottom w:val="none" w:sz="0" w:space="0" w:color="auto"/>
            <w:right w:val="none" w:sz="0" w:space="0" w:color="auto"/>
          </w:divBdr>
        </w:div>
      </w:divsChild>
    </w:div>
    <w:div w:id="579363318">
      <w:bodyDiv w:val="1"/>
      <w:marLeft w:val="0"/>
      <w:marRight w:val="0"/>
      <w:marTop w:val="0"/>
      <w:marBottom w:val="0"/>
      <w:divBdr>
        <w:top w:val="none" w:sz="0" w:space="0" w:color="auto"/>
        <w:left w:val="none" w:sz="0" w:space="0" w:color="auto"/>
        <w:bottom w:val="none" w:sz="0" w:space="0" w:color="auto"/>
        <w:right w:val="none" w:sz="0" w:space="0" w:color="auto"/>
      </w:divBdr>
    </w:div>
    <w:div w:id="582644996">
      <w:bodyDiv w:val="1"/>
      <w:marLeft w:val="0"/>
      <w:marRight w:val="0"/>
      <w:marTop w:val="0"/>
      <w:marBottom w:val="0"/>
      <w:divBdr>
        <w:top w:val="none" w:sz="0" w:space="0" w:color="auto"/>
        <w:left w:val="none" w:sz="0" w:space="0" w:color="auto"/>
        <w:bottom w:val="none" w:sz="0" w:space="0" w:color="auto"/>
        <w:right w:val="none" w:sz="0" w:space="0" w:color="auto"/>
      </w:divBdr>
    </w:div>
    <w:div w:id="604921230">
      <w:bodyDiv w:val="1"/>
      <w:marLeft w:val="0"/>
      <w:marRight w:val="0"/>
      <w:marTop w:val="0"/>
      <w:marBottom w:val="0"/>
      <w:divBdr>
        <w:top w:val="none" w:sz="0" w:space="0" w:color="auto"/>
        <w:left w:val="none" w:sz="0" w:space="0" w:color="auto"/>
        <w:bottom w:val="none" w:sz="0" w:space="0" w:color="auto"/>
        <w:right w:val="none" w:sz="0" w:space="0" w:color="auto"/>
      </w:divBdr>
    </w:div>
    <w:div w:id="617568138">
      <w:bodyDiv w:val="1"/>
      <w:marLeft w:val="0"/>
      <w:marRight w:val="0"/>
      <w:marTop w:val="0"/>
      <w:marBottom w:val="0"/>
      <w:divBdr>
        <w:top w:val="none" w:sz="0" w:space="0" w:color="auto"/>
        <w:left w:val="none" w:sz="0" w:space="0" w:color="auto"/>
        <w:bottom w:val="none" w:sz="0" w:space="0" w:color="auto"/>
        <w:right w:val="none" w:sz="0" w:space="0" w:color="auto"/>
      </w:divBdr>
    </w:div>
    <w:div w:id="635378788">
      <w:bodyDiv w:val="1"/>
      <w:marLeft w:val="0"/>
      <w:marRight w:val="0"/>
      <w:marTop w:val="0"/>
      <w:marBottom w:val="0"/>
      <w:divBdr>
        <w:top w:val="none" w:sz="0" w:space="0" w:color="auto"/>
        <w:left w:val="none" w:sz="0" w:space="0" w:color="auto"/>
        <w:bottom w:val="none" w:sz="0" w:space="0" w:color="auto"/>
        <w:right w:val="none" w:sz="0" w:space="0" w:color="auto"/>
      </w:divBdr>
    </w:div>
    <w:div w:id="663164071">
      <w:bodyDiv w:val="1"/>
      <w:marLeft w:val="0"/>
      <w:marRight w:val="0"/>
      <w:marTop w:val="0"/>
      <w:marBottom w:val="0"/>
      <w:divBdr>
        <w:top w:val="none" w:sz="0" w:space="0" w:color="auto"/>
        <w:left w:val="none" w:sz="0" w:space="0" w:color="auto"/>
        <w:bottom w:val="none" w:sz="0" w:space="0" w:color="auto"/>
        <w:right w:val="none" w:sz="0" w:space="0" w:color="auto"/>
      </w:divBdr>
    </w:div>
    <w:div w:id="733699053">
      <w:bodyDiv w:val="1"/>
      <w:marLeft w:val="0"/>
      <w:marRight w:val="0"/>
      <w:marTop w:val="0"/>
      <w:marBottom w:val="0"/>
      <w:divBdr>
        <w:top w:val="none" w:sz="0" w:space="0" w:color="auto"/>
        <w:left w:val="none" w:sz="0" w:space="0" w:color="auto"/>
        <w:bottom w:val="none" w:sz="0" w:space="0" w:color="auto"/>
        <w:right w:val="none" w:sz="0" w:space="0" w:color="auto"/>
      </w:divBdr>
    </w:div>
    <w:div w:id="762801432">
      <w:bodyDiv w:val="1"/>
      <w:marLeft w:val="0"/>
      <w:marRight w:val="0"/>
      <w:marTop w:val="0"/>
      <w:marBottom w:val="0"/>
      <w:divBdr>
        <w:top w:val="none" w:sz="0" w:space="0" w:color="auto"/>
        <w:left w:val="none" w:sz="0" w:space="0" w:color="auto"/>
        <w:bottom w:val="none" w:sz="0" w:space="0" w:color="auto"/>
        <w:right w:val="none" w:sz="0" w:space="0" w:color="auto"/>
      </w:divBdr>
    </w:div>
    <w:div w:id="820778559">
      <w:bodyDiv w:val="1"/>
      <w:marLeft w:val="0"/>
      <w:marRight w:val="0"/>
      <w:marTop w:val="0"/>
      <w:marBottom w:val="0"/>
      <w:divBdr>
        <w:top w:val="none" w:sz="0" w:space="0" w:color="auto"/>
        <w:left w:val="none" w:sz="0" w:space="0" w:color="auto"/>
        <w:bottom w:val="none" w:sz="0" w:space="0" w:color="auto"/>
        <w:right w:val="none" w:sz="0" w:space="0" w:color="auto"/>
      </w:divBdr>
    </w:div>
    <w:div w:id="827095670">
      <w:bodyDiv w:val="1"/>
      <w:marLeft w:val="0"/>
      <w:marRight w:val="0"/>
      <w:marTop w:val="0"/>
      <w:marBottom w:val="0"/>
      <w:divBdr>
        <w:top w:val="none" w:sz="0" w:space="0" w:color="auto"/>
        <w:left w:val="none" w:sz="0" w:space="0" w:color="auto"/>
        <w:bottom w:val="none" w:sz="0" w:space="0" w:color="auto"/>
        <w:right w:val="none" w:sz="0" w:space="0" w:color="auto"/>
      </w:divBdr>
      <w:divsChild>
        <w:div w:id="2046328434">
          <w:marLeft w:val="480"/>
          <w:marRight w:val="0"/>
          <w:marTop w:val="0"/>
          <w:marBottom w:val="0"/>
          <w:divBdr>
            <w:top w:val="none" w:sz="0" w:space="0" w:color="auto"/>
            <w:left w:val="none" w:sz="0" w:space="0" w:color="auto"/>
            <w:bottom w:val="none" w:sz="0" w:space="0" w:color="auto"/>
            <w:right w:val="none" w:sz="0" w:space="0" w:color="auto"/>
          </w:divBdr>
        </w:div>
        <w:div w:id="105194720">
          <w:marLeft w:val="480"/>
          <w:marRight w:val="0"/>
          <w:marTop w:val="0"/>
          <w:marBottom w:val="0"/>
          <w:divBdr>
            <w:top w:val="none" w:sz="0" w:space="0" w:color="auto"/>
            <w:left w:val="none" w:sz="0" w:space="0" w:color="auto"/>
            <w:bottom w:val="none" w:sz="0" w:space="0" w:color="auto"/>
            <w:right w:val="none" w:sz="0" w:space="0" w:color="auto"/>
          </w:divBdr>
        </w:div>
        <w:div w:id="934170468">
          <w:marLeft w:val="480"/>
          <w:marRight w:val="0"/>
          <w:marTop w:val="0"/>
          <w:marBottom w:val="0"/>
          <w:divBdr>
            <w:top w:val="none" w:sz="0" w:space="0" w:color="auto"/>
            <w:left w:val="none" w:sz="0" w:space="0" w:color="auto"/>
            <w:bottom w:val="none" w:sz="0" w:space="0" w:color="auto"/>
            <w:right w:val="none" w:sz="0" w:space="0" w:color="auto"/>
          </w:divBdr>
        </w:div>
        <w:div w:id="1425413923">
          <w:marLeft w:val="480"/>
          <w:marRight w:val="0"/>
          <w:marTop w:val="0"/>
          <w:marBottom w:val="0"/>
          <w:divBdr>
            <w:top w:val="none" w:sz="0" w:space="0" w:color="auto"/>
            <w:left w:val="none" w:sz="0" w:space="0" w:color="auto"/>
            <w:bottom w:val="none" w:sz="0" w:space="0" w:color="auto"/>
            <w:right w:val="none" w:sz="0" w:space="0" w:color="auto"/>
          </w:divBdr>
        </w:div>
        <w:div w:id="444081396">
          <w:marLeft w:val="480"/>
          <w:marRight w:val="0"/>
          <w:marTop w:val="0"/>
          <w:marBottom w:val="0"/>
          <w:divBdr>
            <w:top w:val="none" w:sz="0" w:space="0" w:color="auto"/>
            <w:left w:val="none" w:sz="0" w:space="0" w:color="auto"/>
            <w:bottom w:val="none" w:sz="0" w:space="0" w:color="auto"/>
            <w:right w:val="none" w:sz="0" w:space="0" w:color="auto"/>
          </w:divBdr>
        </w:div>
        <w:div w:id="1142380916">
          <w:marLeft w:val="480"/>
          <w:marRight w:val="0"/>
          <w:marTop w:val="0"/>
          <w:marBottom w:val="0"/>
          <w:divBdr>
            <w:top w:val="none" w:sz="0" w:space="0" w:color="auto"/>
            <w:left w:val="none" w:sz="0" w:space="0" w:color="auto"/>
            <w:bottom w:val="none" w:sz="0" w:space="0" w:color="auto"/>
            <w:right w:val="none" w:sz="0" w:space="0" w:color="auto"/>
          </w:divBdr>
        </w:div>
        <w:div w:id="1498111944">
          <w:marLeft w:val="480"/>
          <w:marRight w:val="0"/>
          <w:marTop w:val="0"/>
          <w:marBottom w:val="0"/>
          <w:divBdr>
            <w:top w:val="none" w:sz="0" w:space="0" w:color="auto"/>
            <w:left w:val="none" w:sz="0" w:space="0" w:color="auto"/>
            <w:bottom w:val="none" w:sz="0" w:space="0" w:color="auto"/>
            <w:right w:val="none" w:sz="0" w:space="0" w:color="auto"/>
          </w:divBdr>
        </w:div>
        <w:div w:id="610674539">
          <w:marLeft w:val="480"/>
          <w:marRight w:val="0"/>
          <w:marTop w:val="0"/>
          <w:marBottom w:val="0"/>
          <w:divBdr>
            <w:top w:val="none" w:sz="0" w:space="0" w:color="auto"/>
            <w:left w:val="none" w:sz="0" w:space="0" w:color="auto"/>
            <w:bottom w:val="none" w:sz="0" w:space="0" w:color="auto"/>
            <w:right w:val="none" w:sz="0" w:space="0" w:color="auto"/>
          </w:divBdr>
        </w:div>
        <w:div w:id="999503608">
          <w:marLeft w:val="480"/>
          <w:marRight w:val="0"/>
          <w:marTop w:val="0"/>
          <w:marBottom w:val="0"/>
          <w:divBdr>
            <w:top w:val="none" w:sz="0" w:space="0" w:color="auto"/>
            <w:left w:val="none" w:sz="0" w:space="0" w:color="auto"/>
            <w:bottom w:val="none" w:sz="0" w:space="0" w:color="auto"/>
            <w:right w:val="none" w:sz="0" w:space="0" w:color="auto"/>
          </w:divBdr>
        </w:div>
        <w:div w:id="1762948227">
          <w:marLeft w:val="480"/>
          <w:marRight w:val="0"/>
          <w:marTop w:val="0"/>
          <w:marBottom w:val="0"/>
          <w:divBdr>
            <w:top w:val="none" w:sz="0" w:space="0" w:color="auto"/>
            <w:left w:val="none" w:sz="0" w:space="0" w:color="auto"/>
            <w:bottom w:val="none" w:sz="0" w:space="0" w:color="auto"/>
            <w:right w:val="none" w:sz="0" w:space="0" w:color="auto"/>
          </w:divBdr>
        </w:div>
        <w:div w:id="1980184402">
          <w:marLeft w:val="480"/>
          <w:marRight w:val="0"/>
          <w:marTop w:val="0"/>
          <w:marBottom w:val="0"/>
          <w:divBdr>
            <w:top w:val="none" w:sz="0" w:space="0" w:color="auto"/>
            <w:left w:val="none" w:sz="0" w:space="0" w:color="auto"/>
            <w:bottom w:val="none" w:sz="0" w:space="0" w:color="auto"/>
            <w:right w:val="none" w:sz="0" w:space="0" w:color="auto"/>
          </w:divBdr>
        </w:div>
        <w:div w:id="1882202421">
          <w:marLeft w:val="480"/>
          <w:marRight w:val="0"/>
          <w:marTop w:val="0"/>
          <w:marBottom w:val="0"/>
          <w:divBdr>
            <w:top w:val="none" w:sz="0" w:space="0" w:color="auto"/>
            <w:left w:val="none" w:sz="0" w:space="0" w:color="auto"/>
            <w:bottom w:val="none" w:sz="0" w:space="0" w:color="auto"/>
            <w:right w:val="none" w:sz="0" w:space="0" w:color="auto"/>
          </w:divBdr>
        </w:div>
        <w:div w:id="265777128">
          <w:marLeft w:val="480"/>
          <w:marRight w:val="0"/>
          <w:marTop w:val="0"/>
          <w:marBottom w:val="0"/>
          <w:divBdr>
            <w:top w:val="none" w:sz="0" w:space="0" w:color="auto"/>
            <w:left w:val="none" w:sz="0" w:space="0" w:color="auto"/>
            <w:bottom w:val="none" w:sz="0" w:space="0" w:color="auto"/>
            <w:right w:val="none" w:sz="0" w:space="0" w:color="auto"/>
          </w:divBdr>
        </w:div>
        <w:div w:id="937324500">
          <w:marLeft w:val="480"/>
          <w:marRight w:val="0"/>
          <w:marTop w:val="0"/>
          <w:marBottom w:val="0"/>
          <w:divBdr>
            <w:top w:val="none" w:sz="0" w:space="0" w:color="auto"/>
            <w:left w:val="none" w:sz="0" w:space="0" w:color="auto"/>
            <w:bottom w:val="none" w:sz="0" w:space="0" w:color="auto"/>
            <w:right w:val="none" w:sz="0" w:space="0" w:color="auto"/>
          </w:divBdr>
        </w:div>
        <w:div w:id="1292513746">
          <w:marLeft w:val="480"/>
          <w:marRight w:val="0"/>
          <w:marTop w:val="0"/>
          <w:marBottom w:val="0"/>
          <w:divBdr>
            <w:top w:val="none" w:sz="0" w:space="0" w:color="auto"/>
            <w:left w:val="none" w:sz="0" w:space="0" w:color="auto"/>
            <w:bottom w:val="none" w:sz="0" w:space="0" w:color="auto"/>
            <w:right w:val="none" w:sz="0" w:space="0" w:color="auto"/>
          </w:divBdr>
        </w:div>
        <w:div w:id="1609241075">
          <w:marLeft w:val="480"/>
          <w:marRight w:val="0"/>
          <w:marTop w:val="0"/>
          <w:marBottom w:val="0"/>
          <w:divBdr>
            <w:top w:val="none" w:sz="0" w:space="0" w:color="auto"/>
            <w:left w:val="none" w:sz="0" w:space="0" w:color="auto"/>
            <w:bottom w:val="none" w:sz="0" w:space="0" w:color="auto"/>
            <w:right w:val="none" w:sz="0" w:space="0" w:color="auto"/>
          </w:divBdr>
        </w:div>
        <w:div w:id="794256814">
          <w:marLeft w:val="480"/>
          <w:marRight w:val="0"/>
          <w:marTop w:val="0"/>
          <w:marBottom w:val="0"/>
          <w:divBdr>
            <w:top w:val="none" w:sz="0" w:space="0" w:color="auto"/>
            <w:left w:val="none" w:sz="0" w:space="0" w:color="auto"/>
            <w:bottom w:val="none" w:sz="0" w:space="0" w:color="auto"/>
            <w:right w:val="none" w:sz="0" w:space="0" w:color="auto"/>
          </w:divBdr>
        </w:div>
        <w:div w:id="1793590354">
          <w:marLeft w:val="480"/>
          <w:marRight w:val="0"/>
          <w:marTop w:val="0"/>
          <w:marBottom w:val="0"/>
          <w:divBdr>
            <w:top w:val="none" w:sz="0" w:space="0" w:color="auto"/>
            <w:left w:val="none" w:sz="0" w:space="0" w:color="auto"/>
            <w:bottom w:val="none" w:sz="0" w:space="0" w:color="auto"/>
            <w:right w:val="none" w:sz="0" w:space="0" w:color="auto"/>
          </w:divBdr>
        </w:div>
        <w:div w:id="1472211139">
          <w:marLeft w:val="480"/>
          <w:marRight w:val="0"/>
          <w:marTop w:val="0"/>
          <w:marBottom w:val="0"/>
          <w:divBdr>
            <w:top w:val="none" w:sz="0" w:space="0" w:color="auto"/>
            <w:left w:val="none" w:sz="0" w:space="0" w:color="auto"/>
            <w:bottom w:val="none" w:sz="0" w:space="0" w:color="auto"/>
            <w:right w:val="none" w:sz="0" w:space="0" w:color="auto"/>
          </w:divBdr>
        </w:div>
        <w:div w:id="1472595731">
          <w:marLeft w:val="480"/>
          <w:marRight w:val="0"/>
          <w:marTop w:val="0"/>
          <w:marBottom w:val="0"/>
          <w:divBdr>
            <w:top w:val="none" w:sz="0" w:space="0" w:color="auto"/>
            <w:left w:val="none" w:sz="0" w:space="0" w:color="auto"/>
            <w:bottom w:val="none" w:sz="0" w:space="0" w:color="auto"/>
            <w:right w:val="none" w:sz="0" w:space="0" w:color="auto"/>
          </w:divBdr>
        </w:div>
        <w:div w:id="1900166653">
          <w:marLeft w:val="480"/>
          <w:marRight w:val="0"/>
          <w:marTop w:val="0"/>
          <w:marBottom w:val="0"/>
          <w:divBdr>
            <w:top w:val="none" w:sz="0" w:space="0" w:color="auto"/>
            <w:left w:val="none" w:sz="0" w:space="0" w:color="auto"/>
            <w:bottom w:val="none" w:sz="0" w:space="0" w:color="auto"/>
            <w:right w:val="none" w:sz="0" w:space="0" w:color="auto"/>
          </w:divBdr>
        </w:div>
        <w:div w:id="741877007">
          <w:marLeft w:val="480"/>
          <w:marRight w:val="0"/>
          <w:marTop w:val="0"/>
          <w:marBottom w:val="0"/>
          <w:divBdr>
            <w:top w:val="none" w:sz="0" w:space="0" w:color="auto"/>
            <w:left w:val="none" w:sz="0" w:space="0" w:color="auto"/>
            <w:bottom w:val="none" w:sz="0" w:space="0" w:color="auto"/>
            <w:right w:val="none" w:sz="0" w:space="0" w:color="auto"/>
          </w:divBdr>
        </w:div>
        <w:div w:id="965694518">
          <w:marLeft w:val="480"/>
          <w:marRight w:val="0"/>
          <w:marTop w:val="0"/>
          <w:marBottom w:val="0"/>
          <w:divBdr>
            <w:top w:val="none" w:sz="0" w:space="0" w:color="auto"/>
            <w:left w:val="none" w:sz="0" w:space="0" w:color="auto"/>
            <w:bottom w:val="none" w:sz="0" w:space="0" w:color="auto"/>
            <w:right w:val="none" w:sz="0" w:space="0" w:color="auto"/>
          </w:divBdr>
        </w:div>
      </w:divsChild>
    </w:div>
    <w:div w:id="832645191">
      <w:bodyDiv w:val="1"/>
      <w:marLeft w:val="0"/>
      <w:marRight w:val="0"/>
      <w:marTop w:val="0"/>
      <w:marBottom w:val="0"/>
      <w:divBdr>
        <w:top w:val="none" w:sz="0" w:space="0" w:color="auto"/>
        <w:left w:val="none" w:sz="0" w:space="0" w:color="auto"/>
        <w:bottom w:val="none" w:sz="0" w:space="0" w:color="auto"/>
        <w:right w:val="none" w:sz="0" w:space="0" w:color="auto"/>
      </w:divBdr>
    </w:div>
    <w:div w:id="845024197">
      <w:bodyDiv w:val="1"/>
      <w:marLeft w:val="0"/>
      <w:marRight w:val="0"/>
      <w:marTop w:val="0"/>
      <w:marBottom w:val="0"/>
      <w:divBdr>
        <w:top w:val="none" w:sz="0" w:space="0" w:color="auto"/>
        <w:left w:val="none" w:sz="0" w:space="0" w:color="auto"/>
        <w:bottom w:val="none" w:sz="0" w:space="0" w:color="auto"/>
        <w:right w:val="none" w:sz="0" w:space="0" w:color="auto"/>
      </w:divBdr>
    </w:div>
    <w:div w:id="847014529">
      <w:bodyDiv w:val="1"/>
      <w:marLeft w:val="0"/>
      <w:marRight w:val="0"/>
      <w:marTop w:val="0"/>
      <w:marBottom w:val="0"/>
      <w:divBdr>
        <w:top w:val="none" w:sz="0" w:space="0" w:color="auto"/>
        <w:left w:val="none" w:sz="0" w:space="0" w:color="auto"/>
        <w:bottom w:val="none" w:sz="0" w:space="0" w:color="auto"/>
        <w:right w:val="none" w:sz="0" w:space="0" w:color="auto"/>
      </w:divBdr>
    </w:div>
    <w:div w:id="850412728">
      <w:bodyDiv w:val="1"/>
      <w:marLeft w:val="0"/>
      <w:marRight w:val="0"/>
      <w:marTop w:val="0"/>
      <w:marBottom w:val="0"/>
      <w:divBdr>
        <w:top w:val="none" w:sz="0" w:space="0" w:color="auto"/>
        <w:left w:val="none" w:sz="0" w:space="0" w:color="auto"/>
        <w:bottom w:val="none" w:sz="0" w:space="0" w:color="auto"/>
        <w:right w:val="none" w:sz="0" w:space="0" w:color="auto"/>
      </w:divBdr>
    </w:div>
    <w:div w:id="853769865">
      <w:bodyDiv w:val="1"/>
      <w:marLeft w:val="0"/>
      <w:marRight w:val="0"/>
      <w:marTop w:val="0"/>
      <w:marBottom w:val="0"/>
      <w:divBdr>
        <w:top w:val="none" w:sz="0" w:space="0" w:color="auto"/>
        <w:left w:val="none" w:sz="0" w:space="0" w:color="auto"/>
        <w:bottom w:val="none" w:sz="0" w:space="0" w:color="auto"/>
        <w:right w:val="none" w:sz="0" w:space="0" w:color="auto"/>
      </w:divBdr>
    </w:div>
    <w:div w:id="892931384">
      <w:bodyDiv w:val="1"/>
      <w:marLeft w:val="0"/>
      <w:marRight w:val="0"/>
      <w:marTop w:val="0"/>
      <w:marBottom w:val="0"/>
      <w:divBdr>
        <w:top w:val="none" w:sz="0" w:space="0" w:color="auto"/>
        <w:left w:val="none" w:sz="0" w:space="0" w:color="auto"/>
        <w:bottom w:val="none" w:sz="0" w:space="0" w:color="auto"/>
        <w:right w:val="none" w:sz="0" w:space="0" w:color="auto"/>
      </w:divBdr>
    </w:div>
    <w:div w:id="895168452">
      <w:bodyDiv w:val="1"/>
      <w:marLeft w:val="0"/>
      <w:marRight w:val="0"/>
      <w:marTop w:val="0"/>
      <w:marBottom w:val="0"/>
      <w:divBdr>
        <w:top w:val="none" w:sz="0" w:space="0" w:color="auto"/>
        <w:left w:val="none" w:sz="0" w:space="0" w:color="auto"/>
        <w:bottom w:val="none" w:sz="0" w:space="0" w:color="auto"/>
        <w:right w:val="none" w:sz="0" w:space="0" w:color="auto"/>
      </w:divBdr>
    </w:div>
    <w:div w:id="919369420">
      <w:bodyDiv w:val="1"/>
      <w:marLeft w:val="0"/>
      <w:marRight w:val="0"/>
      <w:marTop w:val="0"/>
      <w:marBottom w:val="0"/>
      <w:divBdr>
        <w:top w:val="none" w:sz="0" w:space="0" w:color="auto"/>
        <w:left w:val="none" w:sz="0" w:space="0" w:color="auto"/>
        <w:bottom w:val="none" w:sz="0" w:space="0" w:color="auto"/>
        <w:right w:val="none" w:sz="0" w:space="0" w:color="auto"/>
      </w:divBdr>
    </w:div>
    <w:div w:id="972439394">
      <w:bodyDiv w:val="1"/>
      <w:marLeft w:val="0"/>
      <w:marRight w:val="0"/>
      <w:marTop w:val="0"/>
      <w:marBottom w:val="0"/>
      <w:divBdr>
        <w:top w:val="none" w:sz="0" w:space="0" w:color="auto"/>
        <w:left w:val="none" w:sz="0" w:space="0" w:color="auto"/>
        <w:bottom w:val="none" w:sz="0" w:space="0" w:color="auto"/>
        <w:right w:val="none" w:sz="0" w:space="0" w:color="auto"/>
      </w:divBdr>
      <w:divsChild>
        <w:div w:id="469175674">
          <w:marLeft w:val="480"/>
          <w:marRight w:val="0"/>
          <w:marTop w:val="0"/>
          <w:marBottom w:val="0"/>
          <w:divBdr>
            <w:top w:val="none" w:sz="0" w:space="0" w:color="auto"/>
            <w:left w:val="none" w:sz="0" w:space="0" w:color="auto"/>
            <w:bottom w:val="none" w:sz="0" w:space="0" w:color="auto"/>
            <w:right w:val="none" w:sz="0" w:space="0" w:color="auto"/>
          </w:divBdr>
        </w:div>
        <w:div w:id="304240926">
          <w:marLeft w:val="480"/>
          <w:marRight w:val="0"/>
          <w:marTop w:val="0"/>
          <w:marBottom w:val="0"/>
          <w:divBdr>
            <w:top w:val="none" w:sz="0" w:space="0" w:color="auto"/>
            <w:left w:val="none" w:sz="0" w:space="0" w:color="auto"/>
            <w:bottom w:val="none" w:sz="0" w:space="0" w:color="auto"/>
            <w:right w:val="none" w:sz="0" w:space="0" w:color="auto"/>
          </w:divBdr>
        </w:div>
        <w:div w:id="1668094532">
          <w:marLeft w:val="480"/>
          <w:marRight w:val="0"/>
          <w:marTop w:val="0"/>
          <w:marBottom w:val="0"/>
          <w:divBdr>
            <w:top w:val="none" w:sz="0" w:space="0" w:color="auto"/>
            <w:left w:val="none" w:sz="0" w:space="0" w:color="auto"/>
            <w:bottom w:val="none" w:sz="0" w:space="0" w:color="auto"/>
            <w:right w:val="none" w:sz="0" w:space="0" w:color="auto"/>
          </w:divBdr>
        </w:div>
        <w:div w:id="567417791">
          <w:marLeft w:val="480"/>
          <w:marRight w:val="0"/>
          <w:marTop w:val="0"/>
          <w:marBottom w:val="0"/>
          <w:divBdr>
            <w:top w:val="none" w:sz="0" w:space="0" w:color="auto"/>
            <w:left w:val="none" w:sz="0" w:space="0" w:color="auto"/>
            <w:bottom w:val="none" w:sz="0" w:space="0" w:color="auto"/>
            <w:right w:val="none" w:sz="0" w:space="0" w:color="auto"/>
          </w:divBdr>
        </w:div>
        <w:div w:id="2107655587">
          <w:marLeft w:val="480"/>
          <w:marRight w:val="0"/>
          <w:marTop w:val="0"/>
          <w:marBottom w:val="0"/>
          <w:divBdr>
            <w:top w:val="none" w:sz="0" w:space="0" w:color="auto"/>
            <w:left w:val="none" w:sz="0" w:space="0" w:color="auto"/>
            <w:bottom w:val="none" w:sz="0" w:space="0" w:color="auto"/>
            <w:right w:val="none" w:sz="0" w:space="0" w:color="auto"/>
          </w:divBdr>
        </w:div>
        <w:div w:id="139228604">
          <w:marLeft w:val="480"/>
          <w:marRight w:val="0"/>
          <w:marTop w:val="0"/>
          <w:marBottom w:val="0"/>
          <w:divBdr>
            <w:top w:val="none" w:sz="0" w:space="0" w:color="auto"/>
            <w:left w:val="none" w:sz="0" w:space="0" w:color="auto"/>
            <w:bottom w:val="none" w:sz="0" w:space="0" w:color="auto"/>
            <w:right w:val="none" w:sz="0" w:space="0" w:color="auto"/>
          </w:divBdr>
        </w:div>
        <w:div w:id="1315641979">
          <w:marLeft w:val="480"/>
          <w:marRight w:val="0"/>
          <w:marTop w:val="0"/>
          <w:marBottom w:val="0"/>
          <w:divBdr>
            <w:top w:val="none" w:sz="0" w:space="0" w:color="auto"/>
            <w:left w:val="none" w:sz="0" w:space="0" w:color="auto"/>
            <w:bottom w:val="none" w:sz="0" w:space="0" w:color="auto"/>
            <w:right w:val="none" w:sz="0" w:space="0" w:color="auto"/>
          </w:divBdr>
        </w:div>
        <w:div w:id="58140585">
          <w:marLeft w:val="480"/>
          <w:marRight w:val="0"/>
          <w:marTop w:val="0"/>
          <w:marBottom w:val="0"/>
          <w:divBdr>
            <w:top w:val="none" w:sz="0" w:space="0" w:color="auto"/>
            <w:left w:val="none" w:sz="0" w:space="0" w:color="auto"/>
            <w:bottom w:val="none" w:sz="0" w:space="0" w:color="auto"/>
            <w:right w:val="none" w:sz="0" w:space="0" w:color="auto"/>
          </w:divBdr>
        </w:div>
        <w:div w:id="289438309">
          <w:marLeft w:val="480"/>
          <w:marRight w:val="0"/>
          <w:marTop w:val="0"/>
          <w:marBottom w:val="0"/>
          <w:divBdr>
            <w:top w:val="none" w:sz="0" w:space="0" w:color="auto"/>
            <w:left w:val="none" w:sz="0" w:space="0" w:color="auto"/>
            <w:bottom w:val="none" w:sz="0" w:space="0" w:color="auto"/>
            <w:right w:val="none" w:sz="0" w:space="0" w:color="auto"/>
          </w:divBdr>
        </w:div>
        <w:div w:id="686911389">
          <w:marLeft w:val="480"/>
          <w:marRight w:val="0"/>
          <w:marTop w:val="0"/>
          <w:marBottom w:val="0"/>
          <w:divBdr>
            <w:top w:val="none" w:sz="0" w:space="0" w:color="auto"/>
            <w:left w:val="none" w:sz="0" w:space="0" w:color="auto"/>
            <w:bottom w:val="none" w:sz="0" w:space="0" w:color="auto"/>
            <w:right w:val="none" w:sz="0" w:space="0" w:color="auto"/>
          </w:divBdr>
        </w:div>
        <w:div w:id="1949504873">
          <w:marLeft w:val="480"/>
          <w:marRight w:val="0"/>
          <w:marTop w:val="0"/>
          <w:marBottom w:val="0"/>
          <w:divBdr>
            <w:top w:val="none" w:sz="0" w:space="0" w:color="auto"/>
            <w:left w:val="none" w:sz="0" w:space="0" w:color="auto"/>
            <w:bottom w:val="none" w:sz="0" w:space="0" w:color="auto"/>
            <w:right w:val="none" w:sz="0" w:space="0" w:color="auto"/>
          </w:divBdr>
        </w:div>
        <w:div w:id="1886133854">
          <w:marLeft w:val="480"/>
          <w:marRight w:val="0"/>
          <w:marTop w:val="0"/>
          <w:marBottom w:val="0"/>
          <w:divBdr>
            <w:top w:val="none" w:sz="0" w:space="0" w:color="auto"/>
            <w:left w:val="none" w:sz="0" w:space="0" w:color="auto"/>
            <w:bottom w:val="none" w:sz="0" w:space="0" w:color="auto"/>
            <w:right w:val="none" w:sz="0" w:space="0" w:color="auto"/>
          </w:divBdr>
        </w:div>
        <w:div w:id="209151804">
          <w:marLeft w:val="480"/>
          <w:marRight w:val="0"/>
          <w:marTop w:val="0"/>
          <w:marBottom w:val="0"/>
          <w:divBdr>
            <w:top w:val="none" w:sz="0" w:space="0" w:color="auto"/>
            <w:left w:val="none" w:sz="0" w:space="0" w:color="auto"/>
            <w:bottom w:val="none" w:sz="0" w:space="0" w:color="auto"/>
            <w:right w:val="none" w:sz="0" w:space="0" w:color="auto"/>
          </w:divBdr>
        </w:div>
        <w:div w:id="22945966">
          <w:marLeft w:val="480"/>
          <w:marRight w:val="0"/>
          <w:marTop w:val="0"/>
          <w:marBottom w:val="0"/>
          <w:divBdr>
            <w:top w:val="none" w:sz="0" w:space="0" w:color="auto"/>
            <w:left w:val="none" w:sz="0" w:space="0" w:color="auto"/>
            <w:bottom w:val="none" w:sz="0" w:space="0" w:color="auto"/>
            <w:right w:val="none" w:sz="0" w:space="0" w:color="auto"/>
          </w:divBdr>
        </w:div>
        <w:div w:id="1337726630">
          <w:marLeft w:val="480"/>
          <w:marRight w:val="0"/>
          <w:marTop w:val="0"/>
          <w:marBottom w:val="0"/>
          <w:divBdr>
            <w:top w:val="none" w:sz="0" w:space="0" w:color="auto"/>
            <w:left w:val="none" w:sz="0" w:space="0" w:color="auto"/>
            <w:bottom w:val="none" w:sz="0" w:space="0" w:color="auto"/>
            <w:right w:val="none" w:sz="0" w:space="0" w:color="auto"/>
          </w:divBdr>
        </w:div>
        <w:div w:id="1832791775">
          <w:marLeft w:val="480"/>
          <w:marRight w:val="0"/>
          <w:marTop w:val="0"/>
          <w:marBottom w:val="0"/>
          <w:divBdr>
            <w:top w:val="none" w:sz="0" w:space="0" w:color="auto"/>
            <w:left w:val="none" w:sz="0" w:space="0" w:color="auto"/>
            <w:bottom w:val="none" w:sz="0" w:space="0" w:color="auto"/>
            <w:right w:val="none" w:sz="0" w:space="0" w:color="auto"/>
          </w:divBdr>
        </w:div>
        <w:div w:id="1089036319">
          <w:marLeft w:val="480"/>
          <w:marRight w:val="0"/>
          <w:marTop w:val="0"/>
          <w:marBottom w:val="0"/>
          <w:divBdr>
            <w:top w:val="none" w:sz="0" w:space="0" w:color="auto"/>
            <w:left w:val="none" w:sz="0" w:space="0" w:color="auto"/>
            <w:bottom w:val="none" w:sz="0" w:space="0" w:color="auto"/>
            <w:right w:val="none" w:sz="0" w:space="0" w:color="auto"/>
          </w:divBdr>
        </w:div>
        <w:div w:id="840510857">
          <w:marLeft w:val="480"/>
          <w:marRight w:val="0"/>
          <w:marTop w:val="0"/>
          <w:marBottom w:val="0"/>
          <w:divBdr>
            <w:top w:val="none" w:sz="0" w:space="0" w:color="auto"/>
            <w:left w:val="none" w:sz="0" w:space="0" w:color="auto"/>
            <w:bottom w:val="none" w:sz="0" w:space="0" w:color="auto"/>
            <w:right w:val="none" w:sz="0" w:space="0" w:color="auto"/>
          </w:divBdr>
        </w:div>
        <w:div w:id="2105295579">
          <w:marLeft w:val="480"/>
          <w:marRight w:val="0"/>
          <w:marTop w:val="0"/>
          <w:marBottom w:val="0"/>
          <w:divBdr>
            <w:top w:val="none" w:sz="0" w:space="0" w:color="auto"/>
            <w:left w:val="none" w:sz="0" w:space="0" w:color="auto"/>
            <w:bottom w:val="none" w:sz="0" w:space="0" w:color="auto"/>
            <w:right w:val="none" w:sz="0" w:space="0" w:color="auto"/>
          </w:divBdr>
        </w:div>
        <w:div w:id="1695837825">
          <w:marLeft w:val="480"/>
          <w:marRight w:val="0"/>
          <w:marTop w:val="0"/>
          <w:marBottom w:val="0"/>
          <w:divBdr>
            <w:top w:val="none" w:sz="0" w:space="0" w:color="auto"/>
            <w:left w:val="none" w:sz="0" w:space="0" w:color="auto"/>
            <w:bottom w:val="none" w:sz="0" w:space="0" w:color="auto"/>
            <w:right w:val="none" w:sz="0" w:space="0" w:color="auto"/>
          </w:divBdr>
        </w:div>
        <w:div w:id="2108692937">
          <w:marLeft w:val="480"/>
          <w:marRight w:val="0"/>
          <w:marTop w:val="0"/>
          <w:marBottom w:val="0"/>
          <w:divBdr>
            <w:top w:val="none" w:sz="0" w:space="0" w:color="auto"/>
            <w:left w:val="none" w:sz="0" w:space="0" w:color="auto"/>
            <w:bottom w:val="none" w:sz="0" w:space="0" w:color="auto"/>
            <w:right w:val="none" w:sz="0" w:space="0" w:color="auto"/>
          </w:divBdr>
        </w:div>
        <w:div w:id="1027489490">
          <w:marLeft w:val="480"/>
          <w:marRight w:val="0"/>
          <w:marTop w:val="0"/>
          <w:marBottom w:val="0"/>
          <w:divBdr>
            <w:top w:val="none" w:sz="0" w:space="0" w:color="auto"/>
            <w:left w:val="none" w:sz="0" w:space="0" w:color="auto"/>
            <w:bottom w:val="none" w:sz="0" w:space="0" w:color="auto"/>
            <w:right w:val="none" w:sz="0" w:space="0" w:color="auto"/>
          </w:divBdr>
        </w:div>
        <w:div w:id="190150536">
          <w:marLeft w:val="480"/>
          <w:marRight w:val="0"/>
          <w:marTop w:val="0"/>
          <w:marBottom w:val="0"/>
          <w:divBdr>
            <w:top w:val="none" w:sz="0" w:space="0" w:color="auto"/>
            <w:left w:val="none" w:sz="0" w:space="0" w:color="auto"/>
            <w:bottom w:val="none" w:sz="0" w:space="0" w:color="auto"/>
            <w:right w:val="none" w:sz="0" w:space="0" w:color="auto"/>
          </w:divBdr>
        </w:div>
      </w:divsChild>
    </w:div>
    <w:div w:id="989796262">
      <w:bodyDiv w:val="1"/>
      <w:marLeft w:val="0"/>
      <w:marRight w:val="0"/>
      <w:marTop w:val="0"/>
      <w:marBottom w:val="0"/>
      <w:divBdr>
        <w:top w:val="none" w:sz="0" w:space="0" w:color="auto"/>
        <w:left w:val="none" w:sz="0" w:space="0" w:color="auto"/>
        <w:bottom w:val="none" w:sz="0" w:space="0" w:color="auto"/>
        <w:right w:val="none" w:sz="0" w:space="0" w:color="auto"/>
      </w:divBdr>
    </w:div>
    <w:div w:id="990787304">
      <w:bodyDiv w:val="1"/>
      <w:marLeft w:val="0"/>
      <w:marRight w:val="0"/>
      <w:marTop w:val="0"/>
      <w:marBottom w:val="0"/>
      <w:divBdr>
        <w:top w:val="none" w:sz="0" w:space="0" w:color="auto"/>
        <w:left w:val="none" w:sz="0" w:space="0" w:color="auto"/>
        <w:bottom w:val="none" w:sz="0" w:space="0" w:color="auto"/>
        <w:right w:val="none" w:sz="0" w:space="0" w:color="auto"/>
      </w:divBdr>
    </w:div>
    <w:div w:id="1018242250">
      <w:bodyDiv w:val="1"/>
      <w:marLeft w:val="0"/>
      <w:marRight w:val="0"/>
      <w:marTop w:val="0"/>
      <w:marBottom w:val="0"/>
      <w:divBdr>
        <w:top w:val="none" w:sz="0" w:space="0" w:color="auto"/>
        <w:left w:val="none" w:sz="0" w:space="0" w:color="auto"/>
        <w:bottom w:val="none" w:sz="0" w:space="0" w:color="auto"/>
        <w:right w:val="none" w:sz="0" w:space="0" w:color="auto"/>
      </w:divBdr>
    </w:div>
    <w:div w:id="1020009073">
      <w:bodyDiv w:val="1"/>
      <w:marLeft w:val="0"/>
      <w:marRight w:val="0"/>
      <w:marTop w:val="0"/>
      <w:marBottom w:val="0"/>
      <w:divBdr>
        <w:top w:val="none" w:sz="0" w:space="0" w:color="auto"/>
        <w:left w:val="none" w:sz="0" w:space="0" w:color="auto"/>
        <w:bottom w:val="none" w:sz="0" w:space="0" w:color="auto"/>
        <w:right w:val="none" w:sz="0" w:space="0" w:color="auto"/>
      </w:divBdr>
    </w:div>
    <w:div w:id="1028599738">
      <w:bodyDiv w:val="1"/>
      <w:marLeft w:val="0"/>
      <w:marRight w:val="0"/>
      <w:marTop w:val="0"/>
      <w:marBottom w:val="0"/>
      <w:divBdr>
        <w:top w:val="none" w:sz="0" w:space="0" w:color="auto"/>
        <w:left w:val="none" w:sz="0" w:space="0" w:color="auto"/>
        <w:bottom w:val="none" w:sz="0" w:space="0" w:color="auto"/>
        <w:right w:val="none" w:sz="0" w:space="0" w:color="auto"/>
      </w:divBdr>
    </w:div>
    <w:div w:id="1028801667">
      <w:bodyDiv w:val="1"/>
      <w:marLeft w:val="0"/>
      <w:marRight w:val="0"/>
      <w:marTop w:val="0"/>
      <w:marBottom w:val="0"/>
      <w:divBdr>
        <w:top w:val="none" w:sz="0" w:space="0" w:color="auto"/>
        <w:left w:val="none" w:sz="0" w:space="0" w:color="auto"/>
        <w:bottom w:val="none" w:sz="0" w:space="0" w:color="auto"/>
        <w:right w:val="none" w:sz="0" w:space="0" w:color="auto"/>
      </w:divBdr>
    </w:div>
    <w:div w:id="1041394642">
      <w:bodyDiv w:val="1"/>
      <w:marLeft w:val="0"/>
      <w:marRight w:val="0"/>
      <w:marTop w:val="0"/>
      <w:marBottom w:val="0"/>
      <w:divBdr>
        <w:top w:val="none" w:sz="0" w:space="0" w:color="auto"/>
        <w:left w:val="none" w:sz="0" w:space="0" w:color="auto"/>
        <w:bottom w:val="none" w:sz="0" w:space="0" w:color="auto"/>
        <w:right w:val="none" w:sz="0" w:space="0" w:color="auto"/>
      </w:divBdr>
    </w:div>
    <w:div w:id="1047874092">
      <w:bodyDiv w:val="1"/>
      <w:marLeft w:val="0"/>
      <w:marRight w:val="0"/>
      <w:marTop w:val="0"/>
      <w:marBottom w:val="0"/>
      <w:divBdr>
        <w:top w:val="none" w:sz="0" w:space="0" w:color="auto"/>
        <w:left w:val="none" w:sz="0" w:space="0" w:color="auto"/>
        <w:bottom w:val="none" w:sz="0" w:space="0" w:color="auto"/>
        <w:right w:val="none" w:sz="0" w:space="0" w:color="auto"/>
      </w:divBdr>
    </w:div>
    <w:div w:id="1093085628">
      <w:bodyDiv w:val="1"/>
      <w:marLeft w:val="0"/>
      <w:marRight w:val="0"/>
      <w:marTop w:val="0"/>
      <w:marBottom w:val="0"/>
      <w:divBdr>
        <w:top w:val="none" w:sz="0" w:space="0" w:color="auto"/>
        <w:left w:val="none" w:sz="0" w:space="0" w:color="auto"/>
        <w:bottom w:val="none" w:sz="0" w:space="0" w:color="auto"/>
        <w:right w:val="none" w:sz="0" w:space="0" w:color="auto"/>
      </w:divBdr>
    </w:div>
    <w:div w:id="1153371489">
      <w:bodyDiv w:val="1"/>
      <w:marLeft w:val="0"/>
      <w:marRight w:val="0"/>
      <w:marTop w:val="0"/>
      <w:marBottom w:val="0"/>
      <w:divBdr>
        <w:top w:val="none" w:sz="0" w:space="0" w:color="auto"/>
        <w:left w:val="none" w:sz="0" w:space="0" w:color="auto"/>
        <w:bottom w:val="none" w:sz="0" w:space="0" w:color="auto"/>
        <w:right w:val="none" w:sz="0" w:space="0" w:color="auto"/>
      </w:divBdr>
    </w:div>
    <w:div w:id="1155293139">
      <w:bodyDiv w:val="1"/>
      <w:marLeft w:val="0"/>
      <w:marRight w:val="0"/>
      <w:marTop w:val="0"/>
      <w:marBottom w:val="0"/>
      <w:divBdr>
        <w:top w:val="none" w:sz="0" w:space="0" w:color="auto"/>
        <w:left w:val="none" w:sz="0" w:space="0" w:color="auto"/>
        <w:bottom w:val="none" w:sz="0" w:space="0" w:color="auto"/>
        <w:right w:val="none" w:sz="0" w:space="0" w:color="auto"/>
      </w:divBdr>
    </w:div>
    <w:div w:id="1182817915">
      <w:bodyDiv w:val="1"/>
      <w:marLeft w:val="0"/>
      <w:marRight w:val="0"/>
      <w:marTop w:val="0"/>
      <w:marBottom w:val="0"/>
      <w:divBdr>
        <w:top w:val="none" w:sz="0" w:space="0" w:color="auto"/>
        <w:left w:val="none" w:sz="0" w:space="0" w:color="auto"/>
        <w:bottom w:val="none" w:sz="0" w:space="0" w:color="auto"/>
        <w:right w:val="none" w:sz="0" w:space="0" w:color="auto"/>
      </w:divBdr>
    </w:div>
    <w:div w:id="1186141436">
      <w:bodyDiv w:val="1"/>
      <w:marLeft w:val="0"/>
      <w:marRight w:val="0"/>
      <w:marTop w:val="0"/>
      <w:marBottom w:val="0"/>
      <w:divBdr>
        <w:top w:val="none" w:sz="0" w:space="0" w:color="auto"/>
        <w:left w:val="none" w:sz="0" w:space="0" w:color="auto"/>
        <w:bottom w:val="none" w:sz="0" w:space="0" w:color="auto"/>
        <w:right w:val="none" w:sz="0" w:space="0" w:color="auto"/>
      </w:divBdr>
      <w:divsChild>
        <w:div w:id="2134249450">
          <w:marLeft w:val="480"/>
          <w:marRight w:val="0"/>
          <w:marTop w:val="0"/>
          <w:marBottom w:val="0"/>
          <w:divBdr>
            <w:top w:val="none" w:sz="0" w:space="0" w:color="auto"/>
            <w:left w:val="none" w:sz="0" w:space="0" w:color="auto"/>
            <w:bottom w:val="none" w:sz="0" w:space="0" w:color="auto"/>
            <w:right w:val="none" w:sz="0" w:space="0" w:color="auto"/>
          </w:divBdr>
        </w:div>
        <w:div w:id="555893198">
          <w:marLeft w:val="480"/>
          <w:marRight w:val="0"/>
          <w:marTop w:val="0"/>
          <w:marBottom w:val="0"/>
          <w:divBdr>
            <w:top w:val="none" w:sz="0" w:space="0" w:color="auto"/>
            <w:left w:val="none" w:sz="0" w:space="0" w:color="auto"/>
            <w:bottom w:val="none" w:sz="0" w:space="0" w:color="auto"/>
            <w:right w:val="none" w:sz="0" w:space="0" w:color="auto"/>
          </w:divBdr>
        </w:div>
        <w:div w:id="433133301">
          <w:marLeft w:val="480"/>
          <w:marRight w:val="0"/>
          <w:marTop w:val="0"/>
          <w:marBottom w:val="0"/>
          <w:divBdr>
            <w:top w:val="none" w:sz="0" w:space="0" w:color="auto"/>
            <w:left w:val="none" w:sz="0" w:space="0" w:color="auto"/>
            <w:bottom w:val="none" w:sz="0" w:space="0" w:color="auto"/>
            <w:right w:val="none" w:sz="0" w:space="0" w:color="auto"/>
          </w:divBdr>
        </w:div>
        <w:div w:id="1132286757">
          <w:marLeft w:val="480"/>
          <w:marRight w:val="0"/>
          <w:marTop w:val="0"/>
          <w:marBottom w:val="0"/>
          <w:divBdr>
            <w:top w:val="none" w:sz="0" w:space="0" w:color="auto"/>
            <w:left w:val="none" w:sz="0" w:space="0" w:color="auto"/>
            <w:bottom w:val="none" w:sz="0" w:space="0" w:color="auto"/>
            <w:right w:val="none" w:sz="0" w:space="0" w:color="auto"/>
          </w:divBdr>
        </w:div>
        <w:div w:id="1103383194">
          <w:marLeft w:val="480"/>
          <w:marRight w:val="0"/>
          <w:marTop w:val="0"/>
          <w:marBottom w:val="0"/>
          <w:divBdr>
            <w:top w:val="none" w:sz="0" w:space="0" w:color="auto"/>
            <w:left w:val="none" w:sz="0" w:space="0" w:color="auto"/>
            <w:bottom w:val="none" w:sz="0" w:space="0" w:color="auto"/>
            <w:right w:val="none" w:sz="0" w:space="0" w:color="auto"/>
          </w:divBdr>
        </w:div>
        <w:div w:id="118228150">
          <w:marLeft w:val="480"/>
          <w:marRight w:val="0"/>
          <w:marTop w:val="0"/>
          <w:marBottom w:val="0"/>
          <w:divBdr>
            <w:top w:val="none" w:sz="0" w:space="0" w:color="auto"/>
            <w:left w:val="none" w:sz="0" w:space="0" w:color="auto"/>
            <w:bottom w:val="none" w:sz="0" w:space="0" w:color="auto"/>
            <w:right w:val="none" w:sz="0" w:space="0" w:color="auto"/>
          </w:divBdr>
        </w:div>
        <w:div w:id="1203327310">
          <w:marLeft w:val="480"/>
          <w:marRight w:val="0"/>
          <w:marTop w:val="0"/>
          <w:marBottom w:val="0"/>
          <w:divBdr>
            <w:top w:val="none" w:sz="0" w:space="0" w:color="auto"/>
            <w:left w:val="none" w:sz="0" w:space="0" w:color="auto"/>
            <w:bottom w:val="none" w:sz="0" w:space="0" w:color="auto"/>
            <w:right w:val="none" w:sz="0" w:space="0" w:color="auto"/>
          </w:divBdr>
        </w:div>
        <w:div w:id="776828773">
          <w:marLeft w:val="480"/>
          <w:marRight w:val="0"/>
          <w:marTop w:val="0"/>
          <w:marBottom w:val="0"/>
          <w:divBdr>
            <w:top w:val="none" w:sz="0" w:space="0" w:color="auto"/>
            <w:left w:val="none" w:sz="0" w:space="0" w:color="auto"/>
            <w:bottom w:val="none" w:sz="0" w:space="0" w:color="auto"/>
            <w:right w:val="none" w:sz="0" w:space="0" w:color="auto"/>
          </w:divBdr>
        </w:div>
        <w:div w:id="2094083763">
          <w:marLeft w:val="480"/>
          <w:marRight w:val="0"/>
          <w:marTop w:val="0"/>
          <w:marBottom w:val="0"/>
          <w:divBdr>
            <w:top w:val="none" w:sz="0" w:space="0" w:color="auto"/>
            <w:left w:val="none" w:sz="0" w:space="0" w:color="auto"/>
            <w:bottom w:val="none" w:sz="0" w:space="0" w:color="auto"/>
            <w:right w:val="none" w:sz="0" w:space="0" w:color="auto"/>
          </w:divBdr>
        </w:div>
        <w:div w:id="594361328">
          <w:marLeft w:val="480"/>
          <w:marRight w:val="0"/>
          <w:marTop w:val="0"/>
          <w:marBottom w:val="0"/>
          <w:divBdr>
            <w:top w:val="none" w:sz="0" w:space="0" w:color="auto"/>
            <w:left w:val="none" w:sz="0" w:space="0" w:color="auto"/>
            <w:bottom w:val="none" w:sz="0" w:space="0" w:color="auto"/>
            <w:right w:val="none" w:sz="0" w:space="0" w:color="auto"/>
          </w:divBdr>
        </w:div>
        <w:div w:id="2130393223">
          <w:marLeft w:val="480"/>
          <w:marRight w:val="0"/>
          <w:marTop w:val="0"/>
          <w:marBottom w:val="0"/>
          <w:divBdr>
            <w:top w:val="none" w:sz="0" w:space="0" w:color="auto"/>
            <w:left w:val="none" w:sz="0" w:space="0" w:color="auto"/>
            <w:bottom w:val="none" w:sz="0" w:space="0" w:color="auto"/>
            <w:right w:val="none" w:sz="0" w:space="0" w:color="auto"/>
          </w:divBdr>
        </w:div>
        <w:div w:id="1008487477">
          <w:marLeft w:val="480"/>
          <w:marRight w:val="0"/>
          <w:marTop w:val="0"/>
          <w:marBottom w:val="0"/>
          <w:divBdr>
            <w:top w:val="none" w:sz="0" w:space="0" w:color="auto"/>
            <w:left w:val="none" w:sz="0" w:space="0" w:color="auto"/>
            <w:bottom w:val="none" w:sz="0" w:space="0" w:color="auto"/>
            <w:right w:val="none" w:sz="0" w:space="0" w:color="auto"/>
          </w:divBdr>
        </w:div>
        <w:div w:id="642588325">
          <w:marLeft w:val="480"/>
          <w:marRight w:val="0"/>
          <w:marTop w:val="0"/>
          <w:marBottom w:val="0"/>
          <w:divBdr>
            <w:top w:val="none" w:sz="0" w:space="0" w:color="auto"/>
            <w:left w:val="none" w:sz="0" w:space="0" w:color="auto"/>
            <w:bottom w:val="none" w:sz="0" w:space="0" w:color="auto"/>
            <w:right w:val="none" w:sz="0" w:space="0" w:color="auto"/>
          </w:divBdr>
        </w:div>
        <w:div w:id="562370408">
          <w:marLeft w:val="480"/>
          <w:marRight w:val="0"/>
          <w:marTop w:val="0"/>
          <w:marBottom w:val="0"/>
          <w:divBdr>
            <w:top w:val="none" w:sz="0" w:space="0" w:color="auto"/>
            <w:left w:val="none" w:sz="0" w:space="0" w:color="auto"/>
            <w:bottom w:val="none" w:sz="0" w:space="0" w:color="auto"/>
            <w:right w:val="none" w:sz="0" w:space="0" w:color="auto"/>
          </w:divBdr>
        </w:div>
        <w:div w:id="238248605">
          <w:marLeft w:val="480"/>
          <w:marRight w:val="0"/>
          <w:marTop w:val="0"/>
          <w:marBottom w:val="0"/>
          <w:divBdr>
            <w:top w:val="none" w:sz="0" w:space="0" w:color="auto"/>
            <w:left w:val="none" w:sz="0" w:space="0" w:color="auto"/>
            <w:bottom w:val="none" w:sz="0" w:space="0" w:color="auto"/>
            <w:right w:val="none" w:sz="0" w:space="0" w:color="auto"/>
          </w:divBdr>
        </w:div>
        <w:div w:id="894313777">
          <w:marLeft w:val="480"/>
          <w:marRight w:val="0"/>
          <w:marTop w:val="0"/>
          <w:marBottom w:val="0"/>
          <w:divBdr>
            <w:top w:val="none" w:sz="0" w:space="0" w:color="auto"/>
            <w:left w:val="none" w:sz="0" w:space="0" w:color="auto"/>
            <w:bottom w:val="none" w:sz="0" w:space="0" w:color="auto"/>
            <w:right w:val="none" w:sz="0" w:space="0" w:color="auto"/>
          </w:divBdr>
        </w:div>
        <w:div w:id="1240672840">
          <w:marLeft w:val="480"/>
          <w:marRight w:val="0"/>
          <w:marTop w:val="0"/>
          <w:marBottom w:val="0"/>
          <w:divBdr>
            <w:top w:val="none" w:sz="0" w:space="0" w:color="auto"/>
            <w:left w:val="none" w:sz="0" w:space="0" w:color="auto"/>
            <w:bottom w:val="none" w:sz="0" w:space="0" w:color="auto"/>
            <w:right w:val="none" w:sz="0" w:space="0" w:color="auto"/>
          </w:divBdr>
        </w:div>
        <w:div w:id="336155521">
          <w:marLeft w:val="480"/>
          <w:marRight w:val="0"/>
          <w:marTop w:val="0"/>
          <w:marBottom w:val="0"/>
          <w:divBdr>
            <w:top w:val="none" w:sz="0" w:space="0" w:color="auto"/>
            <w:left w:val="none" w:sz="0" w:space="0" w:color="auto"/>
            <w:bottom w:val="none" w:sz="0" w:space="0" w:color="auto"/>
            <w:right w:val="none" w:sz="0" w:space="0" w:color="auto"/>
          </w:divBdr>
        </w:div>
        <w:div w:id="754326652">
          <w:marLeft w:val="480"/>
          <w:marRight w:val="0"/>
          <w:marTop w:val="0"/>
          <w:marBottom w:val="0"/>
          <w:divBdr>
            <w:top w:val="none" w:sz="0" w:space="0" w:color="auto"/>
            <w:left w:val="none" w:sz="0" w:space="0" w:color="auto"/>
            <w:bottom w:val="none" w:sz="0" w:space="0" w:color="auto"/>
            <w:right w:val="none" w:sz="0" w:space="0" w:color="auto"/>
          </w:divBdr>
        </w:div>
        <w:div w:id="1572544240">
          <w:marLeft w:val="480"/>
          <w:marRight w:val="0"/>
          <w:marTop w:val="0"/>
          <w:marBottom w:val="0"/>
          <w:divBdr>
            <w:top w:val="none" w:sz="0" w:space="0" w:color="auto"/>
            <w:left w:val="none" w:sz="0" w:space="0" w:color="auto"/>
            <w:bottom w:val="none" w:sz="0" w:space="0" w:color="auto"/>
            <w:right w:val="none" w:sz="0" w:space="0" w:color="auto"/>
          </w:divBdr>
        </w:div>
        <w:div w:id="1543863588">
          <w:marLeft w:val="480"/>
          <w:marRight w:val="0"/>
          <w:marTop w:val="0"/>
          <w:marBottom w:val="0"/>
          <w:divBdr>
            <w:top w:val="none" w:sz="0" w:space="0" w:color="auto"/>
            <w:left w:val="none" w:sz="0" w:space="0" w:color="auto"/>
            <w:bottom w:val="none" w:sz="0" w:space="0" w:color="auto"/>
            <w:right w:val="none" w:sz="0" w:space="0" w:color="auto"/>
          </w:divBdr>
        </w:div>
        <w:div w:id="1770930376">
          <w:marLeft w:val="480"/>
          <w:marRight w:val="0"/>
          <w:marTop w:val="0"/>
          <w:marBottom w:val="0"/>
          <w:divBdr>
            <w:top w:val="none" w:sz="0" w:space="0" w:color="auto"/>
            <w:left w:val="none" w:sz="0" w:space="0" w:color="auto"/>
            <w:bottom w:val="none" w:sz="0" w:space="0" w:color="auto"/>
            <w:right w:val="none" w:sz="0" w:space="0" w:color="auto"/>
          </w:divBdr>
        </w:div>
        <w:div w:id="1345589304">
          <w:marLeft w:val="480"/>
          <w:marRight w:val="0"/>
          <w:marTop w:val="0"/>
          <w:marBottom w:val="0"/>
          <w:divBdr>
            <w:top w:val="none" w:sz="0" w:space="0" w:color="auto"/>
            <w:left w:val="none" w:sz="0" w:space="0" w:color="auto"/>
            <w:bottom w:val="none" w:sz="0" w:space="0" w:color="auto"/>
            <w:right w:val="none" w:sz="0" w:space="0" w:color="auto"/>
          </w:divBdr>
        </w:div>
      </w:divsChild>
    </w:div>
    <w:div w:id="1186557194">
      <w:bodyDiv w:val="1"/>
      <w:marLeft w:val="0"/>
      <w:marRight w:val="0"/>
      <w:marTop w:val="0"/>
      <w:marBottom w:val="0"/>
      <w:divBdr>
        <w:top w:val="none" w:sz="0" w:space="0" w:color="auto"/>
        <w:left w:val="none" w:sz="0" w:space="0" w:color="auto"/>
        <w:bottom w:val="none" w:sz="0" w:space="0" w:color="auto"/>
        <w:right w:val="none" w:sz="0" w:space="0" w:color="auto"/>
      </w:divBdr>
    </w:div>
    <w:div w:id="1235504637">
      <w:bodyDiv w:val="1"/>
      <w:marLeft w:val="0"/>
      <w:marRight w:val="0"/>
      <w:marTop w:val="0"/>
      <w:marBottom w:val="0"/>
      <w:divBdr>
        <w:top w:val="none" w:sz="0" w:space="0" w:color="auto"/>
        <w:left w:val="none" w:sz="0" w:space="0" w:color="auto"/>
        <w:bottom w:val="none" w:sz="0" w:space="0" w:color="auto"/>
        <w:right w:val="none" w:sz="0" w:space="0" w:color="auto"/>
      </w:divBdr>
    </w:div>
    <w:div w:id="1245842415">
      <w:bodyDiv w:val="1"/>
      <w:marLeft w:val="0"/>
      <w:marRight w:val="0"/>
      <w:marTop w:val="0"/>
      <w:marBottom w:val="0"/>
      <w:divBdr>
        <w:top w:val="none" w:sz="0" w:space="0" w:color="auto"/>
        <w:left w:val="none" w:sz="0" w:space="0" w:color="auto"/>
        <w:bottom w:val="none" w:sz="0" w:space="0" w:color="auto"/>
        <w:right w:val="none" w:sz="0" w:space="0" w:color="auto"/>
      </w:divBdr>
    </w:div>
    <w:div w:id="1261140280">
      <w:bodyDiv w:val="1"/>
      <w:marLeft w:val="0"/>
      <w:marRight w:val="0"/>
      <w:marTop w:val="0"/>
      <w:marBottom w:val="0"/>
      <w:divBdr>
        <w:top w:val="none" w:sz="0" w:space="0" w:color="auto"/>
        <w:left w:val="none" w:sz="0" w:space="0" w:color="auto"/>
        <w:bottom w:val="none" w:sz="0" w:space="0" w:color="auto"/>
        <w:right w:val="none" w:sz="0" w:space="0" w:color="auto"/>
      </w:divBdr>
    </w:div>
    <w:div w:id="1286736971">
      <w:bodyDiv w:val="1"/>
      <w:marLeft w:val="0"/>
      <w:marRight w:val="0"/>
      <w:marTop w:val="0"/>
      <w:marBottom w:val="0"/>
      <w:divBdr>
        <w:top w:val="none" w:sz="0" w:space="0" w:color="auto"/>
        <w:left w:val="none" w:sz="0" w:space="0" w:color="auto"/>
        <w:bottom w:val="none" w:sz="0" w:space="0" w:color="auto"/>
        <w:right w:val="none" w:sz="0" w:space="0" w:color="auto"/>
      </w:divBdr>
    </w:div>
    <w:div w:id="1299872290">
      <w:bodyDiv w:val="1"/>
      <w:marLeft w:val="0"/>
      <w:marRight w:val="0"/>
      <w:marTop w:val="0"/>
      <w:marBottom w:val="0"/>
      <w:divBdr>
        <w:top w:val="none" w:sz="0" w:space="0" w:color="auto"/>
        <w:left w:val="none" w:sz="0" w:space="0" w:color="auto"/>
        <w:bottom w:val="none" w:sz="0" w:space="0" w:color="auto"/>
        <w:right w:val="none" w:sz="0" w:space="0" w:color="auto"/>
      </w:divBdr>
    </w:div>
    <w:div w:id="1332903400">
      <w:bodyDiv w:val="1"/>
      <w:marLeft w:val="0"/>
      <w:marRight w:val="0"/>
      <w:marTop w:val="0"/>
      <w:marBottom w:val="0"/>
      <w:divBdr>
        <w:top w:val="none" w:sz="0" w:space="0" w:color="auto"/>
        <w:left w:val="none" w:sz="0" w:space="0" w:color="auto"/>
        <w:bottom w:val="none" w:sz="0" w:space="0" w:color="auto"/>
        <w:right w:val="none" w:sz="0" w:space="0" w:color="auto"/>
      </w:divBdr>
    </w:div>
    <w:div w:id="1336542181">
      <w:bodyDiv w:val="1"/>
      <w:marLeft w:val="0"/>
      <w:marRight w:val="0"/>
      <w:marTop w:val="0"/>
      <w:marBottom w:val="0"/>
      <w:divBdr>
        <w:top w:val="none" w:sz="0" w:space="0" w:color="auto"/>
        <w:left w:val="none" w:sz="0" w:space="0" w:color="auto"/>
        <w:bottom w:val="none" w:sz="0" w:space="0" w:color="auto"/>
        <w:right w:val="none" w:sz="0" w:space="0" w:color="auto"/>
      </w:divBdr>
    </w:div>
    <w:div w:id="1343629321">
      <w:bodyDiv w:val="1"/>
      <w:marLeft w:val="0"/>
      <w:marRight w:val="0"/>
      <w:marTop w:val="0"/>
      <w:marBottom w:val="0"/>
      <w:divBdr>
        <w:top w:val="none" w:sz="0" w:space="0" w:color="auto"/>
        <w:left w:val="none" w:sz="0" w:space="0" w:color="auto"/>
        <w:bottom w:val="none" w:sz="0" w:space="0" w:color="auto"/>
        <w:right w:val="none" w:sz="0" w:space="0" w:color="auto"/>
      </w:divBdr>
    </w:div>
    <w:div w:id="1349482131">
      <w:bodyDiv w:val="1"/>
      <w:marLeft w:val="0"/>
      <w:marRight w:val="0"/>
      <w:marTop w:val="0"/>
      <w:marBottom w:val="0"/>
      <w:divBdr>
        <w:top w:val="none" w:sz="0" w:space="0" w:color="auto"/>
        <w:left w:val="none" w:sz="0" w:space="0" w:color="auto"/>
        <w:bottom w:val="none" w:sz="0" w:space="0" w:color="auto"/>
        <w:right w:val="none" w:sz="0" w:space="0" w:color="auto"/>
      </w:divBdr>
    </w:div>
    <w:div w:id="1415588906">
      <w:bodyDiv w:val="1"/>
      <w:marLeft w:val="0"/>
      <w:marRight w:val="0"/>
      <w:marTop w:val="0"/>
      <w:marBottom w:val="0"/>
      <w:divBdr>
        <w:top w:val="none" w:sz="0" w:space="0" w:color="auto"/>
        <w:left w:val="none" w:sz="0" w:space="0" w:color="auto"/>
        <w:bottom w:val="none" w:sz="0" w:space="0" w:color="auto"/>
        <w:right w:val="none" w:sz="0" w:space="0" w:color="auto"/>
      </w:divBdr>
      <w:divsChild>
        <w:div w:id="1504664049">
          <w:marLeft w:val="480"/>
          <w:marRight w:val="0"/>
          <w:marTop w:val="0"/>
          <w:marBottom w:val="0"/>
          <w:divBdr>
            <w:top w:val="none" w:sz="0" w:space="0" w:color="auto"/>
            <w:left w:val="none" w:sz="0" w:space="0" w:color="auto"/>
            <w:bottom w:val="none" w:sz="0" w:space="0" w:color="auto"/>
            <w:right w:val="none" w:sz="0" w:space="0" w:color="auto"/>
          </w:divBdr>
        </w:div>
        <w:div w:id="520899498">
          <w:marLeft w:val="480"/>
          <w:marRight w:val="0"/>
          <w:marTop w:val="0"/>
          <w:marBottom w:val="0"/>
          <w:divBdr>
            <w:top w:val="none" w:sz="0" w:space="0" w:color="auto"/>
            <w:left w:val="none" w:sz="0" w:space="0" w:color="auto"/>
            <w:bottom w:val="none" w:sz="0" w:space="0" w:color="auto"/>
            <w:right w:val="none" w:sz="0" w:space="0" w:color="auto"/>
          </w:divBdr>
        </w:div>
        <w:div w:id="1291282125">
          <w:marLeft w:val="480"/>
          <w:marRight w:val="0"/>
          <w:marTop w:val="0"/>
          <w:marBottom w:val="0"/>
          <w:divBdr>
            <w:top w:val="none" w:sz="0" w:space="0" w:color="auto"/>
            <w:left w:val="none" w:sz="0" w:space="0" w:color="auto"/>
            <w:bottom w:val="none" w:sz="0" w:space="0" w:color="auto"/>
            <w:right w:val="none" w:sz="0" w:space="0" w:color="auto"/>
          </w:divBdr>
        </w:div>
        <w:div w:id="1846047070">
          <w:marLeft w:val="480"/>
          <w:marRight w:val="0"/>
          <w:marTop w:val="0"/>
          <w:marBottom w:val="0"/>
          <w:divBdr>
            <w:top w:val="none" w:sz="0" w:space="0" w:color="auto"/>
            <w:left w:val="none" w:sz="0" w:space="0" w:color="auto"/>
            <w:bottom w:val="none" w:sz="0" w:space="0" w:color="auto"/>
            <w:right w:val="none" w:sz="0" w:space="0" w:color="auto"/>
          </w:divBdr>
        </w:div>
        <w:div w:id="1322005729">
          <w:marLeft w:val="480"/>
          <w:marRight w:val="0"/>
          <w:marTop w:val="0"/>
          <w:marBottom w:val="0"/>
          <w:divBdr>
            <w:top w:val="none" w:sz="0" w:space="0" w:color="auto"/>
            <w:left w:val="none" w:sz="0" w:space="0" w:color="auto"/>
            <w:bottom w:val="none" w:sz="0" w:space="0" w:color="auto"/>
            <w:right w:val="none" w:sz="0" w:space="0" w:color="auto"/>
          </w:divBdr>
        </w:div>
        <w:div w:id="676008457">
          <w:marLeft w:val="480"/>
          <w:marRight w:val="0"/>
          <w:marTop w:val="0"/>
          <w:marBottom w:val="0"/>
          <w:divBdr>
            <w:top w:val="none" w:sz="0" w:space="0" w:color="auto"/>
            <w:left w:val="none" w:sz="0" w:space="0" w:color="auto"/>
            <w:bottom w:val="none" w:sz="0" w:space="0" w:color="auto"/>
            <w:right w:val="none" w:sz="0" w:space="0" w:color="auto"/>
          </w:divBdr>
        </w:div>
        <w:div w:id="1906064380">
          <w:marLeft w:val="480"/>
          <w:marRight w:val="0"/>
          <w:marTop w:val="0"/>
          <w:marBottom w:val="0"/>
          <w:divBdr>
            <w:top w:val="none" w:sz="0" w:space="0" w:color="auto"/>
            <w:left w:val="none" w:sz="0" w:space="0" w:color="auto"/>
            <w:bottom w:val="none" w:sz="0" w:space="0" w:color="auto"/>
            <w:right w:val="none" w:sz="0" w:space="0" w:color="auto"/>
          </w:divBdr>
        </w:div>
        <w:div w:id="1025329019">
          <w:marLeft w:val="480"/>
          <w:marRight w:val="0"/>
          <w:marTop w:val="0"/>
          <w:marBottom w:val="0"/>
          <w:divBdr>
            <w:top w:val="none" w:sz="0" w:space="0" w:color="auto"/>
            <w:left w:val="none" w:sz="0" w:space="0" w:color="auto"/>
            <w:bottom w:val="none" w:sz="0" w:space="0" w:color="auto"/>
            <w:right w:val="none" w:sz="0" w:space="0" w:color="auto"/>
          </w:divBdr>
        </w:div>
        <w:div w:id="1346438854">
          <w:marLeft w:val="480"/>
          <w:marRight w:val="0"/>
          <w:marTop w:val="0"/>
          <w:marBottom w:val="0"/>
          <w:divBdr>
            <w:top w:val="none" w:sz="0" w:space="0" w:color="auto"/>
            <w:left w:val="none" w:sz="0" w:space="0" w:color="auto"/>
            <w:bottom w:val="none" w:sz="0" w:space="0" w:color="auto"/>
            <w:right w:val="none" w:sz="0" w:space="0" w:color="auto"/>
          </w:divBdr>
        </w:div>
        <w:div w:id="1463764911">
          <w:marLeft w:val="480"/>
          <w:marRight w:val="0"/>
          <w:marTop w:val="0"/>
          <w:marBottom w:val="0"/>
          <w:divBdr>
            <w:top w:val="none" w:sz="0" w:space="0" w:color="auto"/>
            <w:left w:val="none" w:sz="0" w:space="0" w:color="auto"/>
            <w:bottom w:val="none" w:sz="0" w:space="0" w:color="auto"/>
            <w:right w:val="none" w:sz="0" w:space="0" w:color="auto"/>
          </w:divBdr>
        </w:div>
        <w:div w:id="798256908">
          <w:marLeft w:val="480"/>
          <w:marRight w:val="0"/>
          <w:marTop w:val="0"/>
          <w:marBottom w:val="0"/>
          <w:divBdr>
            <w:top w:val="none" w:sz="0" w:space="0" w:color="auto"/>
            <w:left w:val="none" w:sz="0" w:space="0" w:color="auto"/>
            <w:bottom w:val="none" w:sz="0" w:space="0" w:color="auto"/>
            <w:right w:val="none" w:sz="0" w:space="0" w:color="auto"/>
          </w:divBdr>
        </w:div>
        <w:div w:id="1322808737">
          <w:marLeft w:val="480"/>
          <w:marRight w:val="0"/>
          <w:marTop w:val="0"/>
          <w:marBottom w:val="0"/>
          <w:divBdr>
            <w:top w:val="none" w:sz="0" w:space="0" w:color="auto"/>
            <w:left w:val="none" w:sz="0" w:space="0" w:color="auto"/>
            <w:bottom w:val="none" w:sz="0" w:space="0" w:color="auto"/>
            <w:right w:val="none" w:sz="0" w:space="0" w:color="auto"/>
          </w:divBdr>
        </w:div>
        <w:div w:id="1477070521">
          <w:marLeft w:val="480"/>
          <w:marRight w:val="0"/>
          <w:marTop w:val="0"/>
          <w:marBottom w:val="0"/>
          <w:divBdr>
            <w:top w:val="none" w:sz="0" w:space="0" w:color="auto"/>
            <w:left w:val="none" w:sz="0" w:space="0" w:color="auto"/>
            <w:bottom w:val="none" w:sz="0" w:space="0" w:color="auto"/>
            <w:right w:val="none" w:sz="0" w:space="0" w:color="auto"/>
          </w:divBdr>
        </w:div>
        <w:div w:id="1050149172">
          <w:marLeft w:val="480"/>
          <w:marRight w:val="0"/>
          <w:marTop w:val="0"/>
          <w:marBottom w:val="0"/>
          <w:divBdr>
            <w:top w:val="none" w:sz="0" w:space="0" w:color="auto"/>
            <w:left w:val="none" w:sz="0" w:space="0" w:color="auto"/>
            <w:bottom w:val="none" w:sz="0" w:space="0" w:color="auto"/>
            <w:right w:val="none" w:sz="0" w:space="0" w:color="auto"/>
          </w:divBdr>
        </w:div>
        <w:div w:id="533925021">
          <w:marLeft w:val="480"/>
          <w:marRight w:val="0"/>
          <w:marTop w:val="0"/>
          <w:marBottom w:val="0"/>
          <w:divBdr>
            <w:top w:val="none" w:sz="0" w:space="0" w:color="auto"/>
            <w:left w:val="none" w:sz="0" w:space="0" w:color="auto"/>
            <w:bottom w:val="none" w:sz="0" w:space="0" w:color="auto"/>
            <w:right w:val="none" w:sz="0" w:space="0" w:color="auto"/>
          </w:divBdr>
        </w:div>
        <w:div w:id="1774207727">
          <w:marLeft w:val="480"/>
          <w:marRight w:val="0"/>
          <w:marTop w:val="0"/>
          <w:marBottom w:val="0"/>
          <w:divBdr>
            <w:top w:val="none" w:sz="0" w:space="0" w:color="auto"/>
            <w:left w:val="none" w:sz="0" w:space="0" w:color="auto"/>
            <w:bottom w:val="none" w:sz="0" w:space="0" w:color="auto"/>
            <w:right w:val="none" w:sz="0" w:space="0" w:color="auto"/>
          </w:divBdr>
        </w:div>
        <w:div w:id="1922518346">
          <w:marLeft w:val="480"/>
          <w:marRight w:val="0"/>
          <w:marTop w:val="0"/>
          <w:marBottom w:val="0"/>
          <w:divBdr>
            <w:top w:val="none" w:sz="0" w:space="0" w:color="auto"/>
            <w:left w:val="none" w:sz="0" w:space="0" w:color="auto"/>
            <w:bottom w:val="none" w:sz="0" w:space="0" w:color="auto"/>
            <w:right w:val="none" w:sz="0" w:space="0" w:color="auto"/>
          </w:divBdr>
        </w:div>
        <w:div w:id="946279239">
          <w:marLeft w:val="480"/>
          <w:marRight w:val="0"/>
          <w:marTop w:val="0"/>
          <w:marBottom w:val="0"/>
          <w:divBdr>
            <w:top w:val="none" w:sz="0" w:space="0" w:color="auto"/>
            <w:left w:val="none" w:sz="0" w:space="0" w:color="auto"/>
            <w:bottom w:val="none" w:sz="0" w:space="0" w:color="auto"/>
            <w:right w:val="none" w:sz="0" w:space="0" w:color="auto"/>
          </w:divBdr>
        </w:div>
        <w:div w:id="271396660">
          <w:marLeft w:val="480"/>
          <w:marRight w:val="0"/>
          <w:marTop w:val="0"/>
          <w:marBottom w:val="0"/>
          <w:divBdr>
            <w:top w:val="none" w:sz="0" w:space="0" w:color="auto"/>
            <w:left w:val="none" w:sz="0" w:space="0" w:color="auto"/>
            <w:bottom w:val="none" w:sz="0" w:space="0" w:color="auto"/>
            <w:right w:val="none" w:sz="0" w:space="0" w:color="auto"/>
          </w:divBdr>
        </w:div>
        <w:div w:id="1673605737">
          <w:marLeft w:val="480"/>
          <w:marRight w:val="0"/>
          <w:marTop w:val="0"/>
          <w:marBottom w:val="0"/>
          <w:divBdr>
            <w:top w:val="none" w:sz="0" w:space="0" w:color="auto"/>
            <w:left w:val="none" w:sz="0" w:space="0" w:color="auto"/>
            <w:bottom w:val="none" w:sz="0" w:space="0" w:color="auto"/>
            <w:right w:val="none" w:sz="0" w:space="0" w:color="auto"/>
          </w:divBdr>
        </w:div>
        <w:div w:id="2045784696">
          <w:marLeft w:val="480"/>
          <w:marRight w:val="0"/>
          <w:marTop w:val="0"/>
          <w:marBottom w:val="0"/>
          <w:divBdr>
            <w:top w:val="none" w:sz="0" w:space="0" w:color="auto"/>
            <w:left w:val="none" w:sz="0" w:space="0" w:color="auto"/>
            <w:bottom w:val="none" w:sz="0" w:space="0" w:color="auto"/>
            <w:right w:val="none" w:sz="0" w:space="0" w:color="auto"/>
          </w:divBdr>
        </w:div>
        <w:div w:id="1127775743">
          <w:marLeft w:val="480"/>
          <w:marRight w:val="0"/>
          <w:marTop w:val="0"/>
          <w:marBottom w:val="0"/>
          <w:divBdr>
            <w:top w:val="none" w:sz="0" w:space="0" w:color="auto"/>
            <w:left w:val="none" w:sz="0" w:space="0" w:color="auto"/>
            <w:bottom w:val="none" w:sz="0" w:space="0" w:color="auto"/>
            <w:right w:val="none" w:sz="0" w:space="0" w:color="auto"/>
          </w:divBdr>
        </w:div>
        <w:div w:id="1242106953">
          <w:marLeft w:val="480"/>
          <w:marRight w:val="0"/>
          <w:marTop w:val="0"/>
          <w:marBottom w:val="0"/>
          <w:divBdr>
            <w:top w:val="none" w:sz="0" w:space="0" w:color="auto"/>
            <w:left w:val="none" w:sz="0" w:space="0" w:color="auto"/>
            <w:bottom w:val="none" w:sz="0" w:space="0" w:color="auto"/>
            <w:right w:val="none" w:sz="0" w:space="0" w:color="auto"/>
          </w:divBdr>
        </w:div>
      </w:divsChild>
    </w:div>
    <w:div w:id="1468743196">
      <w:bodyDiv w:val="1"/>
      <w:marLeft w:val="0"/>
      <w:marRight w:val="0"/>
      <w:marTop w:val="0"/>
      <w:marBottom w:val="0"/>
      <w:divBdr>
        <w:top w:val="none" w:sz="0" w:space="0" w:color="auto"/>
        <w:left w:val="none" w:sz="0" w:space="0" w:color="auto"/>
        <w:bottom w:val="none" w:sz="0" w:space="0" w:color="auto"/>
        <w:right w:val="none" w:sz="0" w:space="0" w:color="auto"/>
      </w:divBdr>
    </w:div>
    <w:div w:id="1493061650">
      <w:bodyDiv w:val="1"/>
      <w:marLeft w:val="0"/>
      <w:marRight w:val="0"/>
      <w:marTop w:val="0"/>
      <w:marBottom w:val="0"/>
      <w:divBdr>
        <w:top w:val="none" w:sz="0" w:space="0" w:color="auto"/>
        <w:left w:val="none" w:sz="0" w:space="0" w:color="auto"/>
        <w:bottom w:val="none" w:sz="0" w:space="0" w:color="auto"/>
        <w:right w:val="none" w:sz="0" w:space="0" w:color="auto"/>
      </w:divBdr>
    </w:div>
    <w:div w:id="1510411090">
      <w:bodyDiv w:val="1"/>
      <w:marLeft w:val="0"/>
      <w:marRight w:val="0"/>
      <w:marTop w:val="0"/>
      <w:marBottom w:val="0"/>
      <w:divBdr>
        <w:top w:val="none" w:sz="0" w:space="0" w:color="auto"/>
        <w:left w:val="none" w:sz="0" w:space="0" w:color="auto"/>
        <w:bottom w:val="none" w:sz="0" w:space="0" w:color="auto"/>
        <w:right w:val="none" w:sz="0" w:space="0" w:color="auto"/>
      </w:divBdr>
    </w:div>
    <w:div w:id="1526285182">
      <w:bodyDiv w:val="1"/>
      <w:marLeft w:val="0"/>
      <w:marRight w:val="0"/>
      <w:marTop w:val="0"/>
      <w:marBottom w:val="0"/>
      <w:divBdr>
        <w:top w:val="none" w:sz="0" w:space="0" w:color="auto"/>
        <w:left w:val="none" w:sz="0" w:space="0" w:color="auto"/>
        <w:bottom w:val="none" w:sz="0" w:space="0" w:color="auto"/>
        <w:right w:val="none" w:sz="0" w:space="0" w:color="auto"/>
      </w:divBdr>
    </w:div>
    <w:div w:id="1530755345">
      <w:bodyDiv w:val="1"/>
      <w:marLeft w:val="0"/>
      <w:marRight w:val="0"/>
      <w:marTop w:val="0"/>
      <w:marBottom w:val="0"/>
      <w:divBdr>
        <w:top w:val="none" w:sz="0" w:space="0" w:color="auto"/>
        <w:left w:val="none" w:sz="0" w:space="0" w:color="auto"/>
        <w:bottom w:val="none" w:sz="0" w:space="0" w:color="auto"/>
        <w:right w:val="none" w:sz="0" w:space="0" w:color="auto"/>
      </w:divBdr>
    </w:div>
    <w:div w:id="1546016542">
      <w:bodyDiv w:val="1"/>
      <w:marLeft w:val="0"/>
      <w:marRight w:val="0"/>
      <w:marTop w:val="0"/>
      <w:marBottom w:val="0"/>
      <w:divBdr>
        <w:top w:val="none" w:sz="0" w:space="0" w:color="auto"/>
        <w:left w:val="none" w:sz="0" w:space="0" w:color="auto"/>
        <w:bottom w:val="none" w:sz="0" w:space="0" w:color="auto"/>
        <w:right w:val="none" w:sz="0" w:space="0" w:color="auto"/>
      </w:divBdr>
    </w:div>
    <w:div w:id="1578586989">
      <w:bodyDiv w:val="1"/>
      <w:marLeft w:val="0"/>
      <w:marRight w:val="0"/>
      <w:marTop w:val="0"/>
      <w:marBottom w:val="0"/>
      <w:divBdr>
        <w:top w:val="none" w:sz="0" w:space="0" w:color="auto"/>
        <w:left w:val="none" w:sz="0" w:space="0" w:color="auto"/>
        <w:bottom w:val="none" w:sz="0" w:space="0" w:color="auto"/>
        <w:right w:val="none" w:sz="0" w:space="0" w:color="auto"/>
      </w:divBdr>
    </w:div>
    <w:div w:id="1606115840">
      <w:bodyDiv w:val="1"/>
      <w:marLeft w:val="0"/>
      <w:marRight w:val="0"/>
      <w:marTop w:val="0"/>
      <w:marBottom w:val="0"/>
      <w:divBdr>
        <w:top w:val="none" w:sz="0" w:space="0" w:color="auto"/>
        <w:left w:val="none" w:sz="0" w:space="0" w:color="auto"/>
        <w:bottom w:val="none" w:sz="0" w:space="0" w:color="auto"/>
        <w:right w:val="none" w:sz="0" w:space="0" w:color="auto"/>
      </w:divBdr>
    </w:div>
    <w:div w:id="1617329915">
      <w:bodyDiv w:val="1"/>
      <w:marLeft w:val="0"/>
      <w:marRight w:val="0"/>
      <w:marTop w:val="0"/>
      <w:marBottom w:val="0"/>
      <w:divBdr>
        <w:top w:val="none" w:sz="0" w:space="0" w:color="auto"/>
        <w:left w:val="none" w:sz="0" w:space="0" w:color="auto"/>
        <w:bottom w:val="none" w:sz="0" w:space="0" w:color="auto"/>
        <w:right w:val="none" w:sz="0" w:space="0" w:color="auto"/>
      </w:divBdr>
    </w:div>
    <w:div w:id="1635602721">
      <w:bodyDiv w:val="1"/>
      <w:marLeft w:val="0"/>
      <w:marRight w:val="0"/>
      <w:marTop w:val="0"/>
      <w:marBottom w:val="0"/>
      <w:divBdr>
        <w:top w:val="none" w:sz="0" w:space="0" w:color="auto"/>
        <w:left w:val="none" w:sz="0" w:space="0" w:color="auto"/>
        <w:bottom w:val="none" w:sz="0" w:space="0" w:color="auto"/>
        <w:right w:val="none" w:sz="0" w:space="0" w:color="auto"/>
      </w:divBdr>
    </w:div>
    <w:div w:id="1638293198">
      <w:bodyDiv w:val="1"/>
      <w:marLeft w:val="0"/>
      <w:marRight w:val="0"/>
      <w:marTop w:val="0"/>
      <w:marBottom w:val="0"/>
      <w:divBdr>
        <w:top w:val="none" w:sz="0" w:space="0" w:color="auto"/>
        <w:left w:val="none" w:sz="0" w:space="0" w:color="auto"/>
        <w:bottom w:val="none" w:sz="0" w:space="0" w:color="auto"/>
        <w:right w:val="none" w:sz="0" w:space="0" w:color="auto"/>
      </w:divBdr>
    </w:div>
    <w:div w:id="1668554076">
      <w:bodyDiv w:val="1"/>
      <w:marLeft w:val="0"/>
      <w:marRight w:val="0"/>
      <w:marTop w:val="0"/>
      <w:marBottom w:val="0"/>
      <w:divBdr>
        <w:top w:val="none" w:sz="0" w:space="0" w:color="auto"/>
        <w:left w:val="none" w:sz="0" w:space="0" w:color="auto"/>
        <w:bottom w:val="none" w:sz="0" w:space="0" w:color="auto"/>
        <w:right w:val="none" w:sz="0" w:space="0" w:color="auto"/>
      </w:divBdr>
    </w:div>
    <w:div w:id="1702701452">
      <w:bodyDiv w:val="1"/>
      <w:marLeft w:val="0"/>
      <w:marRight w:val="0"/>
      <w:marTop w:val="0"/>
      <w:marBottom w:val="0"/>
      <w:divBdr>
        <w:top w:val="none" w:sz="0" w:space="0" w:color="auto"/>
        <w:left w:val="none" w:sz="0" w:space="0" w:color="auto"/>
        <w:bottom w:val="none" w:sz="0" w:space="0" w:color="auto"/>
        <w:right w:val="none" w:sz="0" w:space="0" w:color="auto"/>
      </w:divBdr>
    </w:div>
    <w:div w:id="1707287617">
      <w:bodyDiv w:val="1"/>
      <w:marLeft w:val="0"/>
      <w:marRight w:val="0"/>
      <w:marTop w:val="0"/>
      <w:marBottom w:val="0"/>
      <w:divBdr>
        <w:top w:val="none" w:sz="0" w:space="0" w:color="auto"/>
        <w:left w:val="none" w:sz="0" w:space="0" w:color="auto"/>
        <w:bottom w:val="none" w:sz="0" w:space="0" w:color="auto"/>
        <w:right w:val="none" w:sz="0" w:space="0" w:color="auto"/>
      </w:divBdr>
    </w:div>
    <w:div w:id="1753508935">
      <w:bodyDiv w:val="1"/>
      <w:marLeft w:val="0"/>
      <w:marRight w:val="0"/>
      <w:marTop w:val="0"/>
      <w:marBottom w:val="0"/>
      <w:divBdr>
        <w:top w:val="none" w:sz="0" w:space="0" w:color="auto"/>
        <w:left w:val="none" w:sz="0" w:space="0" w:color="auto"/>
        <w:bottom w:val="none" w:sz="0" w:space="0" w:color="auto"/>
        <w:right w:val="none" w:sz="0" w:space="0" w:color="auto"/>
      </w:divBdr>
    </w:div>
    <w:div w:id="1790663061">
      <w:bodyDiv w:val="1"/>
      <w:marLeft w:val="0"/>
      <w:marRight w:val="0"/>
      <w:marTop w:val="0"/>
      <w:marBottom w:val="0"/>
      <w:divBdr>
        <w:top w:val="none" w:sz="0" w:space="0" w:color="auto"/>
        <w:left w:val="none" w:sz="0" w:space="0" w:color="auto"/>
        <w:bottom w:val="none" w:sz="0" w:space="0" w:color="auto"/>
        <w:right w:val="none" w:sz="0" w:space="0" w:color="auto"/>
      </w:divBdr>
    </w:div>
    <w:div w:id="1792553829">
      <w:bodyDiv w:val="1"/>
      <w:marLeft w:val="0"/>
      <w:marRight w:val="0"/>
      <w:marTop w:val="0"/>
      <w:marBottom w:val="0"/>
      <w:divBdr>
        <w:top w:val="none" w:sz="0" w:space="0" w:color="auto"/>
        <w:left w:val="none" w:sz="0" w:space="0" w:color="auto"/>
        <w:bottom w:val="none" w:sz="0" w:space="0" w:color="auto"/>
        <w:right w:val="none" w:sz="0" w:space="0" w:color="auto"/>
      </w:divBdr>
    </w:div>
    <w:div w:id="1795325228">
      <w:bodyDiv w:val="1"/>
      <w:marLeft w:val="0"/>
      <w:marRight w:val="0"/>
      <w:marTop w:val="0"/>
      <w:marBottom w:val="0"/>
      <w:divBdr>
        <w:top w:val="none" w:sz="0" w:space="0" w:color="auto"/>
        <w:left w:val="none" w:sz="0" w:space="0" w:color="auto"/>
        <w:bottom w:val="none" w:sz="0" w:space="0" w:color="auto"/>
        <w:right w:val="none" w:sz="0" w:space="0" w:color="auto"/>
      </w:divBdr>
    </w:div>
    <w:div w:id="1800343763">
      <w:bodyDiv w:val="1"/>
      <w:marLeft w:val="0"/>
      <w:marRight w:val="0"/>
      <w:marTop w:val="0"/>
      <w:marBottom w:val="0"/>
      <w:divBdr>
        <w:top w:val="none" w:sz="0" w:space="0" w:color="auto"/>
        <w:left w:val="none" w:sz="0" w:space="0" w:color="auto"/>
        <w:bottom w:val="none" w:sz="0" w:space="0" w:color="auto"/>
        <w:right w:val="none" w:sz="0" w:space="0" w:color="auto"/>
      </w:divBdr>
    </w:div>
    <w:div w:id="1822307623">
      <w:bodyDiv w:val="1"/>
      <w:marLeft w:val="0"/>
      <w:marRight w:val="0"/>
      <w:marTop w:val="0"/>
      <w:marBottom w:val="0"/>
      <w:divBdr>
        <w:top w:val="none" w:sz="0" w:space="0" w:color="auto"/>
        <w:left w:val="none" w:sz="0" w:space="0" w:color="auto"/>
        <w:bottom w:val="none" w:sz="0" w:space="0" w:color="auto"/>
        <w:right w:val="none" w:sz="0" w:space="0" w:color="auto"/>
      </w:divBdr>
    </w:div>
    <w:div w:id="1857890087">
      <w:bodyDiv w:val="1"/>
      <w:marLeft w:val="0"/>
      <w:marRight w:val="0"/>
      <w:marTop w:val="0"/>
      <w:marBottom w:val="0"/>
      <w:divBdr>
        <w:top w:val="none" w:sz="0" w:space="0" w:color="auto"/>
        <w:left w:val="none" w:sz="0" w:space="0" w:color="auto"/>
        <w:bottom w:val="none" w:sz="0" w:space="0" w:color="auto"/>
        <w:right w:val="none" w:sz="0" w:space="0" w:color="auto"/>
      </w:divBdr>
    </w:div>
    <w:div w:id="1872917013">
      <w:bodyDiv w:val="1"/>
      <w:marLeft w:val="0"/>
      <w:marRight w:val="0"/>
      <w:marTop w:val="0"/>
      <w:marBottom w:val="0"/>
      <w:divBdr>
        <w:top w:val="none" w:sz="0" w:space="0" w:color="auto"/>
        <w:left w:val="none" w:sz="0" w:space="0" w:color="auto"/>
        <w:bottom w:val="none" w:sz="0" w:space="0" w:color="auto"/>
        <w:right w:val="none" w:sz="0" w:space="0" w:color="auto"/>
      </w:divBdr>
    </w:div>
    <w:div w:id="1875537241">
      <w:bodyDiv w:val="1"/>
      <w:marLeft w:val="0"/>
      <w:marRight w:val="0"/>
      <w:marTop w:val="0"/>
      <w:marBottom w:val="0"/>
      <w:divBdr>
        <w:top w:val="none" w:sz="0" w:space="0" w:color="auto"/>
        <w:left w:val="none" w:sz="0" w:space="0" w:color="auto"/>
        <w:bottom w:val="none" w:sz="0" w:space="0" w:color="auto"/>
        <w:right w:val="none" w:sz="0" w:space="0" w:color="auto"/>
      </w:divBdr>
    </w:div>
    <w:div w:id="1879008196">
      <w:bodyDiv w:val="1"/>
      <w:marLeft w:val="0"/>
      <w:marRight w:val="0"/>
      <w:marTop w:val="0"/>
      <w:marBottom w:val="0"/>
      <w:divBdr>
        <w:top w:val="none" w:sz="0" w:space="0" w:color="auto"/>
        <w:left w:val="none" w:sz="0" w:space="0" w:color="auto"/>
        <w:bottom w:val="none" w:sz="0" w:space="0" w:color="auto"/>
        <w:right w:val="none" w:sz="0" w:space="0" w:color="auto"/>
      </w:divBdr>
      <w:divsChild>
        <w:div w:id="1931086787">
          <w:marLeft w:val="480"/>
          <w:marRight w:val="0"/>
          <w:marTop w:val="0"/>
          <w:marBottom w:val="0"/>
          <w:divBdr>
            <w:top w:val="none" w:sz="0" w:space="0" w:color="auto"/>
            <w:left w:val="none" w:sz="0" w:space="0" w:color="auto"/>
            <w:bottom w:val="none" w:sz="0" w:space="0" w:color="auto"/>
            <w:right w:val="none" w:sz="0" w:space="0" w:color="auto"/>
          </w:divBdr>
        </w:div>
        <w:div w:id="945625597">
          <w:marLeft w:val="480"/>
          <w:marRight w:val="0"/>
          <w:marTop w:val="0"/>
          <w:marBottom w:val="0"/>
          <w:divBdr>
            <w:top w:val="none" w:sz="0" w:space="0" w:color="auto"/>
            <w:left w:val="none" w:sz="0" w:space="0" w:color="auto"/>
            <w:bottom w:val="none" w:sz="0" w:space="0" w:color="auto"/>
            <w:right w:val="none" w:sz="0" w:space="0" w:color="auto"/>
          </w:divBdr>
        </w:div>
        <w:div w:id="27344660">
          <w:marLeft w:val="480"/>
          <w:marRight w:val="0"/>
          <w:marTop w:val="0"/>
          <w:marBottom w:val="0"/>
          <w:divBdr>
            <w:top w:val="none" w:sz="0" w:space="0" w:color="auto"/>
            <w:left w:val="none" w:sz="0" w:space="0" w:color="auto"/>
            <w:bottom w:val="none" w:sz="0" w:space="0" w:color="auto"/>
            <w:right w:val="none" w:sz="0" w:space="0" w:color="auto"/>
          </w:divBdr>
        </w:div>
        <w:div w:id="2008288176">
          <w:marLeft w:val="480"/>
          <w:marRight w:val="0"/>
          <w:marTop w:val="0"/>
          <w:marBottom w:val="0"/>
          <w:divBdr>
            <w:top w:val="none" w:sz="0" w:space="0" w:color="auto"/>
            <w:left w:val="none" w:sz="0" w:space="0" w:color="auto"/>
            <w:bottom w:val="none" w:sz="0" w:space="0" w:color="auto"/>
            <w:right w:val="none" w:sz="0" w:space="0" w:color="auto"/>
          </w:divBdr>
        </w:div>
        <w:div w:id="1855069268">
          <w:marLeft w:val="480"/>
          <w:marRight w:val="0"/>
          <w:marTop w:val="0"/>
          <w:marBottom w:val="0"/>
          <w:divBdr>
            <w:top w:val="none" w:sz="0" w:space="0" w:color="auto"/>
            <w:left w:val="none" w:sz="0" w:space="0" w:color="auto"/>
            <w:bottom w:val="none" w:sz="0" w:space="0" w:color="auto"/>
            <w:right w:val="none" w:sz="0" w:space="0" w:color="auto"/>
          </w:divBdr>
        </w:div>
        <w:div w:id="1117288857">
          <w:marLeft w:val="480"/>
          <w:marRight w:val="0"/>
          <w:marTop w:val="0"/>
          <w:marBottom w:val="0"/>
          <w:divBdr>
            <w:top w:val="none" w:sz="0" w:space="0" w:color="auto"/>
            <w:left w:val="none" w:sz="0" w:space="0" w:color="auto"/>
            <w:bottom w:val="none" w:sz="0" w:space="0" w:color="auto"/>
            <w:right w:val="none" w:sz="0" w:space="0" w:color="auto"/>
          </w:divBdr>
        </w:div>
        <w:div w:id="147526588">
          <w:marLeft w:val="480"/>
          <w:marRight w:val="0"/>
          <w:marTop w:val="0"/>
          <w:marBottom w:val="0"/>
          <w:divBdr>
            <w:top w:val="none" w:sz="0" w:space="0" w:color="auto"/>
            <w:left w:val="none" w:sz="0" w:space="0" w:color="auto"/>
            <w:bottom w:val="none" w:sz="0" w:space="0" w:color="auto"/>
            <w:right w:val="none" w:sz="0" w:space="0" w:color="auto"/>
          </w:divBdr>
        </w:div>
        <w:div w:id="476843907">
          <w:marLeft w:val="480"/>
          <w:marRight w:val="0"/>
          <w:marTop w:val="0"/>
          <w:marBottom w:val="0"/>
          <w:divBdr>
            <w:top w:val="none" w:sz="0" w:space="0" w:color="auto"/>
            <w:left w:val="none" w:sz="0" w:space="0" w:color="auto"/>
            <w:bottom w:val="none" w:sz="0" w:space="0" w:color="auto"/>
            <w:right w:val="none" w:sz="0" w:space="0" w:color="auto"/>
          </w:divBdr>
        </w:div>
        <w:div w:id="764114869">
          <w:marLeft w:val="480"/>
          <w:marRight w:val="0"/>
          <w:marTop w:val="0"/>
          <w:marBottom w:val="0"/>
          <w:divBdr>
            <w:top w:val="none" w:sz="0" w:space="0" w:color="auto"/>
            <w:left w:val="none" w:sz="0" w:space="0" w:color="auto"/>
            <w:bottom w:val="none" w:sz="0" w:space="0" w:color="auto"/>
            <w:right w:val="none" w:sz="0" w:space="0" w:color="auto"/>
          </w:divBdr>
        </w:div>
        <w:div w:id="1960646012">
          <w:marLeft w:val="480"/>
          <w:marRight w:val="0"/>
          <w:marTop w:val="0"/>
          <w:marBottom w:val="0"/>
          <w:divBdr>
            <w:top w:val="none" w:sz="0" w:space="0" w:color="auto"/>
            <w:left w:val="none" w:sz="0" w:space="0" w:color="auto"/>
            <w:bottom w:val="none" w:sz="0" w:space="0" w:color="auto"/>
            <w:right w:val="none" w:sz="0" w:space="0" w:color="auto"/>
          </w:divBdr>
        </w:div>
        <w:div w:id="991561800">
          <w:marLeft w:val="480"/>
          <w:marRight w:val="0"/>
          <w:marTop w:val="0"/>
          <w:marBottom w:val="0"/>
          <w:divBdr>
            <w:top w:val="none" w:sz="0" w:space="0" w:color="auto"/>
            <w:left w:val="none" w:sz="0" w:space="0" w:color="auto"/>
            <w:bottom w:val="none" w:sz="0" w:space="0" w:color="auto"/>
            <w:right w:val="none" w:sz="0" w:space="0" w:color="auto"/>
          </w:divBdr>
        </w:div>
        <w:div w:id="1023357414">
          <w:marLeft w:val="480"/>
          <w:marRight w:val="0"/>
          <w:marTop w:val="0"/>
          <w:marBottom w:val="0"/>
          <w:divBdr>
            <w:top w:val="none" w:sz="0" w:space="0" w:color="auto"/>
            <w:left w:val="none" w:sz="0" w:space="0" w:color="auto"/>
            <w:bottom w:val="none" w:sz="0" w:space="0" w:color="auto"/>
            <w:right w:val="none" w:sz="0" w:space="0" w:color="auto"/>
          </w:divBdr>
        </w:div>
        <w:div w:id="1818954384">
          <w:marLeft w:val="480"/>
          <w:marRight w:val="0"/>
          <w:marTop w:val="0"/>
          <w:marBottom w:val="0"/>
          <w:divBdr>
            <w:top w:val="none" w:sz="0" w:space="0" w:color="auto"/>
            <w:left w:val="none" w:sz="0" w:space="0" w:color="auto"/>
            <w:bottom w:val="none" w:sz="0" w:space="0" w:color="auto"/>
            <w:right w:val="none" w:sz="0" w:space="0" w:color="auto"/>
          </w:divBdr>
        </w:div>
        <w:div w:id="1319842687">
          <w:marLeft w:val="480"/>
          <w:marRight w:val="0"/>
          <w:marTop w:val="0"/>
          <w:marBottom w:val="0"/>
          <w:divBdr>
            <w:top w:val="none" w:sz="0" w:space="0" w:color="auto"/>
            <w:left w:val="none" w:sz="0" w:space="0" w:color="auto"/>
            <w:bottom w:val="none" w:sz="0" w:space="0" w:color="auto"/>
            <w:right w:val="none" w:sz="0" w:space="0" w:color="auto"/>
          </w:divBdr>
        </w:div>
        <w:div w:id="711228468">
          <w:marLeft w:val="480"/>
          <w:marRight w:val="0"/>
          <w:marTop w:val="0"/>
          <w:marBottom w:val="0"/>
          <w:divBdr>
            <w:top w:val="none" w:sz="0" w:space="0" w:color="auto"/>
            <w:left w:val="none" w:sz="0" w:space="0" w:color="auto"/>
            <w:bottom w:val="none" w:sz="0" w:space="0" w:color="auto"/>
            <w:right w:val="none" w:sz="0" w:space="0" w:color="auto"/>
          </w:divBdr>
        </w:div>
        <w:div w:id="1940066066">
          <w:marLeft w:val="480"/>
          <w:marRight w:val="0"/>
          <w:marTop w:val="0"/>
          <w:marBottom w:val="0"/>
          <w:divBdr>
            <w:top w:val="none" w:sz="0" w:space="0" w:color="auto"/>
            <w:left w:val="none" w:sz="0" w:space="0" w:color="auto"/>
            <w:bottom w:val="none" w:sz="0" w:space="0" w:color="auto"/>
            <w:right w:val="none" w:sz="0" w:space="0" w:color="auto"/>
          </w:divBdr>
        </w:div>
        <w:div w:id="543445114">
          <w:marLeft w:val="480"/>
          <w:marRight w:val="0"/>
          <w:marTop w:val="0"/>
          <w:marBottom w:val="0"/>
          <w:divBdr>
            <w:top w:val="none" w:sz="0" w:space="0" w:color="auto"/>
            <w:left w:val="none" w:sz="0" w:space="0" w:color="auto"/>
            <w:bottom w:val="none" w:sz="0" w:space="0" w:color="auto"/>
            <w:right w:val="none" w:sz="0" w:space="0" w:color="auto"/>
          </w:divBdr>
        </w:div>
        <w:div w:id="21787224">
          <w:marLeft w:val="480"/>
          <w:marRight w:val="0"/>
          <w:marTop w:val="0"/>
          <w:marBottom w:val="0"/>
          <w:divBdr>
            <w:top w:val="none" w:sz="0" w:space="0" w:color="auto"/>
            <w:left w:val="none" w:sz="0" w:space="0" w:color="auto"/>
            <w:bottom w:val="none" w:sz="0" w:space="0" w:color="auto"/>
            <w:right w:val="none" w:sz="0" w:space="0" w:color="auto"/>
          </w:divBdr>
        </w:div>
        <w:div w:id="1319966367">
          <w:marLeft w:val="480"/>
          <w:marRight w:val="0"/>
          <w:marTop w:val="0"/>
          <w:marBottom w:val="0"/>
          <w:divBdr>
            <w:top w:val="none" w:sz="0" w:space="0" w:color="auto"/>
            <w:left w:val="none" w:sz="0" w:space="0" w:color="auto"/>
            <w:bottom w:val="none" w:sz="0" w:space="0" w:color="auto"/>
            <w:right w:val="none" w:sz="0" w:space="0" w:color="auto"/>
          </w:divBdr>
        </w:div>
        <w:div w:id="1676879333">
          <w:marLeft w:val="480"/>
          <w:marRight w:val="0"/>
          <w:marTop w:val="0"/>
          <w:marBottom w:val="0"/>
          <w:divBdr>
            <w:top w:val="none" w:sz="0" w:space="0" w:color="auto"/>
            <w:left w:val="none" w:sz="0" w:space="0" w:color="auto"/>
            <w:bottom w:val="none" w:sz="0" w:space="0" w:color="auto"/>
            <w:right w:val="none" w:sz="0" w:space="0" w:color="auto"/>
          </w:divBdr>
        </w:div>
        <w:div w:id="1500659137">
          <w:marLeft w:val="480"/>
          <w:marRight w:val="0"/>
          <w:marTop w:val="0"/>
          <w:marBottom w:val="0"/>
          <w:divBdr>
            <w:top w:val="none" w:sz="0" w:space="0" w:color="auto"/>
            <w:left w:val="none" w:sz="0" w:space="0" w:color="auto"/>
            <w:bottom w:val="none" w:sz="0" w:space="0" w:color="auto"/>
            <w:right w:val="none" w:sz="0" w:space="0" w:color="auto"/>
          </w:divBdr>
        </w:div>
        <w:div w:id="1047952166">
          <w:marLeft w:val="480"/>
          <w:marRight w:val="0"/>
          <w:marTop w:val="0"/>
          <w:marBottom w:val="0"/>
          <w:divBdr>
            <w:top w:val="none" w:sz="0" w:space="0" w:color="auto"/>
            <w:left w:val="none" w:sz="0" w:space="0" w:color="auto"/>
            <w:bottom w:val="none" w:sz="0" w:space="0" w:color="auto"/>
            <w:right w:val="none" w:sz="0" w:space="0" w:color="auto"/>
          </w:divBdr>
        </w:div>
        <w:div w:id="509610271">
          <w:marLeft w:val="480"/>
          <w:marRight w:val="0"/>
          <w:marTop w:val="0"/>
          <w:marBottom w:val="0"/>
          <w:divBdr>
            <w:top w:val="none" w:sz="0" w:space="0" w:color="auto"/>
            <w:left w:val="none" w:sz="0" w:space="0" w:color="auto"/>
            <w:bottom w:val="none" w:sz="0" w:space="0" w:color="auto"/>
            <w:right w:val="none" w:sz="0" w:space="0" w:color="auto"/>
          </w:divBdr>
        </w:div>
      </w:divsChild>
    </w:div>
    <w:div w:id="1884443218">
      <w:bodyDiv w:val="1"/>
      <w:marLeft w:val="0"/>
      <w:marRight w:val="0"/>
      <w:marTop w:val="0"/>
      <w:marBottom w:val="0"/>
      <w:divBdr>
        <w:top w:val="none" w:sz="0" w:space="0" w:color="auto"/>
        <w:left w:val="none" w:sz="0" w:space="0" w:color="auto"/>
        <w:bottom w:val="none" w:sz="0" w:space="0" w:color="auto"/>
        <w:right w:val="none" w:sz="0" w:space="0" w:color="auto"/>
      </w:divBdr>
    </w:div>
    <w:div w:id="1900937985">
      <w:bodyDiv w:val="1"/>
      <w:marLeft w:val="0"/>
      <w:marRight w:val="0"/>
      <w:marTop w:val="0"/>
      <w:marBottom w:val="0"/>
      <w:divBdr>
        <w:top w:val="none" w:sz="0" w:space="0" w:color="auto"/>
        <w:left w:val="none" w:sz="0" w:space="0" w:color="auto"/>
        <w:bottom w:val="none" w:sz="0" w:space="0" w:color="auto"/>
        <w:right w:val="none" w:sz="0" w:space="0" w:color="auto"/>
      </w:divBdr>
    </w:div>
    <w:div w:id="1903829651">
      <w:bodyDiv w:val="1"/>
      <w:marLeft w:val="0"/>
      <w:marRight w:val="0"/>
      <w:marTop w:val="0"/>
      <w:marBottom w:val="0"/>
      <w:divBdr>
        <w:top w:val="none" w:sz="0" w:space="0" w:color="auto"/>
        <w:left w:val="none" w:sz="0" w:space="0" w:color="auto"/>
        <w:bottom w:val="none" w:sz="0" w:space="0" w:color="auto"/>
        <w:right w:val="none" w:sz="0" w:space="0" w:color="auto"/>
      </w:divBdr>
      <w:divsChild>
        <w:div w:id="822966749">
          <w:marLeft w:val="480"/>
          <w:marRight w:val="0"/>
          <w:marTop w:val="0"/>
          <w:marBottom w:val="0"/>
          <w:divBdr>
            <w:top w:val="none" w:sz="0" w:space="0" w:color="auto"/>
            <w:left w:val="none" w:sz="0" w:space="0" w:color="auto"/>
            <w:bottom w:val="none" w:sz="0" w:space="0" w:color="auto"/>
            <w:right w:val="none" w:sz="0" w:space="0" w:color="auto"/>
          </w:divBdr>
        </w:div>
        <w:div w:id="1110123611">
          <w:marLeft w:val="480"/>
          <w:marRight w:val="0"/>
          <w:marTop w:val="0"/>
          <w:marBottom w:val="0"/>
          <w:divBdr>
            <w:top w:val="none" w:sz="0" w:space="0" w:color="auto"/>
            <w:left w:val="none" w:sz="0" w:space="0" w:color="auto"/>
            <w:bottom w:val="none" w:sz="0" w:space="0" w:color="auto"/>
            <w:right w:val="none" w:sz="0" w:space="0" w:color="auto"/>
          </w:divBdr>
        </w:div>
        <w:div w:id="1553927357">
          <w:marLeft w:val="480"/>
          <w:marRight w:val="0"/>
          <w:marTop w:val="0"/>
          <w:marBottom w:val="0"/>
          <w:divBdr>
            <w:top w:val="none" w:sz="0" w:space="0" w:color="auto"/>
            <w:left w:val="none" w:sz="0" w:space="0" w:color="auto"/>
            <w:bottom w:val="none" w:sz="0" w:space="0" w:color="auto"/>
            <w:right w:val="none" w:sz="0" w:space="0" w:color="auto"/>
          </w:divBdr>
        </w:div>
        <w:div w:id="810825472">
          <w:marLeft w:val="480"/>
          <w:marRight w:val="0"/>
          <w:marTop w:val="0"/>
          <w:marBottom w:val="0"/>
          <w:divBdr>
            <w:top w:val="none" w:sz="0" w:space="0" w:color="auto"/>
            <w:left w:val="none" w:sz="0" w:space="0" w:color="auto"/>
            <w:bottom w:val="none" w:sz="0" w:space="0" w:color="auto"/>
            <w:right w:val="none" w:sz="0" w:space="0" w:color="auto"/>
          </w:divBdr>
        </w:div>
        <w:div w:id="74668278">
          <w:marLeft w:val="480"/>
          <w:marRight w:val="0"/>
          <w:marTop w:val="0"/>
          <w:marBottom w:val="0"/>
          <w:divBdr>
            <w:top w:val="none" w:sz="0" w:space="0" w:color="auto"/>
            <w:left w:val="none" w:sz="0" w:space="0" w:color="auto"/>
            <w:bottom w:val="none" w:sz="0" w:space="0" w:color="auto"/>
            <w:right w:val="none" w:sz="0" w:space="0" w:color="auto"/>
          </w:divBdr>
        </w:div>
        <w:div w:id="19744758">
          <w:marLeft w:val="480"/>
          <w:marRight w:val="0"/>
          <w:marTop w:val="0"/>
          <w:marBottom w:val="0"/>
          <w:divBdr>
            <w:top w:val="none" w:sz="0" w:space="0" w:color="auto"/>
            <w:left w:val="none" w:sz="0" w:space="0" w:color="auto"/>
            <w:bottom w:val="none" w:sz="0" w:space="0" w:color="auto"/>
            <w:right w:val="none" w:sz="0" w:space="0" w:color="auto"/>
          </w:divBdr>
        </w:div>
        <w:div w:id="1245456915">
          <w:marLeft w:val="480"/>
          <w:marRight w:val="0"/>
          <w:marTop w:val="0"/>
          <w:marBottom w:val="0"/>
          <w:divBdr>
            <w:top w:val="none" w:sz="0" w:space="0" w:color="auto"/>
            <w:left w:val="none" w:sz="0" w:space="0" w:color="auto"/>
            <w:bottom w:val="none" w:sz="0" w:space="0" w:color="auto"/>
            <w:right w:val="none" w:sz="0" w:space="0" w:color="auto"/>
          </w:divBdr>
        </w:div>
        <w:div w:id="1095638980">
          <w:marLeft w:val="480"/>
          <w:marRight w:val="0"/>
          <w:marTop w:val="0"/>
          <w:marBottom w:val="0"/>
          <w:divBdr>
            <w:top w:val="none" w:sz="0" w:space="0" w:color="auto"/>
            <w:left w:val="none" w:sz="0" w:space="0" w:color="auto"/>
            <w:bottom w:val="none" w:sz="0" w:space="0" w:color="auto"/>
            <w:right w:val="none" w:sz="0" w:space="0" w:color="auto"/>
          </w:divBdr>
        </w:div>
        <w:div w:id="1110591034">
          <w:marLeft w:val="480"/>
          <w:marRight w:val="0"/>
          <w:marTop w:val="0"/>
          <w:marBottom w:val="0"/>
          <w:divBdr>
            <w:top w:val="none" w:sz="0" w:space="0" w:color="auto"/>
            <w:left w:val="none" w:sz="0" w:space="0" w:color="auto"/>
            <w:bottom w:val="none" w:sz="0" w:space="0" w:color="auto"/>
            <w:right w:val="none" w:sz="0" w:space="0" w:color="auto"/>
          </w:divBdr>
        </w:div>
        <w:div w:id="1254168534">
          <w:marLeft w:val="480"/>
          <w:marRight w:val="0"/>
          <w:marTop w:val="0"/>
          <w:marBottom w:val="0"/>
          <w:divBdr>
            <w:top w:val="none" w:sz="0" w:space="0" w:color="auto"/>
            <w:left w:val="none" w:sz="0" w:space="0" w:color="auto"/>
            <w:bottom w:val="none" w:sz="0" w:space="0" w:color="auto"/>
            <w:right w:val="none" w:sz="0" w:space="0" w:color="auto"/>
          </w:divBdr>
        </w:div>
        <w:div w:id="1940330195">
          <w:marLeft w:val="480"/>
          <w:marRight w:val="0"/>
          <w:marTop w:val="0"/>
          <w:marBottom w:val="0"/>
          <w:divBdr>
            <w:top w:val="none" w:sz="0" w:space="0" w:color="auto"/>
            <w:left w:val="none" w:sz="0" w:space="0" w:color="auto"/>
            <w:bottom w:val="none" w:sz="0" w:space="0" w:color="auto"/>
            <w:right w:val="none" w:sz="0" w:space="0" w:color="auto"/>
          </w:divBdr>
        </w:div>
        <w:div w:id="786775438">
          <w:marLeft w:val="480"/>
          <w:marRight w:val="0"/>
          <w:marTop w:val="0"/>
          <w:marBottom w:val="0"/>
          <w:divBdr>
            <w:top w:val="none" w:sz="0" w:space="0" w:color="auto"/>
            <w:left w:val="none" w:sz="0" w:space="0" w:color="auto"/>
            <w:bottom w:val="none" w:sz="0" w:space="0" w:color="auto"/>
            <w:right w:val="none" w:sz="0" w:space="0" w:color="auto"/>
          </w:divBdr>
        </w:div>
        <w:div w:id="197473685">
          <w:marLeft w:val="480"/>
          <w:marRight w:val="0"/>
          <w:marTop w:val="0"/>
          <w:marBottom w:val="0"/>
          <w:divBdr>
            <w:top w:val="none" w:sz="0" w:space="0" w:color="auto"/>
            <w:left w:val="none" w:sz="0" w:space="0" w:color="auto"/>
            <w:bottom w:val="none" w:sz="0" w:space="0" w:color="auto"/>
            <w:right w:val="none" w:sz="0" w:space="0" w:color="auto"/>
          </w:divBdr>
        </w:div>
        <w:div w:id="931086390">
          <w:marLeft w:val="480"/>
          <w:marRight w:val="0"/>
          <w:marTop w:val="0"/>
          <w:marBottom w:val="0"/>
          <w:divBdr>
            <w:top w:val="none" w:sz="0" w:space="0" w:color="auto"/>
            <w:left w:val="none" w:sz="0" w:space="0" w:color="auto"/>
            <w:bottom w:val="none" w:sz="0" w:space="0" w:color="auto"/>
            <w:right w:val="none" w:sz="0" w:space="0" w:color="auto"/>
          </w:divBdr>
        </w:div>
        <w:div w:id="2112237052">
          <w:marLeft w:val="480"/>
          <w:marRight w:val="0"/>
          <w:marTop w:val="0"/>
          <w:marBottom w:val="0"/>
          <w:divBdr>
            <w:top w:val="none" w:sz="0" w:space="0" w:color="auto"/>
            <w:left w:val="none" w:sz="0" w:space="0" w:color="auto"/>
            <w:bottom w:val="none" w:sz="0" w:space="0" w:color="auto"/>
            <w:right w:val="none" w:sz="0" w:space="0" w:color="auto"/>
          </w:divBdr>
        </w:div>
        <w:div w:id="842476548">
          <w:marLeft w:val="480"/>
          <w:marRight w:val="0"/>
          <w:marTop w:val="0"/>
          <w:marBottom w:val="0"/>
          <w:divBdr>
            <w:top w:val="none" w:sz="0" w:space="0" w:color="auto"/>
            <w:left w:val="none" w:sz="0" w:space="0" w:color="auto"/>
            <w:bottom w:val="none" w:sz="0" w:space="0" w:color="auto"/>
            <w:right w:val="none" w:sz="0" w:space="0" w:color="auto"/>
          </w:divBdr>
        </w:div>
        <w:div w:id="614562522">
          <w:marLeft w:val="480"/>
          <w:marRight w:val="0"/>
          <w:marTop w:val="0"/>
          <w:marBottom w:val="0"/>
          <w:divBdr>
            <w:top w:val="none" w:sz="0" w:space="0" w:color="auto"/>
            <w:left w:val="none" w:sz="0" w:space="0" w:color="auto"/>
            <w:bottom w:val="none" w:sz="0" w:space="0" w:color="auto"/>
            <w:right w:val="none" w:sz="0" w:space="0" w:color="auto"/>
          </w:divBdr>
        </w:div>
        <w:div w:id="1011642921">
          <w:marLeft w:val="480"/>
          <w:marRight w:val="0"/>
          <w:marTop w:val="0"/>
          <w:marBottom w:val="0"/>
          <w:divBdr>
            <w:top w:val="none" w:sz="0" w:space="0" w:color="auto"/>
            <w:left w:val="none" w:sz="0" w:space="0" w:color="auto"/>
            <w:bottom w:val="none" w:sz="0" w:space="0" w:color="auto"/>
            <w:right w:val="none" w:sz="0" w:space="0" w:color="auto"/>
          </w:divBdr>
        </w:div>
        <w:div w:id="1106074024">
          <w:marLeft w:val="480"/>
          <w:marRight w:val="0"/>
          <w:marTop w:val="0"/>
          <w:marBottom w:val="0"/>
          <w:divBdr>
            <w:top w:val="none" w:sz="0" w:space="0" w:color="auto"/>
            <w:left w:val="none" w:sz="0" w:space="0" w:color="auto"/>
            <w:bottom w:val="none" w:sz="0" w:space="0" w:color="auto"/>
            <w:right w:val="none" w:sz="0" w:space="0" w:color="auto"/>
          </w:divBdr>
        </w:div>
        <w:div w:id="826165038">
          <w:marLeft w:val="480"/>
          <w:marRight w:val="0"/>
          <w:marTop w:val="0"/>
          <w:marBottom w:val="0"/>
          <w:divBdr>
            <w:top w:val="none" w:sz="0" w:space="0" w:color="auto"/>
            <w:left w:val="none" w:sz="0" w:space="0" w:color="auto"/>
            <w:bottom w:val="none" w:sz="0" w:space="0" w:color="auto"/>
            <w:right w:val="none" w:sz="0" w:space="0" w:color="auto"/>
          </w:divBdr>
        </w:div>
        <w:div w:id="1543203883">
          <w:marLeft w:val="480"/>
          <w:marRight w:val="0"/>
          <w:marTop w:val="0"/>
          <w:marBottom w:val="0"/>
          <w:divBdr>
            <w:top w:val="none" w:sz="0" w:space="0" w:color="auto"/>
            <w:left w:val="none" w:sz="0" w:space="0" w:color="auto"/>
            <w:bottom w:val="none" w:sz="0" w:space="0" w:color="auto"/>
            <w:right w:val="none" w:sz="0" w:space="0" w:color="auto"/>
          </w:divBdr>
        </w:div>
        <w:div w:id="1308516666">
          <w:marLeft w:val="480"/>
          <w:marRight w:val="0"/>
          <w:marTop w:val="0"/>
          <w:marBottom w:val="0"/>
          <w:divBdr>
            <w:top w:val="none" w:sz="0" w:space="0" w:color="auto"/>
            <w:left w:val="none" w:sz="0" w:space="0" w:color="auto"/>
            <w:bottom w:val="none" w:sz="0" w:space="0" w:color="auto"/>
            <w:right w:val="none" w:sz="0" w:space="0" w:color="auto"/>
          </w:divBdr>
        </w:div>
        <w:div w:id="277102085">
          <w:marLeft w:val="480"/>
          <w:marRight w:val="0"/>
          <w:marTop w:val="0"/>
          <w:marBottom w:val="0"/>
          <w:divBdr>
            <w:top w:val="none" w:sz="0" w:space="0" w:color="auto"/>
            <w:left w:val="none" w:sz="0" w:space="0" w:color="auto"/>
            <w:bottom w:val="none" w:sz="0" w:space="0" w:color="auto"/>
            <w:right w:val="none" w:sz="0" w:space="0" w:color="auto"/>
          </w:divBdr>
        </w:div>
      </w:divsChild>
    </w:div>
    <w:div w:id="1908874363">
      <w:bodyDiv w:val="1"/>
      <w:marLeft w:val="0"/>
      <w:marRight w:val="0"/>
      <w:marTop w:val="0"/>
      <w:marBottom w:val="0"/>
      <w:divBdr>
        <w:top w:val="none" w:sz="0" w:space="0" w:color="auto"/>
        <w:left w:val="none" w:sz="0" w:space="0" w:color="auto"/>
        <w:bottom w:val="none" w:sz="0" w:space="0" w:color="auto"/>
        <w:right w:val="none" w:sz="0" w:space="0" w:color="auto"/>
      </w:divBdr>
    </w:div>
    <w:div w:id="1946844341">
      <w:bodyDiv w:val="1"/>
      <w:marLeft w:val="0"/>
      <w:marRight w:val="0"/>
      <w:marTop w:val="0"/>
      <w:marBottom w:val="0"/>
      <w:divBdr>
        <w:top w:val="none" w:sz="0" w:space="0" w:color="auto"/>
        <w:left w:val="none" w:sz="0" w:space="0" w:color="auto"/>
        <w:bottom w:val="none" w:sz="0" w:space="0" w:color="auto"/>
        <w:right w:val="none" w:sz="0" w:space="0" w:color="auto"/>
      </w:divBdr>
    </w:div>
    <w:div w:id="1999454072">
      <w:bodyDiv w:val="1"/>
      <w:marLeft w:val="0"/>
      <w:marRight w:val="0"/>
      <w:marTop w:val="0"/>
      <w:marBottom w:val="0"/>
      <w:divBdr>
        <w:top w:val="none" w:sz="0" w:space="0" w:color="auto"/>
        <w:left w:val="none" w:sz="0" w:space="0" w:color="auto"/>
        <w:bottom w:val="none" w:sz="0" w:space="0" w:color="auto"/>
        <w:right w:val="none" w:sz="0" w:space="0" w:color="auto"/>
      </w:divBdr>
    </w:div>
    <w:div w:id="2000187664">
      <w:bodyDiv w:val="1"/>
      <w:marLeft w:val="0"/>
      <w:marRight w:val="0"/>
      <w:marTop w:val="0"/>
      <w:marBottom w:val="0"/>
      <w:divBdr>
        <w:top w:val="none" w:sz="0" w:space="0" w:color="auto"/>
        <w:left w:val="none" w:sz="0" w:space="0" w:color="auto"/>
        <w:bottom w:val="none" w:sz="0" w:space="0" w:color="auto"/>
        <w:right w:val="none" w:sz="0" w:space="0" w:color="auto"/>
      </w:divBdr>
    </w:div>
    <w:div w:id="2032760975">
      <w:bodyDiv w:val="1"/>
      <w:marLeft w:val="0"/>
      <w:marRight w:val="0"/>
      <w:marTop w:val="0"/>
      <w:marBottom w:val="0"/>
      <w:divBdr>
        <w:top w:val="none" w:sz="0" w:space="0" w:color="auto"/>
        <w:left w:val="none" w:sz="0" w:space="0" w:color="auto"/>
        <w:bottom w:val="none" w:sz="0" w:space="0" w:color="auto"/>
        <w:right w:val="none" w:sz="0" w:space="0" w:color="auto"/>
      </w:divBdr>
    </w:div>
    <w:div w:id="2049256800">
      <w:bodyDiv w:val="1"/>
      <w:marLeft w:val="0"/>
      <w:marRight w:val="0"/>
      <w:marTop w:val="0"/>
      <w:marBottom w:val="0"/>
      <w:divBdr>
        <w:top w:val="none" w:sz="0" w:space="0" w:color="auto"/>
        <w:left w:val="none" w:sz="0" w:space="0" w:color="auto"/>
        <w:bottom w:val="none" w:sz="0" w:space="0" w:color="auto"/>
        <w:right w:val="none" w:sz="0" w:space="0" w:color="auto"/>
      </w:divBdr>
    </w:div>
    <w:div w:id="2055619801">
      <w:bodyDiv w:val="1"/>
      <w:marLeft w:val="0"/>
      <w:marRight w:val="0"/>
      <w:marTop w:val="0"/>
      <w:marBottom w:val="0"/>
      <w:divBdr>
        <w:top w:val="none" w:sz="0" w:space="0" w:color="auto"/>
        <w:left w:val="none" w:sz="0" w:space="0" w:color="auto"/>
        <w:bottom w:val="none" w:sz="0" w:space="0" w:color="auto"/>
        <w:right w:val="none" w:sz="0" w:space="0" w:color="auto"/>
      </w:divBdr>
    </w:div>
    <w:div w:id="2061853852">
      <w:bodyDiv w:val="1"/>
      <w:marLeft w:val="0"/>
      <w:marRight w:val="0"/>
      <w:marTop w:val="0"/>
      <w:marBottom w:val="0"/>
      <w:divBdr>
        <w:top w:val="none" w:sz="0" w:space="0" w:color="auto"/>
        <w:left w:val="none" w:sz="0" w:space="0" w:color="auto"/>
        <w:bottom w:val="none" w:sz="0" w:space="0" w:color="auto"/>
        <w:right w:val="none" w:sz="0" w:space="0" w:color="auto"/>
      </w:divBdr>
    </w:div>
    <w:div w:id="2071076436">
      <w:bodyDiv w:val="1"/>
      <w:marLeft w:val="0"/>
      <w:marRight w:val="0"/>
      <w:marTop w:val="0"/>
      <w:marBottom w:val="0"/>
      <w:divBdr>
        <w:top w:val="none" w:sz="0" w:space="0" w:color="auto"/>
        <w:left w:val="none" w:sz="0" w:space="0" w:color="auto"/>
        <w:bottom w:val="none" w:sz="0" w:space="0" w:color="auto"/>
        <w:right w:val="none" w:sz="0" w:space="0" w:color="auto"/>
      </w:divBdr>
    </w:div>
    <w:div w:id="211585437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8.wmf"/><Relationship Id="rId26" Type="http://schemas.openxmlformats.org/officeDocument/2006/relationships/image" Target="media/image14.png"/><Relationship Id="rId39" Type="http://schemas.openxmlformats.org/officeDocument/2006/relationships/image" Target="media/image27.emf"/><Relationship Id="rId21" Type="http://schemas.openxmlformats.org/officeDocument/2006/relationships/image" Target="media/image10.wmf"/><Relationship Id="rId34" Type="http://schemas.openxmlformats.org/officeDocument/2006/relationships/image" Target="media/image22.jpeg"/><Relationship Id="rId42"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9.png"/><Relationship Id="rId29" Type="http://schemas.openxmlformats.org/officeDocument/2006/relationships/image" Target="media/image17.png"/><Relationship Id="rId41" Type="http://schemas.openxmlformats.org/officeDocument/2006/relationships/image" Target="media/image29.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aguilarimitola.karin@gmail.com" TargetMode="External"/><Relationship Id="rId24" Type="http://schemas.openxmlformats.org/officeDocument/2006/relationships/image" Target="media/image12.png"/><Relationship Id="rId32" Type="http://schemas.openxmlformats.org/officeDocument/2006/relationships/image" Target="media/image20.jpeg"/><Relationship Id="rId37" Type="http://schemas.openxmlformats.org/officeDocument/2006/relationships/image" Target="media/image25.jpeg"/><Relationship Id="rId40" Type="http://schemas.openxmlformats.org/officeDocument/2006/relationships/image" Target="media/image28.jpeg"/><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jpeg"/><Relationship Id="rId10" Type="http://schemas.openxmlformats.org/officeDocument/2006/relationships/hyperlink" Target="mailto:luisa2165160@correo.uis.edu.co" TargetMode="External"/><Relationship Id="rId19" Type="http://schemas.openxmlformats.org/officeDocument/2006/relationships/oleObject" Target="embeddings/oleObject1.bin"/><Relationship Id="rId31" Type="http://schemas.openxmlformats.org/officeDocument/2006/relationships/image" Target="media/image19.jpeg"/><Relationship Id="rId44" Type="http://schemas.openxmlformats.org/officeDocument/2006/relationships/theme" Target="theme/theme1.xml"/><Relationship Id="rId4" Type="http://schemas.openxmlformats.org/officeDocument/2006/relationships/styles" Target="styles.xml"/><Relationship Id="rId9" Type="http://schemas.openxmlformats.org/officeDocument/2006/relationships/hyperlink" Target="mailto:lina2165157@correo.uis.edu.co" TargetMode="External"/><Relationship Id="rId14" Type="http://schemas.openxmlformats.org/officeDocument/2006/relationships/header" Target="header2.xml"/><Relationship Id="rId22" Type="http://schemas.openxmlformats.org/officeDocument/2006/relationships/oleObject" Target="embeddings/oleObject2.bin"/><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emf"/><Relationship Id="rId43" Type="http://schemas.openxmlformats.org/officeDocument/2006/relationships/glossaryDocument" Target="glossary/document.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yperlink" Target="mailto:cediazbo@uis.edu.co" TargetMode="External"/><Relationship Id="rId17" Type="http://schemas.openxmlformats.org/officeDocument/2006/relationships/image" Target="media/image7.jpeg"/><Relationship Id="rId25" Type="http://schemas.openxmlformats.org/officeDocument/2006/relationships/image" Target="media/image13.png"/><Relationship Id="rId33" Type="http://schemas.openxmlformats.org/officeDocument/2006/relationships/image" Target="media/image21.jpeg"/><Relationship Id="rId38" Type="http://schemas.openxmlformats.org/officeDocument/2006/relationships/image" Target="media/image26.jpeg"/></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hyperlink" Target="https://revistas.uis.edu.co/index.php/revistauisingenierias" TargetMode="External"/><Relationship Id="rId5" Type="http://schemas.openxmlformats.org/officeDocument/2006/relationships/image" Target="media/image5.png"/><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6F810A91DB24F65BCFE32DC652587B1"/>
        <w:category>
          <w:name w:val="General"/>
          <w:gallery w:val="placeholder"/>
        </w:category>
        <w:types>
          <w:type w:val="bbPlcHdr"/>
        </w:types>
        <w:behaviors>
          <w:behavior w:val="content"/>
        </w:behaviors>
        <w:guid w:val="{CB3355E4-08A9-40F8-8B3C-FFF4BCA811ED}"/>
      </w:docPartPr>
      <w:docPartBody>
        <w:p w:rsidR="001170DD" w:rsidRDefault="00D1013F" w:rsidP="00D1013F">
          <w:pPr>
            <w:pStyle w:val="96F810A91DB24F65BCFE32DC652587B1"/>
          </w:pPr>
          <w:r w:rsidRPr="00647B12">
            <w:rPr>
              <w:rStyle w:val="Textodelmarcadordeposicin"/>
            </w:rPr>
            <w:t>Haga clic o pulse aquí para escribir texto.</w:t>
          </w:r>
        </w:p>
      </w:docPartBody>
    </w:docPart>
    <w:docPart>
      <w:docPartPr>
        <w:name w:val="C8A495FCD7734F7BB870547E02C6A111"/>
        <w:category>
          <w:name w:val="General"/>
          <w:gallery w:val="placeholder"/>
        </w:category>
        <w:types>
          <w:type w:val="bbPlcHdr"/>
        </w:types>
        <w:behaviors>
          <w:behavior w:val="content"/>
        </w:behaviors>
        <w:guid w:val="{97F129A1-F4C1-427D-A1FC-D73866798100}"/>
      </w:docPartPr>
      <w:docPartBody>
        <w:p w:rsidR="000A5EED" w:rsidRDefault="001170DD" w:rsidP="001170DD">
          <w:pPr>
            <w:pStyle w:val="C8A495FCD7734F7BB870547E02C6A111"/>
          </w:pPr>
          <w:r w:rsidRPr="00EE68EE">
            <w:rPr>
              <w:rStyle w:val="Textodelmarcadordeposicin"/>
            </w:rPr>
            <w:t>Haga clic o pulse aquí para escribir texto.</w:t>
          </w:r>
        </w:p>
      </w:docPartBody>
    </w:docPart>
    <w:docPart>
      <w:docPartPr>
        <w:name w:val="3D48CD0276254BF28CFFE5399B5F43C5"/>
        <w:category>
          <w:name w:val="General"/>
          <w:gallery w:val="placeholder"/>
        </w:category>
        <w:types>
          <w:type w:val="bbPlcHdr"/>
        </w:types>
        <w:behaviors>
          <w:behavior w:val="content"/>
        </w:behaviors>
        <w:guid w:val="{5AF35D0D-0A9F-4476-AC76-C7E9BB387C72}"/>
      </w:docPartPr>
      <w:docPartBody>
        <w:p w:rsidR="000A5EED" w:rsidRDefault="001170DD" w:rsidP="001170DD">
          <w:pPr>
            <w:pStyle w:val="3D48CD0276254BF28CFFE5399B5F43C5"/>
          </w:pPr>
          <w:r w:rsidRPr="00EE68EE">
            <w:rPr>
              <w:rStyle w:val="Textodelmarcadordeposicin"/>
            </w:rPr>
            <w:t>Haga clic o pulse aquí para escribir texto.</w:t>
          </w:r>
        </w:p>
      </w:docPartBody>
    </w:docPart>
    <w:docPart>
      <w:docPartPr>
        <w:name w:val="788D55BE9E8F4E0DA120875AF81911FA"/>
        <w:category>
          <w:name w:val="General"/>
          <w:gallery w:val="placeholder"/>
        </w:category>
        <w:types>
          <w:type w:val="bbPlcHdr"/>
        </w:types>
        <w:behaviors>
          <w:behavior w:val="content"/>
        </w:behaviors>
        <w:guid w:val="{2414FE21-E0CF-4677-AE6E-1C240F159460}"/>
      </w:docPartPr>
      <w:docPartBody>
        <w:p w:rsidR="000A5EED" w:rsidRDefault="001170DD" w:rsidP="001170DD">
          <w:pPr>
            <w:pStyle w:val="788D55BE9E8F4E0DA120875AF81911FA"/>
          </w:pPr>
          <w:r w:rsidRPr="00EE68EE">
            <w:rPr>
              <w:rStyle w:val="Textodelmarcadordeposicin"/>
            </w:rPr>
            <w:t>Haga clic o pulse aquí para escribir texto.</w:t>
          </w:r>
        </w:p>
      </w:docPartBody>
    </w:docPart>
    <w:docPart>
      <w:docPartPr>
        <w:name w:val="085669EA301541159F390D9035FE401E"/>
        <w:category>
          <w:name w:val="General"/>
          <w:gallery w:val="placeholder"/>
        </w:category>
        <w:types>
          <w:type w:val="bbPlcHdr"/>
        </w:types>
        <w:behaviors>
          <w:behavior w:val="content"/>
        </w:behaviors>
        <w:guid w:val="{F70885D2-5205-41B5-9DE3-4F774A30353D}"/>
      </w:docPartPr>
      <w:docPartBody>
        <w:p w:rsidR="000A5EED" w:rsidRDefault="001170DD" w:rsidP="001170DD">
          <w:pPr>
            <w:pStyle w:val="085669EA301541159F390D9035FE401E"/>
          </w:pPr>
          <w:r w:rsidRPr="00EE68EE">
            <w:rPr>
              <w:rStyle w:val="Textodelmarcadordeposicin"/>
            </w:rPr>
            <w:t>Haga clic o pulse aquí para escribir texto.</w:t>
          </w:r>
        </w:p>
      </w:docPartBody>
    </w:docPart>
    <w:docPart>
      <w:docPartPr>
        <w:name w:val="B273785F808A4B988A5DF87D306BF134"/>
        <w:category>
          <w:name w:val="General"/>
          <w:gallery w:val="placeholder"/>
        </w:category>
        <w:types>
          <w:type w:val="bbPlcHdr"/>
        </w:types>
        <w:behaviors>
          <w:behavior w:val="content"/>
        </w:behaviors>
        <w:guid w:val="{2E39EF11-76C4-426E-B835-92DCC381B76C}"/>
      </w:docPartPr>
      <w:docPartBody>
        <w:p w:rsidR="000A5EED" w:rsidRDefault="001170DD" w:rsidP="001170DD">
          <w:pPr>
            <w:pStyle w:val="B273785F808A4B988A5DF87D306BF134"/>
          </w:pPr>
          <w:r w:rsidRPr="00EE68EE">
            <w:rPr>
              <w:rStyle w:val="Textodelmarcadordeposicin"/>
            </w:rPr>
            <w:t>Haga clic o pulse aquí para escribir texto.</w:t>
          </w:r>
        </w:p>
      </w:docPartBody>
    </w:docPart>
    <w:docPart>
      <w:docPartPr>
        <w:name w:val="01F2E04E729842FCB041BD77D978F5C8"/>
        <w:category>
          <w:name w:val="General"/>
          <w:gallery w:val="placeholder"/>
        </w:category>
        <w:types>
          <w:type w:val="bbPlcHdr"/>
        </w:types>
        <w:behaviors>
          <w:behavior w:val="content"/>
        </w:behaviors>
        <w:guid w:val="{2C9ACDE2-6B23-433A-94EA-C2FFE93F5D4B}"/>
      </w:docPartPr>
      <w:docPartBody>
        <w:p w:rsidR="000A5EED" w:rsidRDefault="001170DD" w:rsidP="001170DD">
          <w:pPr>
            <w:pStyle w:val="01F2E04E729842FCB041BD77D978F5C8"/>
          </w:pPr>
          <w:r w:rsidRPr="000944D8">
            <w:rPr>
              <w:rStyle w:val="Textodelmarcadordeposicin"/>
            </w:rPr>
            <w:t>Haga clic o pulse aquí para escribir texto.</w:t>
          </w:r>
        </w:p>
      </w:docPartBody>
    </w:docPart>
    <w:docPart>
      <w:docPartPr>
        <w:name w:val="FE542303334D44BD88E26AA964D03C5F"/>
        <w:category>
          <w:name w:val="General"/>
          <w:gallery w:val="placeholder"/>
        </w:category>
        <w:types>
          <w:type w:val="bbPlcHdr"/>
        </w:types>
        <w:behaviors>
          <w:behavior w:val="content"/>
        </w:behaviors>
        <w:guid w:val="{66AC9085-14C9-4E86-A750-E6162EF0F549}"/>
      </w:docPartPr>
      <w:docPartBody>
        <w:p w:rsidR="00A04642" w:rsidRDefault="00A44FE4" w:rsidP="00A44FE4">
          <w:pPr>
            <w:pStyle w:val="FE542303334D44BD88E26AA964D03C5F"/>
          </w:pPr>
          <w:r w:rsidRPr="000944D8">
            <w:rPr>
              <w:rStyle w:val="Textodelmarcadordeposicin"/>
            </w:rPr>
            <w:t>Haga clic o pulse aquí para escribir texto.</w:t>
          </w:r>
        </w:p>
      </w:docPartBody>
    </w:docPart>
    <w:docPart>
      <w:docPartPr>
        <w:name w:val="AEAC6EA13D424FD688FC2DECE01677D6"/>
        <w:category>
          <w:name w:val="General"/>
          <w:gallery w:val="placeholder"/>
        </w:category>
        <w:types>
          <w:type w:val="bbPlcHdr"/>
        </w:types>
        <w:behaviors>
          <w:behavior w:val="content"/>
        </w:behaviors>
        <w:guid w:val="{F892ABC4-DAA0-4BC4-BBE8-79EDD0CA4E86}"/>
      </w:docPartPr>
      <w:docPartBody>
        <w:p w:rsidR="00A04642" w:rsidRDefault="00A44FE4" w:rsidP="00A44FE4">
          <w:pPr>
            <w:pStyle w:val="AEAC6EA13D424FD688FC2DECE01677D6"/>
          </w:pPr>
          <w:r w:rsidRPr="000944D8">
            <w:rPr>
              <w:rStyle w:val="Textodelmarcadordeposicin"/>
            </w:rPr>
            <w:t>Haga clic o pulse aquí para escribir texto.</w:t>
          </w:r>
        </w:p>
      </w:docPartBody>
    </w:docPart>
    <w:docPart>
      <w:docPartPr>
        <w:name w:val="4DE999E195514E5BA24EB325DB41E3DE"/>
        <w:category>
          <w:name w:val="General"/>
          <w:gallery w:val="placeholder"/>
        </w:category>
        <w:types>
          <w:type w:val="bbPlcHdr"/>
        </w:types>
        <w:behaviors>
          <w:behavior w:val="content"/>
        </w:behaviors>
        <w:guid w:val="{17686EF4-70FF-4FA6-9986-4D664A48831A}"/>
      </w:docPartPr>
      <w:docPartBody>
        <w:p w:rsidR="00A04642" w:rsidRDefault="00A44FE4" w:rsidP="00A44FE4">
          <w:pPr>
            <w:pStyle w:val="4DE999E195514E5BA24EB325DB41E3DE"/>
          </w:pPr>
          <w:r w:rsidRPr="000944D8">
            <w:rPr>
              <w:rStyle w:val="Textodelmarcadordeposicin"/>
            </w:rPr>
            <w:t>Haga clic o pulse aquí para escribir texto.</w:t>
          </w:r>
        </w:p>
      </w:docPartBody>
    </w:docPart>
    <w:docPart>
      <w:docPartPr>
        <w:name w:val="B4995C83D67E4ACC9A1BF7395F114E54"/>
        <w:category>
          <w:name w:val="General"/>
          <w:gallery w:val="placeholder"/>
        </w:category>
        <w:types>
          <w:type w:val="bbPlcHdr"/>
        </w:types>
        <w:behaviors>
          <w:behavior w:val="content"/>
        </w:behaviors>
        <w:guid w:val="{3C0E4970-8896-4498-A814-9BBBB28C651C}"/>
      </w:docPartPr>
      <w:docPartBody>
        <w:p w:rsidR="00A04642" w:rsidRDefault="00A44FE4" w:rsidP="00A44FE4">
          <w:pPr>
            <w:pStyle w:val="B4995C83D67E4ACC9A1BF7395F114E54"/>
          </w:pPr>
          <w:r w:rsidRPr="000944D8">
            <w:rPr>
              <w:rStyle w:val="Textodelmarcadordeposicin"/>
            </w:rPr>
            <w:t>Haga clic o pulse aquí para escribir texto.</w:t>
          </w:r>
        </w:p>
      </w:docPartBody>
    </w:docPart>
    <w:docPart>
      <w:docPartPr>
        <w:name w:val="A1ED08FCB6FB473784F616A618753207"/>
        <w:category>
          <w:name w:val="General"/>
          <w:gallery w:val="placeholder"/>
        </w:category>
        <w:types>
          <w:type w:val="bbPlcHdr"/>
        </w:types>
        <w:behaviors>
          <w:behavior w:val="content"/>
        </w:behaviors>
        <w:guid w:val="{FE4E267F-3A5A-4DF6-A7EB-2F6DE06EB03E}"/>
      </w:docPartPr>
      <w:docPartBody>
        <w:p w:rsidR="00A04642" w:rsidRDefault="00A44FE4" w:rsidP="00A44FE4">
          <w:pPr>
            <w:pStyle w:val="A1ED08FCB6FB473784F616A618753207"/>
          </w:pPr>
          <w:r w:rsidRPr="00EE68EE">
            <w:rPr>
              <w:rStyle w:val="Textodelmarcadordeposicin"/>
            </w:rPr>
            <w:t>Haga clic o pulse aquí para escribir texto.</w:t>
          </w:r>
        </w:p>
      </w:docPartBody>
    </w:docPart>
    <w:docPart>
      <w:docPartPr>
        <w:name w:val="32F4910C2A6E4243AD7BA2FFA5CFD1DF"/>
        <w:category>
          <w:name w:val="General"/>
          <w:gallery w:val="placeholder"/>
        </w:category>
        <w:types>
          <w:type w:val="bbPlcHdr"/>
        </w:types>
        <w:behaviors>
          <w:behavior w:val="content"/>
        </w:behaviors>
        <w:guid w:val="{1A2B39A6-5FFE-47DE-996D-EE561E88FE5A}"/>
      </w:docPartPr>
      <w:docPartBody>
        <w:p w:rsidR="0007050C" w:rsidRDefault="00F211F2" w:rsidP="00F211F2">
          <w:pPr>
            <w:pStyle w:val="32F4910C2A6E4243AD7BA2FFA5CFD1DF"/>
          </w:pPr>
          <w:r w:rsidRPr="00EE68EE">
            <w:rPr>
              <w:rStyle w:val="Textodelmarcadordeposicin"/>
            </w:rPr>
            <w:t>Haga clic o pulse aquí para escribir texto.</w:t>
          </w:r>
        </w:p>
      </w:docPartBody>
    </w:docPart>
    <w:docPart>
      <w:docPartPr>
        <w:name w:val="C0EB8268FE8143BEA30622FB343251E3"/>
        <w:category>
          <w:name w:val="General"/>
          <w:gallery w:val="placeholder"/>
        </w:category>
        <w:types>
          <w:type w:val="bbPlcHdr"/>
        </w:types>
        <w:behaviors>
          <w:behavior w:val="content"/>
        </w:behaviors>
        <w:guid w:val="{84B9DC78-32CB-4DA0-BB75-08C24EDE45F6}"/>
      </w:docPartPr>
      <w:docPartBody>
        <w:p w:rsidR="0007050C" w:rsidRDefault="00F211F2" w:rsidP="00F211F2">
          <w:pPr>
            <w:pStyle w:val="C0EB8268FE8143BEA30622FB343251E3"/>
          </w:pPr>
          <w:r w:rsidRPr="00EE68EE">
            <w:rPr>
              <w:rStyle w:val="Textodelmarcadordeposicin"/>
            </w:rPr>
            <w:t>Haga clic o pulse aquí para escribir texto.</w:t>
          </w:r>
        </w:p>
      </w:docPartBody>
    </w:docPart>
    <w:docPart>
      <w:docPartPr>
        <w:name w:val="93851408AF3947999B4DE28C418AE1DB"/>
        <w:category>
          <w:name w:val="General"/>
          <w:gallery w:val="placeholder"/>
        </w:category>
        <w:types>
          <w:type w:val="bbPlcHdr"/>
        </w:types>
        <w:behaviors>
          <w:behavior w:val="content"/>
        </w:behaviors>
        <w:guid w:val="{37837B56-5F1F-4CCA-9B4C-C3063ED333FE}"/>
      </w:docPartPr>
      <w:docPartBody>
        <w:p w:rsidR="0007050C" w:rsidRDefault="00F211F2" w:rsidP="00F211F2">
          <w:pPr>
            <w:pStyle w:val="93851408AF3947999B4DE28C418AE1DB"/>
          </w:pPr>
          <w:r w:rsidRPr="00EE68EE">
            <w:rPr>
              <w:rStyle w:val="Textodelmarcadordeposicin"/>
            </w:rPr>
            <w:t>Haga clic o pulse aquí para escribir texto.</w:t>
          </w:r>
        </w:p>
      </w:docPartBody>
    </w:docPart>
    <w:docPart>
      <w:docPartPr>
        <w:name w:val="DefaultPlaceholder_-1854013440"/>
        <w:category>
          <w:name w:val="General"/>
          <w:gallery w:val="placeholder"/>
        </w:category>
        <w:types>
          <w:type w:val="bbPlcHdr"/>
        </w:types>
        <w:behaviors>
          <w:behavior w:val="content"/>
        </w:behaviors>
        <w:guid w:val="{CA6E8652-E086-4CB3-BF34-1E1F1D02C2F0}"/>
      </w:docPartPr>
      <w:docPartBody>
        <w:p w:rsidR="00CC177D" w:rsidRDefault="00DA402A">
          <w:r w:rsidRPr="00205751">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Square721 Cn BT">
    <w:altName w:val="Calibri"/>
    <w:charset w:val="00"/>
    <w:family w:val="auto"/>
    <w:pitch w:val="default"/>
  </w:font>
  <w:font w:name="Arial Unicode MS">
    <w:panose1 w:val="020B0604020202020204"/>
    <w:charset w:val="00"/>
    <w:family w:val="auto"/>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013F"/>
    <w:rsid w:val="0007050C"/>
    <w:rsid w:val="000A5EED"/>
    <w:rsid w:val="001170DD"/>
    <w:rsid w:val="001B0A60"/>
    <w:rsid w:val="00513755"/>
    <w:rsid w:val="00546F5E"/>
    <w:rsid w:val="00577CFC"/>
    <w:rsid w:val="008977F8"/>
    <w:rsid w:val="0094265E"/>
    <w:rsid w:val="00A04642"/>
    <w:rsid w:val="00A4207E"/>
    <w:rsid w:val="00A44FE4"/>
    <w:rsid w:val="00B22A22"/>
    <w:rsid w:val="00B30329"/>
    <w:rsid w:val="00C03097"/>
    <w:rsid w:val="00CC177D"/>
    <w:rsid w:val="00CC53A5"/>
    <w:rsid w:val="00D1013F"/>
    <w:rsid w:val="00D95A10"/>
    <w:rsid w:val="00DA402A"/>
    <w:rsid w:val="00F211F2"/>
    <w:rsid w:val="00F73E23"/>
    <w:rsid w:val="00F8364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DA402A"/>
    <w:rPr>
      <w:color w:val="808080"/>
    </w:rPr>
  </w:style>
  <w:style w:type="paragraph" w:customStyle="1" w:styleId="96F810A91DB24F65BCFE32DC652587B1">
    <w:name w:val="96F810A91DB24F65BCFE32DC652587B1"/>
    <w:rsid w:val="00D1013F"/>
  </w:style>
  <w:style w:type="paragraph" w:customStyle="1" w:styleId="C8A495FCD7734F7BB870547E02C6A111">
    <w:name w:val="C8A495FCD7734F7BB870547E02C6A111"/>
    <w:rsid w:val="001170DD"/>
    <w:rPr>
      <w:kern w:val="2"/>
      <w14:ligatures w14:val="standardContextual"/>
    </w:rPr>
  </w:style>
  <w:style w:type="paragraph" w:customStyle="1" w:styleId="3D48CD0276254BF28CFFE5399B5F43C5">
    <w:name w:val="3D48CD0276254BF28CFFE5399B5F43C5"/>
    <w:rsid w:val="001170DD"/>
    <w:rPr>
      <w:kern w:val="2"/>
      <w14:ligatures w14:val="standardContextual"/>
    </w:rPr>
  </w:style>
  <w:style w:type="paragraph" w:customStyle="1" w:styleId="788D55BE9E8F4E0DA120875AF81911FA">
    <w:name w:val="788D55BE9E8F4E0DA120875AF81911FA"/>
    <w:rsid w:val="001170DD"/>
    <w:rPr>
      <w:kern w:val="2"/>
      <w14:ligatures w14:val="standardContextual"/>
    </w:rPr>
  </w:style>
  <w:style w:type="paragraph" w:customStyle="1" w:styleId="085669EA301541159F390D9035FE401E">
    <w:name w:val="085669EA301541159F390D9035FE401E"/>
    <w:rsid w:val="001170DD"/>
    <w:rPr>
      <w:kern w:val="2"/>
      <w14:ligatures w14:val="standardContextual"/>
    </w:rPr>
  </w:style>
  <w:style w:type="paragraph" w:customStyle="1" w:styleId="B273785F808A4B988A5DF87D306BF134">
    <w:name w:val="B273785F808A4B988A5DF87D306BF134"/>
    <w:rsid w:val="001170DD"/>
    <w:rPr>
      <w:kern w:val="2"/>
      <w14:ligatures w14:val="standardContextual"/>
    </w:rPr>
  </w:style>
  <w:style w:type="paragraph" w:customStyle="1" w:styleId="01F2E04E729842FCB041BD77D978F5C8">
    <w:name w:val="01F2E04E729842FCB041BD77D978F5C8"/>
    <w:rsid w:val="001170DD"/>
    <w:rPr>
      <w:kern w:val="2"/>
      <w14:ligatures w14:val="standardContextual"/>
    </w:rPr>
  </w:style>
  <w:style w:type="paragraph" w:customStyle="1" w:styleId="FE542303334D44BD88E26AA964D03C5F">
    <w:name w:val="FE542303334D44BD88E26AA964D03C5F"/>
    <w:rsid w:val="00A44FE4"/>
    <w:rPr>
      <w:kern w:val="2"/>
      <w14:ligatures w14:val="standardContextual"/>
    </w:rPr>
  </w:style>
  <w:style w:type="paragraph" w:customStyle="1" w:styleId="AEAC6EA13D424FD688FC2DECE01677D6">
    <w:name w:val="AEAC6EA13D424FD688FC2DECE01677D6"/>
    <w:rsid w:val="00A44FE4"/>
    <w:rPr>
      <w:kern w:val="2"/>
      <w14:ligatures w14:val="standardContextual"/>
    </w:rPr>
  </w:style>
  <w:style w:type="paragraph" w:customStyle="1" w:styleId="4DE999E195514E5BA24EB325DB41E3DE">
    <w:name w:val="4DE999E195514E5BA24EB325DB41E3DE"/>
    <w:rsid w:val="00A44FE4"/>
    <w:rPr>
      <w:kern w:val="2"/>
      <w14:ligatures w14:val="standardContextual"/>
    </w:rPr>
  </w:style>
  <w:style w:type="paragraph" w:customStyle="1" w:styleId="B4995C83D67E4ACC9A1BF7395F114E54">
    <w:name w:val="B4995C83D67E4ACC9A1BF7395F114E54"/>
    <w:rsid w:val="00A44FE4"/>
    <w:rPr>
      <w:kern w:val="2"/>
      <w14:ligatures w14:val="standardContextual"/>
    </w:rPr>
  </w:style>
  <w:style w:type="paragraph" w:customStyle="1" w:styleId="A1ED08FCB6FB473784F616A618753207">
    <w:name w:val="A1ED08FCB6FB473784F616A618753207"/>
    <w:rsid w:val="00A44FE4"/>
    <w:rPr>
      <w:kern w:val="2"/>
      <w14:ligatures w14:val="standardContextual"/>
    </w:rPr>
  </w:style>
  <w:style w:type="paragraph" w:customStyle="1" w:styleId="32F4910C2A6E4243AD7BA2FFA5CFD1DF">
    <w:name w:val="32F4910C2A6E4243AD7BA2FFA5CFD1DF"/>
    <w:rsid w:val="00F211F2"/>
    <w:rPr>
      <w:kern w:val="2"/>
      <w14:ligatures w14:val="standardContextual"/>
    </w:rPr>
  </w:style>
  <w:style w:type="paragraph" w:customStyle="1" w:styleId="C0EB8268FE8143BEA30622FB343251E3">
    <w:name w:val="C0EB8268FE8143BEA30622FB343251E3"/>
    <w:rsid w:val="00F211F2"/>
    <w:rPr>
      <w:kern w:val="2"/>
      <w14:ligatures w14:val="standardContextual"/>
    </w:rPr>
  </w:style>
  <w:style w:type="paragraph" w:customStyle="1" w:styleId="93851408AF3947999B4DE28C418AE1DB">
    <w:name w:val="93851408AF3947999B4DE28C418AE1DB"/>
    <w:rsid w:val="00F211F2"/>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1" width="350"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DD1CC1C3-407A-49BD-928A-F9F131FA92D6}">
  <we:reference id="wa104382081" version="1.55.1.0" store="es-ES" storeType="OMEX"/>
  <we:alternateReferences>
    <we:reference id="wa104382081" version="1.55.1.0" store="wa104382081" storeType="OMEX"/>
  </we:alternateReferences>
  <we:properties>
    <we:property name="MENDELEY_CITATIONS_STYLE" value="{&quot;id&quot;:&quot;https://www.zotero.org/styles/chicago-author-date&quot;,&quot;title&quot;:&quot;Chicago Manual of Style 17th edition (author-date)&quot;,&quot;format&quot;:&quot;author-date&quot;,&quot;defaultLocale&quot;:null,&quot;isLocaleCodeValid&quot;:true}"/>
    <we:property name="MENDELEY_CITATIONS" value="[{&quot;citationID&quot;:&quot;MENDELEY_CITATION_51106704-a472-4394-9237-27d94cb0f0ba&quot;,&quot;properties&quot;:{&quot;noteIndex&quot;:0},&quot;isEdited&quot;:false,&quot;manualOverride&quot;:{&quot;isManuallyOverridden&quot;:false,&quot;citeprocText&quot;:&quot;(Mecalux News 2020)&quot;,&quot;manualOverrideText&quot;:&quot;&quot;},&quot;citationTag&quot;:&quot;MENDELEY_CITATION_v3_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&quot;,&quot;citationItems&quot;:[{&quot;id&quot;:&quot;2434a453-a58c-3f83-92c6-1b114aa38be5&quot;,&quot;itemData&quot;:{&quot;type&quot;:&quot;webpage&quot;,&quot;id&quot;:&quot;2434a453-a58c-3f83-92c6-1b114aa38be5&quot;,&quot;title&quot;:&quot;Los drones despegan en el sector logistico &quot;,&quot;author&quot;:[{&quot;family&quot;:&quot;Mecalux News&quot;,&quot;given&quot;:&quot;&quot;,&quot;parse-names&quot;:false,&quot;dropping-particle&quot;:&quot;&quot;,&quot;non-dropping-particle&quot;:&quot;&quot;}],&quot;accessed&quot;:{&quot;date-parts&quot;:[[2021,9,6]]},&quot;URL&quot;:&quot;https://www.mecalux.com.co/blog/drones-logistica&quot;,&quot;issued&quot;:{&quot;date-parts&quot;:[[2020,3,10]]},&quot;container-title-short&quot;:&quot;&quot;},&quot;isTemporary&quot;:false}]},{&quot;citationID&quot;:&quot;MENDELEY_CITATION_085cc39c-91e9-4a58-ad40-5d087c86281c&quot;,&quot;properties&quot;:{&quot;noteIndex&quot;:0},&quot;isEdited&quot;:false,&quot;manualOverride&quot;:{&quot;citeprocText&quot;:&quot;(Dantzig and Ramser 1959)&quot;,&quot;isManuallyOverridden&quot;:true,&quot;manualOverrideText&quot;:&quot;Dantzig &amp; Ramser (1959)&quot;},&quot;citationTag&quot;:&quot;MENDELEY_CITATION_v3_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&quot;,&quot;citationItems&quot;:[{&quot;id&quot;:&quot;11ea5a38-65b9-3e5e-9282-acce30580295&quot;,&quot;itemData&quot;:{&quot;type&quot;:&quot;article-journal&quot;,&quot;id&quot;:&quot;11ea5a38-65b9-3e5e-9282-acce30580295&quot;,&quot;title&quot;:&quot;The Truck Dispatching Problem&quot;,&quot;author&quot;:[{&quot;family&quot;:&quot;Dantzig&quot;,&quot;given&quot;:&quot;G. B.&quot;,&quot;parse-names&quot;:false,&quot;dropping-particle&quot;:&quot;&quot;,&quot;non-dropping-particle&quot;:&quot;&quot;},{&quot;family&quot;:&quot;Ramser&quot;,&quot;given&quot;:&quot;J. H.&quot;,&quot;parse-names&quot;:false,&quot;dropping-particle&quot;:&quot;&quot;,&quot;non-dropping-particle&quot;:&quot;&quot;}],&quot;container-title&quot;:&quot;Management Science&quot;,&quot;DOI&quot;:&quot;10.1287/mnsc.6.1.80&quot;,&quot;ISSN&quot;:&quot;0025-1909&quot;,&quot;URL&quot;:&quot;http://pubsonline.informs.org/doi/abs/10.1287/mnsc.6.1.80&quot;,&quot;issued&quot;:{&quot;date-parts&quot;:[[1959,10]]},&quot;page&quot;:&quot;80-91&quot;,&quot;issue&quot;:&quot;1&quot;,&quot;volume&quot;:&quot;6&quot;,&quot;container-title-short&quot;:&quot;Manage Sci&quot;},&quot;uris&quot;:[&quot;http://www.mendeley.com/documents/?uuid=0489568d-3d89-434b-80c1-25ed5f902642&quot;],&quot;isTemporary&quot;:false,&quot;legacyDesktopId&quot;:&quot;0489568d-3d89-434b-80c1-25ed5f902642&quot;}]},{&quot;citationID&quot;:&quot;MENDELEY_CITATION_ee505f40-bc98-4caf-b7b4-4eb89c4845aa&quot;,&quot;properties&quot;:{&quot;noteIndex&quot;:0},&quot;isEdited&quot;:false,&quot;manualOverride&quot;:{&quot;citeprocText&quot;:&quot;(Shetty, Sudit, and Nagi 2008)&quot;,&quot;isManuallyOverridden&quot;:true,&quot;manualOverrideText&quot;:&quot;Shetty, et al. (2008)&quot;},&quot;citationTag&quot;:&quot;MENDELEY_CITATION_v3_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&quot;,&quot;citationItems&quot;:[{&quot;id&quot;:&quot;5b7bf38d-d56b-3830-aa16-e9dec2afa95a&quot;,&quot;itemData&quot;:{&quot;type&quot;:&quot;article-journal&quot;,&quot;id&quot;:&quot;5b7bf38d-d56b-3830-aa16-e9dec2afa95a&quot;,&quot;title&quot;:&quot;Priority-based assignment and routing of a fleet of unmanned combat aerial vehicles&quot;,&quot;author&quot;:[{&quot;family&quot;:&quot;Shetty&quot;,&quot;given&quot;:&quot;Vijay K.&quot;,&quot;parse-names&quot;:false,&quot;dropping-particle&quot;:&quot;&quot;,&quot;non-dropping-particle&quot;:&quot;&quot;},{&quot;family&quot;:&quot;Sudit&quot;,&quot;given&quot;:&quot;Moises&quot;,&quot;parse-names&quot;:false,&quot;dropping-particle&quot;:&quot;&quot;,&quot;non-dropping-particle&quot;:&quot;&quot;},{&quot;family&quot;:&quot;Nagi&quot;,&quot;given&quot;:&quot;Rakesh&quot;,&quot;parse-names&quot;:false,&quot;dropping-particle&quot;:&quot;&quot;,&quot;non-dropping-particle&quot;:&quot;&quot;}],&quot;container-title&quot;:&quot;Computers &amp; Operations Research&quot;,&quot;accessed&quot;:{&quot;date-parts&quot;:[[2021,9,11]]},&quot;DOI&quot;:&quot;10.1016/J.COR.2006.09.013&quot;,&quot;ISSN&quot;:&quot;0305-0548&quot;,&quot;issued&quot;:{&quot;date-parts&quot;:[[2008,6,1]]},&quot;page&quot;:&quot;1813-1828&quot;,&quot;abstract&quot;:&quot;This paper considers the strategic routing of a fleet of unmanned combat aerial vehicles (UCAVs) to service a set of predetermined targets from a prior surveillance mission. Targets are characterized by their priority or importance level, and minimum and maximum service levels that, respectively, represent the lower bound of munitions for destruction and upper bound of munitions to limit collateral damage. Additional constraints to be respected are the payload capacities of the (possibly heterogeneous) UCAV fleet and the range based on fuel capacity and payload transported. The vital aspect of this paper is the integrated optimal utilization of available resources-weaponry and flight time-while allocating targets to UCAVs and sequencing them to maximize service to targets based on their criticality. The complexity of the problem is addressed through a decomposition scheme with two problems: a target assignment problem (modeled as a minimum cost network flow problem) and a vehicle routing problem, which in turn splits into multiple decision traveling salesman problems, one for each UAV. A Tabu search heuristic is developed to coordinate the two problems. Using test problems we establish the applicability of this approach to solve practical-sized problems. © 2006 Elsevier Ltd. All rights reserved.&quot;,&quot;publisher&quot;:&quot;Pergamon&quot;,&quot;issue&quot;:&quot;6&quot;,&quot;volume&quot;:&quot;35&quot;,&quot;container-title-short&quot;:&quot;Comput Oper Res&quot;},&quot;uris&quot;:[&quot;http://www.mendeley.com/documents/?uuid=5b7bf38d-d56b-3830-aa16-e9dec2afa95a&quot;],&quot;isTemporary&quot;:false,&quot;legacyDesktopId&quot;:&quot;5b7bf38d-d56b-3830-aa16-e9dec2afa95a&quot;}]},{&quot;citationID&quot;:&quot;MENDELEY_CITATION_3cc25566-1eee-4089-b4d4-0aa1de4cc841&quot;,&quot;properties&quot;:{&quot;noteIndex&quot;:0},&quot;isEdited&quot;:false,&quot;manualOverride&quot;:{&quot;citeprocText&quot;:&quot;(Avellar et al. 2015)&quot;,&quot;isManuallyOverridden&quot;:true,&quot;manualOverrideText&quot;:&quot;Avellar et al. (2015)&quot;},&quot;citationTag&quot;:&quot;MENDELEY_CITATION_v3_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&quot;,&quot;citationItems&quot;:[{&quot;id&quot;:&quot;66d63b5e-1d93-39f7-a9ac-b16cbf175302&quot;,&quot;itemData&quot;:{&quot;type&quot;:&quot;article-journal&quot;,&quot;id&quot;:&quot;66d63b5e-1d93-39f7-a9ac-b16cbf175302&quot;,&quot;title&quot;:&quot;Multi-UAV Routing for Area Coverage and Remote Sensing with Minimum Time&quot;,&quot;author&quot;:[{&quot;family&quot;:&quot;Avellar&quot;,&quot;given&quot;:&quot;Gustavo S. C.&quot;,&quot;parse-names&quot;:false,&quot;dropping-particle&quot;:&quot;&quot;,&quot;non-dropping-particle&quot;:&quot;&quot;},{&quot;family&quot;:&quot;Pereira&quot;,&quot;given&quot;:&quot;Guilherme A. S.&quot;,&quot;parse-names&quot;:false,&quot;dropping-particle&quot;:&quot;&quot;,&quot;non-dropping-particle&quot;:&quot;&quot;},{&quot;family&quot;:&quot;Pimenta&quot;,&quot;given&quot;:&quot;Luciano C. A.&quot;,&quot;parse-names&quot;:false,&quot;dropping-particle&quot;:&quot;&quot;,&quot;non-dropping-particle&quot;:&quot;&quot;},{&quot;family&quot;:&quot;Iscold&quot;,&quot;given&quot;:&quot;Paulo&quot;,&quot;parse-names&quot;:false,&quot;dropping-particle&quot;:&quot;&quot;,&quot;non-dropping-particle&quot;:&quot;&quot;}],&quot;container-title&quot;:&quot;Sensors 2015, Vol. 15, Pages 27783-27803&quot;,&quot;accessed&quot;:{&quot;date-parts&quot;:[[2021,9,11]]},&quot;DOI&quot;:&quot;10.3390/S151127783&quot;,&quot;URL&quot;:&quot;https://www.mdpi.com/1424-8220/15/11/27783/htm&quot;,&quot;issued&quot;:{&quot;date-parts&quot;:[[2015,11,2]]},&quot;page&quot;:&quot;27783-27803&quot;,&quot;abstract&quot;:&quot;This paper presents a solution for the problem of minimum time coverage of ground areas using a group of unmanned air vehicles (UAVs) equipped with image sensors. The solution is divided into two parts: (i) the task modeling as a graph whose vertices are geographic coordinates determined in such a way that a single UAV would cover the area in minimum time; and (ii) the solution of a mixed integer linear programming problem, formulated according to the graph variables defined in the first part, to route the team of UAVs over the area. The main contribution of the proposed methodology, when compared with the traditional vehicle routing problem’s (VRP) solutions, is the fact that our method solves some practical problems only encountered during the execution of the task with actual UAVs. In this line, one of the main contributions of the paper is that the number of UAVs used to cover the area is automatically selected by solving the optimization problem. The number of UAVs is influenced by the vehicles’ maximum flight time and by the setup time, which is the time needed to prepare and launch a UAV. To illustrate the methodology, the paper presents experimental results obtained with two hand-launched, fixed-wing UAVs.&quot;,&quot;publisher&quot;:&quot;Multidisciplinary Digital Publishing Institute&quot;,&quot;issue&quot;:&quot;11&quot;,&quot;volume&quot;:&quot;15&quot;,&quot;container-title-short&quot;:&quot;&quot;},&quot;uris&quot;:[&quot;http://www.mendeley.com/documents/?uuid=66d63b5e-1d93-39f7-a9ac-b16cbf175302&quot;],&quot;isTemporary&quot;:false,&quot;legacyDesktopId&quot;:&quot;66d63b5e-1d93-39f7-a9ac-b16cbf175302&quot;}]},{&quot;citationID&quot;:&quot;MENDELEY_CITATION_5912f8fe-e8f8-4f69-b6d9-ac02d12a2564&quot;,&quot;properties&quot;:{&quot;noteIndex&quot;:0},&quot;isEdited&quot;:false,&quot;manualOverride&quot;:{&quot;citeprocText&quot;:&quot;(Fargeas, Kabamba, and Girard 2015)&quot;,&quot;isManuallyOverridden&quot;:true,&quot;manualOverrideText&quot;:&quot;Fargeas, et al. (2015)&quot;},&quot;citationTag&quot;:&quot;MENDELEY_CITATION_v3_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&quot;,&quot;citationItems&quot;:[{&quot;id&quot;:&quot;ead1e700-8d99-33a8-96b3-6b488678116c&quot;,&quot;itemData&quot;:{&quot;type&quot;:&quot;article-journal&quot;,&quot;id&quot;:&quot;ead1e700-8d99-33a8-96b3-6b488678116c&quot;,&quot;title&quot;:&quot;Cooperative Surveillance and Pursuit Using Unmanned Aerial Vehicles and Unattended Ground Sensors&quot;,&quot;author&quot;:[{&quot;family&quot;:&quot;Fargeas&quot;,&quot;given&quot;:&quot;Jonathan&quot;,&quot;parse-names&quot;:false,&quot;dropping-particle&quot;:&quot;Las&quot;,&quot;non-dropping-particle&quot;:&quot;&quot;},{&quot;family&quot;:&quot;Kabamba&quot;,&quot;given&quot;:&quot;Pierre&quot;,&quot;parse-names&quot;:false,&quot;dropping-particle&quot;:&quot;&quot;,&quot;non-dropping-particle&quot;:&quot;&quot;},{&quot;family&quot;:&quot;Girard&quot;,&quot;given&quot;:&quot;Anouck&quot;,&quot;parse-names&quot;:false,&quot;dropping-particle&quot;:&quot;&quot;,&quot;non-dropping-particle&quot;:&quot;&quot;}],&quot;container-title&quot;:&quot;Sensors 2015, Vol. 15, Pages 1365-1388&quot;,&quot;accessed&quot;:{&quot;date-parts&quot;:[[2021,9,11]]},&quot;DOI&quot;:&quot;10.3390/S150101365&quot;,&quot;URL&quot;:&quot;https://www.mdpi.com/1424-8220/15/1/1365/htm&quot;,&quot;issued&quot;:{&quot;date-parts&quot;:[[2015,1,13]]},&quot;page&quot;:&quot;1365-1388&quot;,&quot;abstract&quot;:&quot;This paper considers the problem of path planning for a team of unmanned aerial vehicles performing surveillance near a friendly base. The unmanned aerial vehicles do not possess sensors with automated target recognition capability and, thus, rely on communicating with unattended ground sensors placed on roads to detect and image potential intruders. The problem is motivated by persistent intelligence, surveillance, reconnaissance and base defense missions. The problem is formulated and shown to be intractable. A heuristic algorithm to coordinate the unmanned aerial vehicles during surveillance and pursuit is presented. Revisit deadlines are used to schedule the vehicles’ paths nominally. The algorithm uses detections from the sensors to predict intruders’ locations and selects the vehicles’ paths by minimizing a linear combination of missed deadlines and the probability of not intercepting intruders. An analysis of the algorithm’s completeness and complexity is then provided. The effectiveness of the heuristic is illustrated through simulations in a variety of scenarios.&quot;,&quot;publisher&quot;:&quot;Multidisciplinary Digital Publishing Institute&quot;,&quot;issue&quot;:&quot;1&quot;,&quot;volume&quot;:&quot;15&quot;,&quot;container-title-short&quot;:&quot;&quot;},&quot;uris&quot;:[&quot;http://www.mendeley.com/documents/?uuid=ead1e700-8d99-33a8-96b3-6b488678116c&quot;],&quot;isTemporary&quot;:false,&quot;legacyDesktopId&quot;:&quot;ead1e700-8d99-33a8-96b3-6b488678116c&quot;}]},{&quot;citationID&quot;:&quot;MENDELEY_CITATION_a0950f90-96ef-4c0e-9077-220b06eeb32e&quot;,&quot;properties&quot;:{&quot;noteIndex&quot;:0},&quot;isEdited&quot;:false,&quot;manualOverride&quot;:{&quot;citeprocText&quot;:&quot;(Grocholsky et al. 2006)&quot;,&quot;isManuallyOverridden&quot;:true,&quot;manualOverrideText&quot;:&quot;Grocholsky et al. (2006)&quot;},&quot;citationTag&quot;:&quot;MENDELEY_CITATION_v3_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&quot;,&quot;citationItems&quot;:[{&quot;id&quot;:&quot;8fa33f8f-7968-30f2-9892-8edd31ff4c52&quot;,&quot;itemData&quot;:{&quot;type&quot;:&quot;article-journal&quot;,&quot;id&quot;:&quot;8fa33f8f-7968-30f2-9892-8edd31ff4c52&quot;,&quot;title&quot;:&quot;Cooperative air and ground surveillance&quot;,&quot;author&quot;:[{&quot;family&quot;:&quot;Grocholsky&quot;,&quot;given&quot;:&quot;Ben&quot;,&quot;parse-names&quot;:false,&quot;dropping-particle&quot;:&quot;&quot;,&quot;non-dropping-particle&quot;:&quot;&quot;},{&quot;family&quot;:&quot;Keller&quot;,&quot;given&quot;:&quot;James&quot;,&quot;parse-names&quot;:false,&quot;dropping-particle&quot;:&quot;&quot;,&quot;non-dropping-particle&quot;:&quot;&quot;},{&quot;family&quot;:&quot;Kumar&quot;,&quot;given&quot;:&quot;Vijay&quot;,&quot;parse-names&quot;:false,&quot;dropping-particle&quot;:&quot;&quot;,&quot;non-dropping-particle&quot;:&quot;&quot;},{&quot;family&quot;:&quot;Pappas&quot;,&quot;given&quot;:&quot;George&quot;,&quot;parse-names&quot;:false,&quot;dropping-particle&quot;:&quot;&quot;,&quot;non-dropping-particle&quot;:&quot;&quot;}],&quot;container-title&quot;:&quot;IEEE Robotics and Automation Magazine&quot;,&quot;accessed&quot;:{&quot;date-parts&quot;:[[2021,9,11]]},&quot;DOI&quot;:&quot;10.1109/MRA.2006.1678135&quot;,&quot;issued&quot;:{&quot;date-parts&quot;:[[2006,9]]},&quot;page&quot;:&quot;16-26&quot;,&quot;abstract&quot;:&quot;Unmanned aerial vehicles (UAVs) can be used to cover large areas searching for targets. However, sensors on UAVs are typically limited in their accuracy of localization of targets on the ground. On the other hand, unmanned ground vehicles (UGVs) can be deployed to accurately locate ground targets, but they have the disadvantage of not being able to move rapidly or see through such obstacles as buildings or fences. In this article, we describe how we can exploit this synergy by creating a seamless network of UAVs and UGVs. The keys to this are our framework and algorithms for search and localization, which are easily scalable to large numbers of UAVs and UGVs and are transparent to the specificity of individual platforms. We describe our experimental testbed, the framework and algorithms, and some results. © 2006 IEEE.&quot;,&quot;issue&quot;:&quot;3&quot;,&quot;volume&quot;:&quot;13&quot;,&quot;container-title-short&quot;:&quot;IEEE Robot Autom Mag&quot;},&quot;uris&quot;:[&quot;http://www.mendeley.com/documents/?uuid=8fa33f8f-7968-30f2-9892-8edd31ff4c52&quot;],&quot;isTemporary&quot;:false,&quot;legacyDesktopId&quot;:&quot;8fa33f8f-7968-30f2-9892-8edd31ff4c52&quot;}]},{&quot;citationID&quot;:&quot;MENDELEY_CITATION_20941097-a524-4428-8be7-e3c1b43218de&quot;,&quot;properties&quot;:{&quot;noteIndex&quot;:0},&quot;isEdited&quot;:false,&quot;manualOverride&quot;:{&quot;citeprocText&quot;:&quot;(“World Internet Users Statistics and 2021 World Population Stats” n.d.)&quot;,&quot;isManuallyOverridden&quot;:false,&quot;manualOverrideText&quot;:&quot;&quot;},&quot;citationTag&quot;:&quot;MENDELEY_CITATION_v3_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&quot;,&quot;citationItems&quot;:[{&quot;id&quot;:&quot;3a736a87-4f6f-39a7-9090-a6366116bc2f&quot;,&quot;itemData&quot;:{&quot;type&quot;:&quot;webpage&quot;,&quot;id&quot;:&quot;3a736a87-4f6f-39a7-9090-a6366116bc2f&quot;,&quot;title&quot;:&quot;World Internet Users Statistics and 2021 World Population Stats&quot;,&quot;accessed&quot;:{&quot;date-parts&quot;:[[2021,9,11]]},&quot;URL&quot;:&quot;https://www.internetworldstats.com/stats.htm&quot;,&quot;container-title-short&quot;:&quot;&quot;},&quot;uris&quot;:[&quot;http://www.mendeley.com/documents/?uuid=3a736a87-4f6f-39a7-9090-a6366116bc2f&quot;],&quot;isTemporary&quot;:false,&quot;legacyDesktopId&quot;:&quot;3a736a87-4f6f-39a7-9090-a6366116bc2f&quot;}]},{&quot;citationID&quot;:&quot;MENDELEY_CITATION_0c560c01-a550-452f-a49d-80dd8675162d&quot;,&quot;properties&quot;:{&quot;noteIndex&quot;:0},&quot;isEdited&quot;:false,&quot;manualOverride&quot;:{&quot;citeprocText&quot;:&quot;(Dorling et al. 2017)&quot;,&quot;isManuallyOverridden&quot;:true,&quot;manualOverrideText&quot;:&quot;Dorling et al. (2017)&quot;},&quot;citationTag&quot;:&quot;MENDELEY_CITATION_v3_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&quot;,&quot;citationItems&quot;:[{&quot;id&quot;:&quot;e6f87188-4c46-3059-855c-6a2222756537&quot;,&quot;itemData&quot;:{&quot;type&quot;:&quot;article-journal&quot;,&quot;id&quot;:&quot;e6f87188-4c46-3059-855c-6a2222756537&quot;,&quot;title&quot;:&quot;Vehicle Routing Problems for Drone Delivery&quot;,&quot;author&quot;:[{&quot;family&quot;:&quot;Dorling&quot;,&quot;given&quot;:&quot;Kevin&quot;,&quot;parse-names&quot;:false,&quot;dropping-particle&quot;:&quot;&quot;,&quot;non-dropping-particle&quot;:&quot;&quot;},{&quot;family&quot;:&quot;Heinrichs&quot;,&quot;given&quot;:&quot;Jordan&quot;,&quot;parse-names&quot;:false,&quot;dropping-particle&quot;:&quot;&quot;,&quot;non-dropping-particle&quot;:&quot;&quot;},{&quot;family&quot;:&quot;Messier&quot;,&quot;given&quot;:&quot;Geoffrey G.&quot;,&quot;parse-names&quot;:false,&quot;dropping-particle&quot;:&quot;&quot;,&quot;non-dropping-particle&quot;:&quot;&quot;},{&quot;family&quot;:&quot;Magierowski&quot;,&quot;given&quot;:&quot;Sebastian&quot;,&quot;parse-names&quot;:false,&quot;dropping-particle&quot;:&quot;&quot;,&quot;non-dropping-particle&quot;:&quot;&quot;}],&quot;container-title&quot;:&quot;IEEE Transactions on Systems, Man, and Cybernetics: Systems&quot;,&quot;accessed&quot;:{&quot;date-parts&quot;:[[2021,9,11]]},&quot;DOI&quot;:&quot;10.1109 / TSMC.2016.2582745&quot;,&quot;URL&quot;:&quot;http://ieeexplore.ieee.org/document/7513397/&quot;,&quot;issued&quot;:{&quot;date-parts&quot;:[[2017,1]]},&quot;page&quot;:&quot;70-85&quot;,&quot;issue&quot;:&quot;1&quot;,&quot;volume&quot;:&quot;47&quot;,&quot;container-title-short&quot;:&quot;IEEE Trans Syst Man Cybern Syst&quot;},&quot;uris&quot;:[&quot;http://www.mendeley.com/documents/?uuid=e6f87188-4c46-3059-855c-6a2222756537&quot;],&quot;isTemporary&quot;:false,&quot;legacyDesktopId&quot;:&quot;e6f87188-4c46-3059-855c-6a2222756537&quot;}]},{&quot;citationID&quot;:&quot;MENDELEY_CITATION_acfb7610-8f1b-414f-8555-8aca9c941267&quot;,&quot;properties&quot;:{&quot;noteIndex&quot;:0},&quot;isEdited&quot;:false,&quot;manualOverride&quot;:{&quot;citeprocText&quot;:&quot;(Murray and Chu 2015)&quot;,&quot;isManuallyOverridden&quot;:true,&quot;manualOverrideText&quot;:&quot;Murray &amp; Chu (2015)&quot;},&quot;citationTag&quot;:&quot;MENDELEY_CITATION_v3_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&quot;,&quot;citationItems&quot;:[{&quot;id&quot;:&quot;72c7c944-737e-37ba-967c-4acbd87336e6&quot;,&quot;itemData&quot;:{&quot;type&quot;:&quot;article-journal&quot;,&quot;id&quot;:&quot;72c7c944-737e-37ba-967c-4acbd87336e6&quot;,&quot;title&quot;:&quot;The flying sidekick traveling salesman problem: Optimization of drone-assisted parcel delivery&quot;,&quot;author&quot;:[{&quot;family&quot;:&quot;Murray&quot;,&quot;given&quot;:&quot;Chase C.&quot;,&quot;parse-names&quot;:false,&quot;dropping-particle&quot;:&quot;&quot;,&quot;non-dropping-particle&quot;:&quot;&quot;},{&quot;family&quot;:&quot;Chu&quot;,&quot;given&quot;:&quot;Amanda G.&quot;,&quot;parse-names&quot;:false,&quot;dropping-particle&quot;:&quot;&quot;,&quot;non-dropping-particle&quot;:&quot;&quot;}],&quot;container-title&quot;:&quot;Transportation Research Part C: Emerging Technologies&quot;,&quot;accessed&quot;:{&quot;date-parts&quot;:[[2021,9,12]]},&quot;DOI&quot;:&quot;10.1016/J.TRC.2015.03.005&quot;,&quot;ISSN&quot;:&quot;0968-090X&quot;,&quot;issued&quot;:{&quot;date-parts&quot;:[[2015,5,1]]},&quot;page&quot;:&quot;86-109&quot;,&quot;abstract&quot;:&quot;Once limited to the military domain, unmanned aerial vehicles are now poised to gain widespread adoption in the commercial sector. One such application is to deploy these aircraft, also known as drones, for last-mile delivery in logistics operations. While significant research efforts are underway to improve the technology required to enable delivery by drone, less attention has been focused on the operational challenges associated with leveraging this technology. This paper provides two mathematical programming models aimed at optimal routing and scheduling of unmanned aircraft, and delivery trucks, in this new paradigm of parcel delivery. In particular, a unique variant of the classical vehicle routing problem is introduced, motivated by a scenario in which an unmanned aerial vehicle works in collaboration with a traditional delivery truck to distribute parcels. We present mixed integer linear programming formulations for two delivery-by-drone problems, along with two simple, yet effective, heuristic solution approaches to solve problems of practical size. Solutions to these problems will facilitate the adoption of unmanned aircraft for last-mile delivery. Such a delivery system is expected to provide faster receipt of customer orders at less cost to the distributor and with reduced environmental impacts. A numerical analysis demonstrates the effectiveness of the heuristics and investigates the tradeoffs between using drones with faster flight speeds versus longer endurance.&quot;,&quot;publisher&quot;:&quot;Pergamon&quot;,&quot;volume&quot;:&quot;54&quot;,&quot;container-title-short&quot;:&quot;Transp Res Part C Emerg Technol&quot;},&quot;uris&quot;:[&quot;http://www.mendeley.com/documents/?uuid=72c7c944-737e-37ba-967c-4acbd87336e6&quot;],&quot;isTemporary&quot;:false,&quot;legacyDesktopId&quot;:&quot;72c7c944-737e-37ba-967c-4acbd87336e6&quot;}]},{&quot;citationID&quot;:&quot;MENDELEY_CITATION_c52be127-b488-4eca-8023-5270343628f6&quot;,&quot;properties&quot;:{&quot;noteIndex&quot;:0},&quot;isEdited&quot;:false,&quot;manualOverride&quot;:{&quot;citeprocText&quot;:&quot;(Wang, Poikonen, and Golden 2016)&quot;,&quot;isManuallyOverridden&quot;:true,&quot;manualOverrideText&quot;:&quot;X. Wang, Poikonen, and Golden (2016)&quot;},&quot;citationTag&quot;:&quot;MENDELEY_CITATION_v3_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&quot;,&quot;citationItems&quot;:[{&quot;id&quot;:&quot;e3285e45-a568-3360-9512-5a82fcd41b13&quot;,&quot;itemData&quot;:{&quot;type&quot;:&quot;article-journal&quot;,&quot;id&quot;:&quot;e3285e45-a568-3360-9512-5a82fcd41b13&quot;,&quot;title&quot;:&quot;The vehicle routing problem with drones: several worst-case results&quot;,&quot;author&quot;:[{&quot;family&quot;:&quot;Wang&quot;,&quot;given&quot;:&quot;Xingyin&quot;,&quot;parse-names&quot;:false,&quot;dropping-particle&quot;:&quot;&quot;,&quot;non-dropping-particle&quot;:&quot;&quot;},{&quot;family&quot;:&quot;Poikonen&quot;,&quot;given&quot;:&quot;Stefan&quot;,&quot;parse-names&quot;:false,&quot;dropping-particle&quot;:&quot;&quot;,&quot;non-dropping-particle&quot;:&quot;&quot;},{&quot;family&quot;:&quot;Golden&quot;,&quot;given&quot;:&quot;Bruce&quot;,&quot;parse-names&quot;:false,&quot;dropping-particle&quot;:&quot;&quot;,&quot;non-dropping-particle&quot;:&quot;&quot;}],&quot;container-title&quot;:&quot;Optimization Letters 2016 11:4&quot;,&quot;accessed&quot;:{&quot;date-parts&quot;:[[2021,9,11]]},&quot;DOI&quot;:&quot;10.1007/S11590-016-1035-3&quot;,&quot;ISSN&quot;:&quot;1862-4480&quot;,&quot;URL&quot;:&quot;https://link.springer.com/article/10.1007/s11590-016-1035-3&quot;,&quot;issued&quot;:{&quot;date-parts&quot;:[[2016,4,29]]},&quot;page&quot;:&quot;679-697&quot;,&quot;abstract&quot;:&quot;In this paper, we introduce the vehicle routing problem with drones (VRPD). A fleet of trucks equipped with drones delivers packages to customers. Drones can be dispatched from and picked up by the trucks at the depot or any of the customer locations. The objective is to minimize the maximum duration of the routes (i.e., the completion time). The VRPD is motivated by a number of highly influential companies such as Amazon, DHL, and Federal Express, actively involved in exploring the potential use of commercial drones for package delivery. After stating our simplifying assumptions, we pose a number of questions in order to study the maximum savings that can be obtained from using drones; we then derive a number of worst-case results. The worst-case results depend on the number of drones per truck and the speed of the drones relative to the speed of the truck.&quot;,&quot;publisher&quot;:&quot;Springer&quot;,&quot;issue&quot;:&quot;4&quot;,&quot;volume&quot;:&quot;11&quot;,&quot;container-title-short&quot;:&quot;&quot;},&quot;uris&quot;:[&quot;http://www.mendeley.com/documents/?uuid=e3285e45-a568-3360-9512-5a82fcd41b13&quot;],&quot;isTemporary&quot;:false,&quot;legacyDesktopId&quot;:&quot;e3285e45-a568-3360-9512-5a82fcd41b13&quot;}]},{&quot;citationID&quot;:&quot;MENDELEY_CITATION_b9b0e690-a015-4667-af12-8fe8acec8c68&quot;,&quot;properties&quot;:{&quot;noteIndex&quot;:0},&quot;isEdited&quot;:false,&quot;manualOverride&quot;:{&quot;citeprocText&quot;:&quot;(Poikonen, Wang, and Golden 2017)&quot;,&quot;isManuallyOverridden&quot;:true,&quot;manualOverrideText&quot;:&quot;Poikonen, et al. (2017)&quot;},&quot;citationTag&quot;:&quot;MENDELEY_CITATION_v3_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&quot;,&quot;citationItems&quot;:[{&quot;id&quot;:&quot;81c466f5-ec60-3f8d-a993-e96b14a2ceae&quot;,&quot;itemData&quot;:{&quot;type&quot;:&quot;article-journal&quot;,&quot;id&quot;:&quot;81c466f5-ec60-3f8d-a993-e96b14a2ceae&quot;,&quot;title&quot;:&quot;The vehicle routing problem with drones: Extended models and connections&quot;,&quot;author&quot;:[{&quot;family&quot;:&quot;Poikonen&quot;,&quot;given&quot;:&quot;Stefan&quot;,&quot;parse-names&quot;:false,&quot;dropping-particle&quot;:&quot;&quot;,&quot;non-dropping-particle&quot;:&quot;&quot;},{&quot;family&quot;:&quot;Wang&quot;,&quot;given&quot;:&quot;Xingyin&quot;,&quot;parse-names&quot;:false,&quot;dropping-particle&quot;:&quot;&quot;,&quot;non-dropping-particle&quot;:&quot;&quot;},{&quot;family&quot;:&quot;Golden&quot;,&quot;given&quot;:&quot;Bruce&quot;,&quot;parse-names&quot;:false,&quot;dropping-particle&quot;:&quot;&quot;,&quot;non-dropping-particle&quot;:&quot;&quot;}],&quot;container-title&quot;:&quot;Networks&quot;,&quot;accessed&quot;:{&quot;date-parts&quot;:[[2021,9,11]]},&quot;DOI&quot;:&quot;10.1002/NET.21746&quot;,&quot;ISSN&quot;:&quot;1097-0037&quot;,&quot;URL&quot;:&quot;https://onlinelibrary.wiley.com/doi/full/10.1002/net.21746&quot;,&quot;issued&quot;:{&quot;date-parts&quot;:[[2017,8,1]]},&quot;page&quot;:&quot;34-43&quot;,&quot;abstract&quot;:&quot;The vehicle routing problem with drones (VRPD) is inspired by the increasing interest in commercial drone delivery by companies such as Amazon, Google, DHL, and Walmart. In our model, a fleet of m homogeneous trucks each carries k drones with a speed of α times that of the truck. Each drone may dispatch from the top of the truck and carry a package to a customer location. The drone then returns to the top of its truck to recharge or swap batteries (we assume instantaneously). The truck itself is allowed to move and deliver packages, but must be stationary at a delivery location or the depot when launching or retrieving drones. The goal is to minimize the completion time to deliver all packages and return all vehicles back to the central depot. In this article, we review and extend several worst-case results from an earlier paper and we make connections with another practical variant of the vehicle routing problem and with Amdahl's Law. We find that the VRPD model offers some important practical advantages. The drones allow the truck to parallelize tasks and they are able to take advantage of crow-fly distances. © 2017 Wiley Periodicals, Inc. NETWORKS, Vol. 70(1), 34–43 2017.&quot;,&quot;publisher&quot;:&quot;John Wiley &amp; Sons, Ltd&quot;,&quot;issue&quot;:&quot;1&quot;,&quot;volume&quot;:&quot;70&quot;,&quot;container-title-short&quot;:&quot;&quot;},&quot;uris&quot;:[&quot;http://www.mendeley.com/documents/?uuid=81c466f5-ec60-3f8d-a993-e96b14a2ceae&quot;],&quot;isTemporary&quot;:false,&quot;legacyDesktopId&quot;:&quot;81c466f5-ec60-3f8d-a993-e96b14a2ceae&quot;}]},{&quot;citationID&quot;:&quot;MENDELEY_CITATION_377fc7eb-8286-485c-a4e1-a83ddd5ffb06&quot;,&quot;properties&quot;:{&quot;noteIndex&quot;:0},&quot;isEdited&quot;:false,&quot;manualOverride&quot;:{&quot;citeprocText&quot;:&quot;(Ha et al. 2018)&quot;,&quot;isManuallyOverridden&quot;:true,&quot;manualOverrideText&quot;:&quot;Ha et al. (2018)&quot;},&quot;citationTag&quot;:&quot;MENDELEY_CITATION_v3_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&quot;,&quot;citationItems&quot;:[{&quot;id&quot;:&quot;e552871e-3d49-382d-80bd-ec960bfea461&quot;,&quot;itemData&quot;:{&quot;type&quot;:&quot;article-journal&quot;,&quot;id&quot;:&quot;e552871e-3d49-382d-80bd-ec960bfea461&quot;,&quot;title&quot;:&quot;On the min-cost Traveling Salesman Problem with Drone&quot;,&quot;author&quot;:[{&quot;family&quot;:&quot;Ha&quot;,&quot;given&quot;:&quot;Quang Minh&quot;,&quot;parse-names&quot;:false,&quot;dropping-particle&quot;:&quot;&quot;,&quot;non-dropping-particle&quot;:&quot;&quot;},{&quot;family&quot;:&quot;Deville&quot;,&quot;given&quot;:&quot;Yves&quot;,&quot;parse-names&quot;:false,&quot;dropping-particle&quot;:&quot;&quot;,&quot;non-dropping-particle&quot;:&quot;&quot;},{&quot;family&quot;:&quot;Pham&quot;,&quot;given&quot;:&quot;Quang Dung&quot;,&quot;parse-names&quot;:false,&quot;dropping-particle&quot;:&quot;&quot;,&quot;non-dropping-particle&quot;:&quot;&quot;},{&quot;family&quot;:&quot;Hà&quot;,&quot;given&quot;:&quot;Minh Hoàng&quot;,&quot;parse-names&quot;:false,&quot;dropping-particle&quot;:&quot;&quot;,&quot;non-dropping-particle&quot;:&quot;&quot;}],&quot;container-title&quot;:&quot;Transportation Research Part C: Emerging Technologies&quot;,&quot;accessed&quot;:{&quot;date-parts&quot;:[[2021,9,11]]},&quot;DOI&quot;:&quot;10.1016/J.TRC.2017.11.015&quot;,&quot;ISSN&quot;:&quot;0968-090X&quot;,&quot;issued&quot;:{&quot;date-parts&quot;:[[2018,1,1]]},&quot;page&quot;:&quot;597-621&quot;,&quot;abstract&quot;:&quot;Over the past few years, unmanned aerial vehicles (UAV), also known as drones, have been adopted as part of a new logistic method in the commercial sector called “last-mile delivery”. In this novel approach, they are deployed alongside trucks to deliver goods to customers to improve the quality of service and reduce the transportation cost. This approach gives rise to a new variant of the traveling salesman problem (TSP), called TSP with drone (TSP-D). A variant of this problem that aims to minimize the time at which truck and drone finish the service (or, in other words, to maximize the quality of service) was studied in the work of Murray and Chu (2015). In contrast, this paper considers a new variant of TSP-D in which the objective is to minimize operational costs including total transportation cost and one created by waste time a vehicle has to wait for the other. The problem is first formulated mathematically. Then, two algorithms are proposed for the solution. The first algorithm (TSP-LS) was adapted from the approach proposed by Murray and Chu (2015), in which an optimal TSP solution is converted to a feasible TSP-D solution by local searches. The second algorithm, a Greedy Randomized Adaptive Search Procedure (GRASP), is based on a new split procedure that optimally splits any TSP tour into a TSP-D solution. After a TSP-D solution has been generated, it is then improved through local search operators. Numerical results obtained on various instances of both objective functions with different sizes and characteristics are presented. The results show that GRASP outperforms TSP-LS in terms of solution quality under an acceptable running time.&quot;,&quot;publisher&quot;:&quot;Pergamon&quot;,&quot;volume&quot;:&quot;86&quot;,&quot;container-title-short&quot;:&quot;Transp Res Part C Emerg Technol&quot;},&quot;uris&quot;:[&quot;http://www.mendeley.com/documents/?uuid=e552871e-3d49-382d-80bd-ec960bfea461&quot;],&quot;isTemporary&quot;:false,&quot;legacyDesktopId&quot;:&quot;e552871e-3d49-382d-80bd-ec960bfea461&quot;}]},{&quot;citationID&quot;:&quot;MENDELEY_CITATION_fce8568e-3dea-4970-b860-7b2daaa6a689&quot;,&quot;properties&quot;:{&quot;noteIndex&quot;:0},&quot;isEdited&quot;:false,&quot;manualOverride&quot;:{&quot;citeprocText&quot;:&quot;(Murray and Chu 2015)&quot;,&quot;isManuallyOverridden&quot;:true,&quot;manualOverrideText&quot;:&quot;Murray &amp; Chu (2015)&quot;},&quot;citationTag&quot;:&quot;MENDELEY_CITATION_v3_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&quot;,&quot;citationItems&quot;:[{&quot;id&quot;:&quot;72c7c944-737e-37ba-967c-4acbd87336e6&quot;,&quot;itemData&quot;:{&quot;type&quot;:&quot;article-journal&quot;,&quot;id&quot;:&quot;72c7c944-737e-37ba-967c-4acbd87336e6&quot;,&quot;title&quot;:&quot;The flying sidekick traveling salesman problem: Optimization of drone-assisted parcel delivery&quot;,&quot;author&quot;:[{&quot;family&quot;:&quot;Murray&quot;,&quot;given&quot;:&quot;Chase C.&quot;,&quot;parse-names&quot;:false,&quot;dropping-particle&quot;:&quot;&quot;,&quot;non-dropping-particle&quot;:&quot;&quot;},{&quot;family&quot;:&quot;Chu&quot;,&quot;given&quot;:&quot;Amanda G.&quot;,&quot;parse-names&quot;:false,&quot;dropping-particle&quot;:&quot;&quot;,&quot;non-dropping-particle&quot;:&quot;&quot;}],&quot;container-title&quot;:&quot;Transportation Research Part C: Emerging Technologies&quot;,&quot;accessed&quot;:{&quot;date-parts&quot;:[[2021,9,12]]},&quot;DOI&quot;:&quot;10.1016/J.TRC.2015.03.005&quot;,&quot;ISSN&quot;:&quot;0968-090X&quot;,&quot;issued&quot;:{&quot;date-parts&quot;:[[2015,5,1]]},&quot;page&quot;:&quot;86-109&quot;,&quot;abstract&quot;:&quot;Once limited to the military domain, unmanned aerial vehicles are now poised to gain widespread adoption in the commercial sector. One such application is to deploy these aircraft, also known as drones, for last-mile delivery in logistics operations. While significant research efforts are underway to improve the technology required to enable delivery by drone, less attention has been focused on the operational challenges associated with leveraging this technology. This paper provides two mathematical programming models aimed at optimal routing and scheduling of unmanned aircraft, and delivery trucks, in this new paradigm of parcel delivery. In particular, a unique variant of the classical vehicle routing problem is introduced, motivated by a scenario in which an unmanned aerial vehicle works in collaboration with a traditional delivery truck to distribute parcels. We present mixed integer linear programming formulations for two delivery-by-drone problems, along with two simple, yet effective, heuristic solution approaches to solve problems of practical size. Solutions to these problems will facilitate the adoption of unmanned aircraft for last-mile delivery. Such a delivery system is expected to provide faster receipt of customer orders at less cost to the distributor and with reduced environmental impacts. A numerical analysis demonstrates the effectiveness of the heuristics and investigates the tradeoffs between using drones with faster flight speeds versus longer endurance.&quot;,&quot;publisher&quot;:&quot;Pergamon&quot;,&quot;volume&quot;:&quot;54&quot;,&quot;container-title-short&quot;:&quot;Transp Res Part C Emerg Technol&quot;},&quot;uris&quot;:[&quot;http://www.mendeley.com/documents/?uuid=72c7c944-737e-37ba-967c-4acbd87336e6&quot;],&quot;isTemporary&quot;:false,&quot;legacyDesktopId&quot;:&quot;72c7c944-737e-37ba-967c-4acbd87336e6&quot;}]},{&quot;citationID&quot;:&quot;MENDELEY_CITATION_400cf159-3298-4841-a109-89a422097953&quot;,&quot;properties&quot;:{&quot;noteIndex&quot;:0},&quot;isEdited&quot;:false,&quot;manualOverride&quot;:{&quot;citeprocText&quot;:&quot;(Ham 2018)&quot;,&quot;isManuallyOverridden&quot;:false,&quot;manualOverrideText&quot;:&quot;&quot;},&quot;citationTag&quot;:&quot;MENDELEY_CITATION_v3_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&quot;,&quot;citationItems&quot;:[{&quot;id&quot;:&quot;83f3c336-5823-33b5-abce-3674155d3f0e&quot;,&quot;itemData&quot;:{&quot;type&quot;:&quot;article-journal&quot;,&quot;id&quot;:&quot;83f3c336-5823-33b5-abce-3674155d3f0e&quot;,&quot;title&quot;:&quot;Integrated scheduling of m-truck, m-drone, and m-depot constrained by time-window, drop-pickup, and m-visit using constraint programming&quot;,&quot;author&quot;:[{&quot;family&quot;:&quot;Ham&quot;,&quot;given&quot;:&quot;Andy M.&quot;,&quot;parse-names&quot;:false,&quot;dropping-particle&quot;:&quot;&quot;,&quot;non-dropping-particle&quot;:&quot;&quot;}],&quot;container-title&quot;:&quot;Transportation Research Part C: Emerging Technologies&quot;,&quot;accessed&quot;:{&quot;date-parts&quot;:[[2021,9,11]]},&quot;DOI&quot;:&quot;10.1016/J.TRC.2018.03.025&quot;,&quot;ISSN&quot;:&quot;0968-090X&quot;,&quot;issued&quot;:{&quot;date-parts&quot;:[[2018,6,1]]},&quot;page&quot;:&quot;1-14&quot;,&quot;abstract&quot;:&quot;The idea of deploying unmanned aerial vehicles, also known as drones, for final-mile delivery in logistics operations has vitalized this new research stream. One conceivable scenario of using a drone in conjunction with a traditional delivery truck to distribute parcels is discussed in earlier literature and termed the parallel drone scheduling traveling salesman problem (PDSTSP). This study extends the problem by considering two different types of drone tasks: drop and pickup. After a drone completes a drop, the drone can either fly back to depot to deliver the next parcels or fly directly to another customer for pickup. Integrated scheduling of multiple depots hosting a fleet of trucks and a fleet of drones is further studied to achieve an operational excellence. A vehicle that travels near the boundary of the coverage area might be more effective to serve customers that belong to the neighboring depot. This problem is uniquely modeled as an unrelated parallel machine scheduling with sequence dependent setup, precedence-relationship, and reentrant, which gives us a framework to effectively consider those operational challenges. A constraint programming approach is proposed and tested with problem instances of m-truck, m-drone, m-depot, and hundred-customer distributed across an 8-mile square region.&quot;,&quot;publisher&quot;:&quot;Pergamon&quot;,&quot;volume&quot;:&quot;91&quot;,&quot;container-title-short&quot;:&quot;Transp Res Part C Emerg Technol&quot;},&quot;uris&quot;:[&quot;http://www.mendeley.com/documents/?uuid=83f3c336-5823-33b5-abce-3674155d3f0e&quot;],&quot;isTemporary&quot;:false,&quot;legacyDesktopId&quot;:&quot;83f3c336-5823-33b5-abce-3674155d3f0e&quot;}]},{&quot;citationID&quot;:&quot;MENDELEY_CITATION_c4bb7ea7-88ac-4239-85cb-5d2be1daae27&quot;,&quot;properties&quot;:{&quot;noteIndex&quot;:0},&quot;isEdited&quot;:false,&quot;manualOverride&quot;:{&quot;citeprocText&quot;:&quot;(Bouman, Agatz, and Schmidt 2018)&quot;,&quot;isManuallyOverridden&quot;:true,&quot;manualOverrideText&quot;:&quot;Bouman, et al. (2018)&quot;},&quot;citationTag&quot;:&quot;MENDELEY_CITATION_v3_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&quot;,&quot;citationItems&quot;:[{&quot;id&quot;:&quot;bb2122ac-6dcc-3dea-933b-14894d99432c&quot;,&quot;itemData&quot;:{&quot;type&quot;:&quot;article-journal&quot;,&quot;id&quot;:&quot;bb2122ac-6dcc-3dea-933b-14894d99432c&quot;,&quot;title&quot;:&quot;Dynamic programming approaches for the traveling salesman problem with drone&quot;,&quot;author&quot;:[{&quot;family&quot;:&quot;Bouman&quot;,&quot;given&quot;:&quot;Paul&quot;,&quot;parse-names&quot;:false,&quot;dropping-particle&quot;:&quot;&quot;,&quot;non-dropping-particle&quot;:&quot;&quot;},{&quot;family&quot;:&quot;Agatz&quot;,&quot;given&quot;:&quot;Niels&quot;,&quot;parse-names&quot;:false,&quot;dropping-particle&quot;:&quot;&quot;,&quot;non-dropping-particle&quot;:&quot;&quot;},{&quot;family&quot;:&quot;Schmidt&quot;,&quot;given&quot;:&quot;Marie&quot;,&quot;parse-names&quot;:false,&quot;dropping-particle&quot;:&quot;&quot;,&quot;non-dropping-particle&quot;:&quot;&quot;}],&quot;container-title&quot;:&quot;Networks&quot;,&quot;accessed&quot;:{&quot;date-parts&quot;:[[2021,9,11]]},&quot;DOI&quot;:&quot;10.1002/NET.21864&quot;,&quot;ISSN&quot;:&quot;1097-0037&quot;,&quot;URL&quot;:&quot;https://onlinelibrary.wiley.com/doi/full/10.1002/net.21864&quot;,&quot;issued&quot;:{&quot;date-parts&quot;:[[2018,12,1]]},&quot;page&quot;:&quot;528-542&quot;,&quot;abstract&quot;:&quot;A promising new delivery model involves the use of a delivery truck that collaborates with a drone to make deliveries. Effectively combining a truck and a drone gives rise to a new planning problem that is known as the traveling salesman problem with drone (TSP-D). This paper presents exact solution approaches for the TSP-D based on dynamic programming and provides an experimental comparison of these approaches. Our numerical experiments show that our approach can solve larger problems than the mathematical programming approaches that have been presented in the literature thus far. Moreover, we show that restrictions on the number of locations the truck can visit while the drone is away can help significantly reduce the solution times while having relatively little impact on the overall solution quality.&quot;,&quot;publisher&quot;:&quot;John Wiley &amp; Sons, Ltd&quot;,&quot;issue&quot;:&quot;4&quot;,&quot;volume&quot;:&quot;72&quot;,&quot;container-title-short&quot;:&quot;&quot;},&quot;uris&quot;:[&quot;http://www.mendeley.com/documents/?uuid=bb2122ac-6dcc-3dea-933b-14894d99432c&quot;],&quot;isTemporary&quot;:false,&quot;legacyDesktopId&quot;:&quot;bb2122ac-6dcc-3dea-933b-14894d99432c&quot;}]},{&quot;citationID&quot;:&quot;MENDELEY_CITATION_e4c2386e-ca0f-40c2-9e55-bd36a369f538&quot;,&quot;properties&quot;:{&quot;noteIndex&quot;:0},&quot;isEdited&quot;:false,&quot;manualOverride&quot;:{&quot;citeprocText&quot;:&quot;(Kim and Moon 2019)&quot;,&quot;isManuallyOverridden&quot;:true,&quot;manualOverrideText&quot;:&quot;Kim &amp; Moon (2019)&quot;},&quot;citationTag&quot;:&quot;MENDELEY_CITATION_v3_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&quot;,&quot;citationItems&quot;:[{&quot;id&quot;:&quot;7e0b000a-04d0-3ce6-8bcc-30c155249a82&quot;,&quot;itemData&quot;:{&quot;type&quot;:&quot;article-journal&quot;,&quot;id&quot;:&quot;7e0b000a-04d0-3ce6-8bcc-30c155249a82&quot;,&quot;title&quot;:&quot;Traveling Salesman Problem With a Drone Station&quot;,&quot;author&quot;:[{&quot;family&quot;:&quot;Kim&quot;,&quot;given&quot;:&quot;Sungwoo&quot;,&quot;parse-names&quot;:false,&quot;dropping-particle&quot;:&quot;&quot;,&quot;non-dropping-particle&quot;:&quot;&quot;},{&quot;family&quot;:&quot;Moon&quot;,&quot;given&quot;:&quot;Ilkyeong&quot;,&quot;parse-names&quot;:false,&quot;dropping-particle&quot;:&quot;&quot;,&quot;non-dropping-particle&quot;:&quot;&quot;}],&quot;container-title&quot;:&quot;IEEE Transactions on Systems, Man, and Cybernetics: Systems&quot;,&quot;accessed&quot;:{&quot;date-parts&quot;:[[2021,9,11]]},&quot;DOI&quot;:&quot;10.1109 / TSMC.2018.2867496&quot;,&quot;URL&quot;:&quot;https://ieeexplore.ieee.org/document/8488559/&quot;,&quot;issued&quot;:{&quot;date-parts&quot;:[[2019,1]]},&quot;page&quot;:&quot;42-52&quot;,&quot;issue&quot;:&quot;1&quot;,&quot;volume&quot;:&quot;49&quot;,&quot;container-title-short&quot;:&quot;IEEE Trans Syst Man Cybern Syst&quot;},&quot;uris&quot;:[&quot;http://www.mendeley.com/documents/?uuid=7e0b000a-04d0-3ce6-8bcc-30c155249a82&quot;],&quot;isTemporary&quot;:false,&quot;legacyDesktopId&quot;:&quot;7e0b000a-04d0-3ce6-8bcc-30c155249a82&quot;}]},{&quot;citationID&quot;:&quot;MENDELEY_CITATION_7c22cb2e-2910-4c02-bfd2-c5a5e2c99039&quot;,&quot;properties&quot;:{&quot;noteIndex&quot;:0},&quot;isEdited&quot;:false,&quot;manualOverride&quot;:{&quot;citeprocText&quot;:&quot;(Li et al. 2020)&quot;,&quot;isManuallyOverridden&quot;:true,&quot;manualOverrideText&quot;:&quot;Li et al. (2020)&quot;},&quot;citationTag&quot;:&quot;MENDELEY_CITATION_v3_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&quot;,&quot;citationItems&quot;:[{&quot;id&quot;:&quot;11d8a077-8e56-37b9-b442-0c9bba9d0457&quot;,&quot;itemData&quot;:{&quot;type&quot;:&quot;article-journal&quot;,&quot;id&quot;:&quot;11d8a077-8e56-37b9-b442-0c9bba9d0457&quot;,&quot;title&quot;:&quot;Two-echelon vehicle routing problem with time windows and mobile satellites&quot;,&quot;author&quot;:[{&quot;family&quot;:&quot;Li&quot;,&quot;given&quot;:&quot;Hongqi&quot;,&quot;parse-names&quot;:false,&quot;dropping-particle&quot;:&quot;&quot;,&quot;non-dropping-particle&quot;:&quot;&quot;},{&quot;family&quot;:&quot;Wang&quot;,&quot;given&quot;:&quot;Haotian&quot;,&quot;parse-names&quot;:false,&quot;dropping-particle&quot;:&quot;&quot;,&quot;non-dropping-particle&quot;:&quot;&quot;},{&quot;family&quot;:&quot;Chen&quot;,&quot;given&quot;:&quot;Jun&quot;,&quot;parse-names&quot;:false,&quot;dropping-particle&quot;:&quot;&quot;,&quot;non-dropping-particle&quot;:&quot;&quot;},{&quot;family&quot;:&quot;Bai&quot;,&quot;given&quot;:&quot;Ming&quot;,&quot;parse-names&quot;:false,&quot;dropping-particle&quot;:&quot;&quot;,&quot;non-dropping-particle&quot;:&quot;&quot;}],&quot;container-title&quot;:&quot;Transportation Research Part B: Methodological&quot;,&quot;accessed&quot;:{&quot;date-parts&quot;:[[2021,9,12]]},&quot;DOI&quot;:&quot;10.1016/j.trb.2020.05.010&quot;,&quot;ISSN&quot;:&quot;01912615&quot;,&quot;URL&quot;:&quot;https://bibliotecavirtual.uis.edu.co:2191/science/article/pii/S0191261520303258&quot;,&quot;issued&quot;:{&quot;date-parts&quot;:[[2020,8]]},&quot;page&quot;:&quot;179-201&quot;,&quot;volume&quot;:&quot;138&quot;,&quot;container-title-short&quot;:&quot;&quot;},&quot;uris&quot;:[&quot;http://www.mendeley.com/documents/?uuid=11d8a077-8e56-37b9-b442-0c9bba9d0457&quot;],&quot;isTemporary&quot;:false,&quot;legacyDesktopId&quot;:&quot;11d8a077-8e56-37b9-b442-0c9bba9d0457&quot;}]},{&quot;citationID&quot;:&quot;MENDELEY_CITATION_cadb9abb-5c55-44fe-989a-f169a5b6b346&quot;,&quot;properties&quot;:{&quot;noteIndex&quot;:0},&quot;isEdited&quot;:false,&quot;manualOverride&quot;:{&quot;citeprocText&quot;:&quot;(Elshaer and Awad 2020)&quot;,&quot;isManuallyOverridden&quot;:true,&quot;manualOverrideText&quot;:&quot;Elshaer &amp; Awad (2020)&quot;},&quot;citationTag&quot;:&quot;MENDELEY_CITATION_v3_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&quot;,&quot;citationItems&quot;:[{&quot;id&quot;:&quot;ada7bb05-12b8-3a1c-a0d7-d67c651d7ec0&quot;,&quot;itemData&quot;:{&quot;type&quot;:&quot;article-journal&quot;,&quot;id&quot;:&quot;ada7bb05-12b8-3a1c-a0d7-d67c651d7ec0&quot;,&quot;title&quot;:&quot;A taxonomic review of metaheuristic algorithms for solving the vehicle routing problem and its variants&quot;,&quot;author&quot;:[{&quot;family&quot;:&quot;Elshaer&quot;,&quot;given&quot;:&quot;Raafat&quot;,&quot;parse-names&quot;:false,&quot;dropping-particle&quot;:&quot;&quot;,&quot;non-dropping-particle&quot;:&quot;&quot;},{&quot;family&quot;:&quot;Awad&quot;,&quot;given&quot;:&quot;Hadeer&quot;,&quot;parse-names&quot;:false,&quot;dropping-particle&quot;:&quot;&quot;,&quot;non-dropping-particle&quot;:&quot;&quot;}],&quot;container-title&quot;:&quot;Computers &amp; Industrial Engineering&quot;,&quot;DOI&quot;:&quot;10.1016/j.cie.2019.106242&quot;,&quot;ISSN&quot;:&quot;03608352&quot;,&quot;URL&quot;:&quot;https://linkinghub.elsevier.com/retrieve/pii/S0360835219307119&quot;,&quot;issued&quot;:{&quot;date-parts&quot;:[[2020,2]]},&quot;page&quot;:&quot;106242&quot;,&quot;volume&quot;:&quot;140&quot;,&quot;container-title-short&quot;:&quot;Comput Ind Eng&quot;},&quot;uris&quot;:[&quot;http://www.mendeley.com/documents/?uuid=196b439f-0412-487c-90f2-66e2acbbd9bc&quot;],&quot;isTemporary&quot;:false,&quot;legacyDesktopId&quot;:&quot;196b439f-0412-487c-90f2-66e2acbbd9bc&quot;}]},{&quot;citationID&quot;:&quot;MENDELEY_CITATION_43d3d744-a0ff-44e1-a31d-13247beafaae&quot;,&quot;properties&quot;:{&quot;noteIndex&quot;:0},&quot;isEdited&quot;:false,&quot;manualOverride&quot;:{&quot;isManuallyOverridden&quot;:true,&quot;citeprocText&quot;:&quot;(Hansen, Mladenović, and Perez Moreno 2003)&quot;,&quot;manualOverrideText&quot;:&quot;(Hansen, et al. 2003)&quot;},&quot;citationTag&quot;:&quot;MENDELEY_CITATION_v3_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&quot;,&quot;citationItems&quot;:[{&quot;id&quot;:&quot;d6fdaaba-8217-3382-a769-9ab826079779&quot;,&quot;itemData&quot;:{&quot;type&quot;:&quot;article-journal&quot;,&quot;id&quot;:&quot;d6fdaaba-8217-3382-a769-9ab826079779&quot;,&quot;title&quot;:&quot;Busqueda de entorno variable&quot;,&quot;author&quot;:[{&quot;family&quot;:&quot;Hansen&quot;,&quot;given&quot;:&quot;Pierre&quot;,&quot;parse-names&quot;:false,&quot;dropping-particle&quot;:&quot;&quot;,&quot;non-dropping-particle&quot;:&quot;&quot;},{&quot;family&quot;:&quot;Mladenović&quot;,&quot;given&quot;:&quot;Nenad&quot;,&quot;parse-names&quot;:false,&quot;dropping-particle&quot;:&quot;&quot;,&quot;non-dropping-particle&quot;:&quot;&quot;},{&quot;family&quot;:&quot;Perez Moreno&quot;,&quot;given&quot;:&quot;Jose Andres&quot;,&quot;parse-names&quot;:false,&quot;dropping-particle&quot;:&quot;&quot;,&quot;non-dropping-particle&quot;:&quot;&quot;}],&quot;container-title&quot;:&quot;Revista Iberoamericana de Inteligencia Artificial&quot;,&quot;URL&quot;:&quot;https://www.researchgate.net/publication/220071821_Busqueda_de_Entorno_Variable&quot;,&quot;issued&quot;:{&quot;date-parts&quot;:[[2003]]},&quot;abstract&quot;:&quot;The Variable Neighbourhood Search (VNS) is a recent metaheuristic for solving optimization problems whose basic idea is systematic change of neighborhood within a local search. In this paper we present basic rules of the VNS and its extensions. We briefly summarize the most relevant applications in Artificial Intelligence. These applications comprise classic tasks, like constraints satisfaction, planning or learning, in addition to computer-assisted discovery and heuristic solution of a variety of optimization problems. Finally we include some reflections on the essential aspects of the metaheuristics and the analysis of the heuristic solution procedures, and the contribution of the works with VNS for these questions.&quot;,&quot;container-title-short&quot;:&quot;&quot;},&quot;isTemporary&quot;:false}]},{&quot;citationID&quot;:&quot;MENDELEY_CITATION_9c411147-c464-4f04-87fa-71fe6694d698&quot;,&quot;properties&quot;:{&quot;noteIndex&quot;:0},&quot;isEdited&quot;:false,&quot;manualOverride&quot;:{&quot;isManuallyOverridden&quot;:true,&quot;citeprocText&quot;:&quot;(Karak and Abdelghany 2019)&quot;,&quot;manualOverrideText&quot;:&quot;(Karak &amp; Abdelghany 2019)&quot;},&quot;citationTag&quot;:&quot;MENDELEY_CITATION_v3_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&quot;,&quot;citationItems&quot;:[{&quot;id&quot;:&quot;bac76ed4-9155-389e-bc8d-0618f66d14f0&quot;,&quot;itemData&quot;:{&quot;type&quot;:&quot;article-journal&quot;,&quot;id&quot;:&quot;bac76ed4-9155-389e-bc8d-0618f66d14f0&quot;,&quot;title&quot;:&quot;The hybrid vehicle-drone routing problem for pick-up and delivery services&quot;,&quot;author&quot;:[{&quot;family&quot;:&quot;Karak&quot;,&quot;given&quot;:&quot;Aline&quot;,&quot;parse-names&quot;:false,&quot;dropping-particle&quot;:&quot;&quot;,&quot;non-dropping-particle&quot;:&quot;&quot;},{&quot;family&quot;:&quot;Abdelghany&quot;,&quot;given&quot;:&quot;Khaled&quot;,&quot;parse-names&quot;:false,&quot;dropping-particle&quot;:&quot;&quot;,&quot;non-dropping-particle&quot;:&quot;&quot;}],&quot;container-title&quot;:&quot;Transportation Research Part C: Emerging Technologies&quot;,&quot;accessed&quot;:{&quot;date-parts&quot;:[[2021,9,4]]},&quot;DOI&quot;:&quot;10.1016/J.TRC.2019.03.021&quot;,&quot;ISSN&quot;:&quot;0968-090X&quot;,&quot;issued&quot;:{&quot;date-parts&quot;:[[2019,5,1]]},&quot;page&quot;:&quot;427-449&quot;,&quot;abstract&quot;:&quot;This paper presents a mathematical formulation and efficient solution methodology for the hybrid vehicle-drone routing problem (HVDRP) for pick-up and delivery services. The problem is formulated as a mixed-integer program, which minimizes the vehicle and drone routing cost to serve all customers. The formulation captures the vehicle-drone routing interactions during the drone dispatching and collection processes and accounts for drone operation constraints related to flight range and load carrying capacity limitations. A novel solution methodology is developed which extends the classic Clarke and Wright algorithm to solve the HVDRP. The performance of the developed heuristic is benchmarked against two other heuristics, namely, the vehicle-driven routing heuristic and the drone-driven routing heuristic. A set of experiments are conducted to evaluate the performance of the developed heuristics and to illustrate the capability of the developed model in answering a wide variety of questions related to the planning of the vehicle-drone delivery system.&quot;,&quot;publisher&quot;:&quot;Pergamon&quot;,&quot;volume&quot;:&quot;102&quot;,&quot;container-title-short&quot;:&quot;Transp Res Part C Emerg Technol&quot;},&quot;isTemporary&quot;:false}]},{&quot;citationID&quot;:&quot;MENDELEY_CITATION_c383c1f6-890e-4d31-8aee-5388197e25ae&quot;,&quot;properties&quot;:{&quot;noteIndex&quot;:0},&quot;isEdited&quot;:false,&quot;manualOverride&quot;:{&quot;isManuallyOverridden&quot;:false,&quot;citeprocText&quot;:&quot;(Karak and Abdelghany 2019)&quot;,&quot;manualOverrideText&quot;:&quot;&quot;},&quot;citationTag&quot;:&quot;MENDELEY_CITATION_v3_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&quot;,&quot;citationItems&quot;:[{&quot;id&quot;:&quot;bac76ed4-9155-389e-bc8d-0618f66d14f0&quot;,&quot;itemData&quot;:{&quot;type&quot;:&quot;article-journal&quot;,&quot;id&quot;:&quot;bac76ed4-9155-389e-bc8d-0618f66d14f0&quot;,&quot;title&quot;:&quot;The hybrid vehicle-drone routing problem for pick-up and delivery services&quot;,&quot;author&quot;:[{&quot;family&quot;:&quot;Karak&quot;,&quot;given&quot;:&quot;Aline&quot;,&quot;parse-names&quot;:false,&quot;dropping-particle&quot;:&quot;&quot;,&quot;non-dropping-particle&quot;:&quot;&quot;},{&quot;family&quot;:&quot;Abdelghany&quot;,&quot;given&quot;:&quot;Khaled&quot;,&quot;parse-names&quot;:false,&quot;dropping-particle&quot;:&quot;&quot;,&quot;non-dropping-particle&quot;:&quot;&quot;}],&quot;container-title&quot;:&quot;Transportation Research Part C: Emerging Technologies&quot;,&quot;accessed&quot;:{&quot;date-parts&quot;:[[2021,9,4]]},&quot;DOI&quot;:&quot;10.1016/J.TRC.2019.03.021&quot;,&quot;ISSN&quot;:&quot;0968-090X&quot;,&quot;issued&quot;:{&quot;date-parts&quot;:[[2019,5,1]]},&quot;page&quot;:&quot;427-449&quot;,&quot;abstract&quot;:&quot;This paper presents a mathematical formulation and efficient solution methodology for the hybrid vehicle-drone routing problem (HVDRP) for pick-up and delivery services. The problem is formulated as a mixed-integer program, which minimizes the vehicle and drone routing cost to serve all customers. The formulation captures the vehicle-drone routing interactions during the drone dispatching and collection processes and accounts for drone operation constraints related to flight range and load carrying capacity limitations. A novel solution methodology is developed which extends the classic Clarke and Wright algorithm to solve the HVDRP. The performance of the developed heuristic is benchmarked against two other heuristics, namely, the vehicle-driven routing heuristic and the drone-driven routing heuristic. A set of experiments are conducted to evaluate the performance of the developed heuristics and to illustrate the capability of the developed model in answering a wide variety of questions related to the planning of the vehicle-drone delivery system.&quot;,&quot;publisher&quot;:&quot;Pergamon&quot;,&quot;volume&quot;:&quot;102&quot;,&quot;container-title-short&quot;:&quot;Transp Res Part C Emerg Technol&quot;},&quot;isTemporary&quot;:false}]},{&quot;citationID&quot;:&quot;MENDELEY_CITATION_151efbb8-6c84-4451-bcd5-03bb59e00f18&quot;,&quot;properties&quot;:{&quot;noteIndex&quot;:0},&quot;isEdited&quot;:false,&quot;manualOverride&quot;:{&quot;isManuallyOverridden&quot;:false,&quot;citeprocText&quot;:&quot;(Karak and Abdelghany 2019)&quot;,&quot;manualOverrideText&quot;:&quot;&quot;},&quot;citationTag&quot;:&quot;MENDELEY_CITATION_v3_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&quot;,&quot;citationItems&quot;:[{&quot;id&quot;:&quot;bac76ed4-9155-389e-bc8d-0618f66d14f0&quot;,&quot;itemData&quot;:{&quot;type&quot;:&quot;article-journal&quot;,&quot;id&quot;:&quot;bac76ed4-9155-389e-bc8d-0618f66d14f0&quot;,&quot;title&quot;:&quot;The hybrid vehicle-drone routing problem for pick-up and delivery services&quot;,&quot;author&quot;:[{&quot;family&quot;:&quot;Karak&quot;,&quot;given&quot;:&quot;Aline&quot;,&quot;parse-names&quot;:false,&quot;dropping-particle&quot;:&quot;&quot;,&quot;non-dropping-particle&quot;:&quot;&quot;},{&quot;family&quot;:&quot;Abdelghany&quot;,&quot;given&quot;:&quot;Khaled&quot;,&quot;parse-names&quot;:false,&quot;dropping-particle&quot;:&quot;&quot;,&quot;non-dropping-particle&quot;:&quot;&quot;}],&quot;container-title&quot;:&quot;Transportation Research Part C: Emerging Technologies&quot;,&quot;accessed&quot;:{&quot;date-parts&quot;:[[2021,9,4]]},&quot;DOI&quot;:&quot;10.1016/J.TRC.2019.03.021&quot;,&quot;ISSN&quot;:&quot;0968-090X&quot;,&quot;issued&quot;:{&quot;date-parts&quot;:[[2019,5,1]]},&quot;page&quot;:&quot;427-449&quot;,&quot;abstract&quot;:&quot;This paper presents a mathematical formulation and efficient solution methodology for the hybrid vehicle-drone routing problem (HVDRP) for pick-up and delivery services. The problem is formulated as a mixed-integer program, which minimizes the vehicle and drone routing cost to serve all customers. The formulation captures the vehicle-drone routing interactions during the drone dispatching and collection processes and accounts for drone operation constraints related to flight range and load carrying capacity limitations. A novel solution methodology is developed which extends the classic Clarke and Wright algorithm to solve the HVDRP. The performance of the developed heuristic is benchmarked against two other heuristics, namely, the vehicle-driven routing heuristic and the drone-driven routing heuristic. A set of experiments are conducted to evaluate the performance of the developed heuristics and to illustrate the capability of the developed model in answering a wide variety of questions related to the planning of the vehicle-drone delivery system.&quot;,&quot;publisher&quot;:&quot;Pergamon&quot;,&quot;volume&quot;:&quot;102&quot;,&quot;container-title-short&quot;:&quot;Transp Res Part C Emerg Technol&quot;},&quot;isTemporary&quot;:false}]},{&quot;citationID&quot;:&quot;MENDELEY_CITATION_2c0dce1b-a019-41c3-9af5-7bcf95f4d9e6&quot;,&quot;properties&quot;:{&quot;noteIndex&quot;:0},&quot;isEdited&quot;:false,&quot;manualOverride&quot;:{&quot;isManuallyOverridden&quot;:true,&quot;citeprocText&quot;:&quot;(Jiménez Romero and Tarazona Jiménez 2020)&quot;,&quot;manualOverrideText&quot;:&quot;(Jiménez Romero y Tarazona Jiménez 2020)&quot;},&quot;citationTag&quot;:&quot;MENDELEY_CITATION_v3_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&quot;,&quot;citationItems&quot;:[{&quot;id&quot;:&quot;5c91ff0c-81aa-3340-97d4-4f77e98f4ce9&quot;,&quot;itemData&quot;:{&quot;type&quot;:&quot;thesis&quot;,&quot;id&quot;:&quot;5c91ff0c-81aa-3340-97d4-4f77e98f4ce9&quot;,&quot;title&quot;:&quot;Un algoritmo ALNS para el problema de ruteo de vehículos con drones en la distribución de última milla&quot;,&quot;author&quot;:[{&quot;family&quot;:&quot;Jiménez Romero&quot;,&quot;given&quot;:&quot;Jhon Alexander&quot;,&quot;parse-names&quot;:false,&quot;dropping-particle&quot;:&quot;&quot;,&quot;non-dropping-particle&quot;:&quot;&quot;},{&quot;family&quot;:&quot;Tarazona Jiménez&quot;,&quot;given&quot;:&quot;Jeamy Sebastián&quot;,&quot;parse-names&quot;:false,&quot;dropping-particle&quot;:&quot;&quot;,&quot;non-dropping-particle&quot;:&quot;&quot;}],&quot;URL&quot;:&quot;http://tangara.uis.edu.co/biblioweb/tesis/2020/178770.pdf&quot;,&quot;issued&quot;:{&quot;date-parts&quot;:[[2020]]},&quot;number-of-pages&quot;:&quot;123&quot;,&quot;publisher&quot;:&quot;Universidad Industrial de Santander&quot;,&quot;container-title-short&quot;:&quot;&quot;},&quot;isTemporary&quot;:false}]},{&quot;citationID&quot;:&quot;MENDELEY_CITATION_2f87191e-4886-475a-9a39-ebfcf399a72d&quot;,&quot;properties&quot;:{&quot;noteIndex&quot;:0},&quot;isEdited&quot;:false,&quot;manualOverride&quot;:{&quot;isManuallyOverridden&quot;:false,&quot;citeprocText&quot;:&quot;(Karak and Abdelghany 2019)&quot;,&quot;manualOverrideText&quot;:&quot;&quot;},&quot;citationTag&quot;:&quot;MENDELEY_CITATION_v3_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&quot;,&quot;citationItems&quot;:[{&quot;id&quot;:&quot;bac76ed4-9155-389e-bc8d-0618f66d14f0&quot;,&quot;itemData&quot;:{&quot;type&quot;:&quot;article-journal&quot;,&quot;id&quot;:&quot;bac76ed4-9155-389e-bc8d-0618f66d14f0&quot;,&quot;title&quot;:&quot;The hybrid vehicle-drone routing problem for pick-up and delivery services&quot;,&quot;author&quot;:[{&quot;family&quot;:&quot;Karak&quot;,&quot;given&quot;:&quot;Aline&quot;,&quot;parse-names&quot;:false,&quot;dropping-particle&quot;:&quot;&quot;,&quot;non-dropping-particle&quot;:&quot;&quot;},{&quot;family&quot;:&quot;Abdelghany&quot;,&quot;given&quot;:&quot;Khaled&quot;,&quot;parse-names&quot;:false,&quot;dropping-particle&quot;:&quot;&quot;,&quot;non-dropping-particle&quot;:&quot;&quot;}],&quot;container-title&quot;:&quot;Transportation Research Part C: Emerging Technologies&quot;,&quot;accessed&quot;:{&quot;date-parts&quot;:[[2021,9,4]]},&quot;DOI&quot;:&quot;10.1016/J.TRC.2019.03.021&quot;,&quot;ISSN&quot;:&quot;0968-090X&quot;,&quot;issued&quot;:{&quot;date-parts&quot;:[[2019,5,1]]},&quot;page&quot;:&quot;427-449&quot;,&quot;abstract&quot;:&quot;This paper presents a mathematical formulation and efficient solution methodology for the hybrid vehicle-drone routing problem (HVDRP) for pick-up and delivery services. The problem is formulated as a mixed-integer program, which minimizes the vehicle and drone routing cost to serve all customers. The formulation captures the vehicle-drone routing interactions during the drone dispatching and collection processes and accounts for drone operation constraints related to flight range and load carrying capacity limitations. A novel solution methodology is developed which extends the classic Clarke and Wright algorithm to solve the HVDRP. The performance of the developed heuristic is benchmarked against two other heuristics, namely, the vehicle-driven routing heuristic and the drone-driven routing heuristic. A set of experiments are conducted to evaluate the performance of the developed heuristics and to illustrate the capability of the developed model in answering a wide variety of questions related to the planning of the vehicle-drone delivery system.&quot;,&quot;publisher&quot;:&quot;Pergamon&quot;,&quot;volume&quot;:&quot;102&quot;,&quot;container-title-short&quot;:&quot;Transp Res Part C Emerg Technol&quot;},&quot;isTemporary&quot;:false}]},{&quot;citationID&quot;:&quot;MENDELEY_CITATION_ce2ef18e-bcce-40de-a6aa-dc96b8b6b3fa&quot;,&quot;properties&quot;:{&quot;noteIndex&quot;:0},&quot;isEdited&quot;:false,&quot;manualOverride&quot;:{&quot;isManuallyOverridden&quot;:false,&quot;citeprocText&quot;:&quot;(“Capítulo 4 Búqueda Local y Variantes 4.1 Introducción” n.d.)&quot;,&quot;manualOverrideText&quot;:&quot;&quot;},&quot;citationTag&quot;:&quot;MENDELEY_CITATION_v3_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&quot;,&quot;citationItems&quot;:[{&quot;id&quot;:&quot;fad0b53e-4274-3079-b32c-e98c1c136e4f&quot;,&quot;itemData&quot;:{&quot;type&quot;:&quot;article-journal&quot;,&quot;id&quot;:&quot;fad0b53e-4274-3079-b32c-e98c1c136e4f&quot;,&quot;title&quot;:&quot;Capítulo 4 Búqueda Local y Variantes 4.1 Introducción&quot;,&quot;accessed&quot;:{&quot;date-parts&quot;:[[2023,5,26]]},&quot;abstract&quot;:&quot;En general existe una gran cantidad de problemas que se consideran difíciles de resolver. La dificultad de los problemas está caracterizada por la teoría de complejidad computacional. Se sabe que muchos problemas son NP-duros, esto es, el tiempo que requieren para resolver una instancia de ese problema crece en el peor de los casos de manera exponencial con respecto al tamaño de la instancia. Por lo mismo, muchas veces se tienen que solucionar usando métodos de solución aproximados, que regresan buenas soluciones (inclusive a vecesóptimasveces´vecesóptimas) a bajo costo computacional. Las heurísticas se pueden usar para resolver problemas de optimización. Muchas de las estrategias de búsqueda podrían usarse, aunque algunas pueden resultar ser demasiado costosas o quedar atrapadas en mínimos locales. Las metaheurísticas se proponen como métodos, determiníticos o estocásticos para salir de mínimos locales. Algunas de las propiedades deseables para una metahuerística son: 73&quot;,&quot;container-title-short&quot;:&quot;&quot;},&quot;isTemporary&quot;:false}]},{&quot;citationID&quot;:&quot;MENDELEY_CITATION_b05079bf-5830-4258-b693-517e5dd393f1&quot;,&quot;properties&quot;:{&quot;noteIndex&quot;:0},&quot;isEdited&quot;:false,&quot;manualOverride&quot;:{&quot;isManuallyOverridden&quot;:true,&quot;citeprocText&quot;:&quot;(Hansen, Mladenović, and Perez Moreno 2003)&quot;,&quot;manualOverrideText&quot;:&quot;(Hansen, et al. 2003)&quot;},&quot;citationTag&quot;:&quot;MENDELEY_CITATION_v3_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&quot;,&quot;citationItems&quot;:[{&quot;id&quot;:&quot;d6fdaaba-8217-3382-a769-9ab826079779&quot;,&quot;itemData&quot;:{&quot;type&quot;:&quot;article-journal&quot;,&quot;id&quot;:&quot;d6fdaaba-8217-3382-a769-9ab826079779&quot;,&quot;title&quot;:&quot;Busqueda de entorno variable&quot;,&quot;author&quot;:[{&quot;family&quot;:&quot;Hansen&quot;,&quot;given&quot;:&quot;Pierre&quot;,&quot;parse-names&quot;:false,&quot;dropping-particle&quot;:&quot;&quot;,&quot;non-dropping-particle&quot;:&quot;&quot;},{&quot;family&quot;:&quot;Mladenović&quot;,&quot;given&quot;:&quot;Nenad&quot;,&quot;parse-names&quot;:false,&quot;dropping-particle&quot;:&quot;&quot;,&quot;non-dropping-particle&quot;:&quot;&quot;},{&quot;family&quot;:&quot;Perez Moreno&quot;,&quot;given&quot;:&quot;Jose Andres&quot;,&quot;parse-names&quot;:false,&quot;dropping-particle&quot;:&quot;&quot;,&quot;non-dropping-particle&quot;:&quot;&quot;}],&quot;container-title&quot;:&quot;Revista Iberoamericana de Inteligencia Artificial&quot;,&quot;URL&quot;:&quot;https://www.researchgate.net/publication/220071821_Busqueda_de_Entorno_Variable&quot;,&quot;issued&quot;:{&quot;date-parts&quot;:[[2003]]},&quot;abstract&quot;:&quot;The Variable Neighbourhood Search (VNS) is a recent metaheuristic for solving optimization problems whose basic idea is systematic change of neighborhood within a local search. In this paper we present basic rules of the VNS and its extensions. We briefly summarize the most relevant applications in Artificial Intelligence. These applications comprise classic tasks, like constraints satisfaction, planning or learning, in addition to computer-assisted discovery and heuristic solution of a variety of optimization problems. Finally we include some reflections on the essential aspects of the metaheuristics and the analysis of the heuristic solution procedures, and the contribution of the works with VNS for these questions.&quot;,&quot;container-title-short&quot;:&quot;&quot;},&quot;isTemporary&quot;:false}]},{&quot;citationID&quot;:&quot;MENDELEY_CITATION_a6079681-7782-4b54-9232-67d087980811&quot;,&quot;properties&quot;:{&quot;noteIndex&quot;:0},&quot;isEdited&quot;:false,&quot;manualOverride&quot;:{&quot;isManuallyOverridden&quot;:false,&quot;citeprocText&quot;:&quot;(“Capítulo 4 Búqueda Local y Variantes 4.1 Introducción” n.d.)&quot;,&quot;manualOverrideText&quot;:&quot;&quot;},&quot;citationTag&quot;:&quot;MENDELEY_CITATION_v3_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&quot;,&quot;citationItems&quot;:[{&quot;id&quot;:&quot;fad0b53e-4274-3079-b32c-e98c1c136e4f&quot;,&quot;itemData&quot;:{&quot;type&quot;:&quot;article-journal&quot;,&quot;id&quot;:&quot;fad0b53e-4274-3079-b32c-e98c1c136e4f&quot;,&quot;title&quot;:&quot;Capítulo 4 Búqueda Local y Variantes 4.1 Introducción&quot;,&quot;accessed&quot;:{&quot;date-parts&quot;:[[2023,5,26]]},&quot;abstract&quot;:&quot;En general existe una gran cantidad de problemas que se consideran difíciles de resolver. La dificultad de los problemas está caracterizada por la teoría de complejidad computacional. Se sabe que muchos problemas son NP-duros, esto es, el tiempo que requieren para resolver una instancia de ese problema crece en el peor de los casos de manera exponencial con respecto al tamaño de la instancia. Por lo mismo, muchas veces se tienen que solucionar usando métodos de solución aproximados, que regresan buenas soluciones (inclusive a vecesóptimasveces´vecesóptimas) a bajo costo computacional. Las heurísticas se pueden usar para resolver problemas de optimización. Muchas de las estrategias de búsqueda podrían usarse, aunque algunas pueden resultar ser demasiado costosas o quedar atrapadas en mínimos locales. Las metaheurísticas se proponen como métodos, determiníticos o estocásticos para salir de mínimos locales. Algunas de las propiedades deseables para una metahuerística son: 73&quot;,&quot;container-title-short&quot;:&quot;&quot;},&quot;isTemporary&quot;:false}]},{&quot;citationID&quot;:&quot;MENDELEY_CITATION_0278462a-3848-4600-8f70-f8116e9bc8a2&quot;,&quot;properties&quot;:{&quot;noteIndex&quot;:0},&quot;isEdited&quot;:false,&quot;manualOverride&quot;:{&quot;isManuallyOverridden&quot;:false,&quot;citeprocText&quot;:&quot;(“Capítulo 4 Búqueda Local y Variantes 4.1 Introducción” n.d.)&quot;,&quot;manualOverrideText&quot;:&quot;&quot;},&quot;citationTag&quot;:&quot;MENDELEY_CITATION_v3_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&quot;,&quot;citationItems&quot;:[{&quot;id&quot;:&quot;fad0b53e-4274-3079-b32c-e98c1c136e4f&quot;,&quot;itemData&quot;:{&quot;type&quot;:&quot;article-journal&quot;,&quot;id&quot;:&quot;fad0b53e-4274-3079-b32c-e98c1c136e4f&quot;,&quot;title&quot;:&quot;Capítulo 4 Búqueda Local y Variantes 4.1 Introducción&quot;,&quot;accessed&quot;:{&quot;date-parts&quot;:[[2023,5,26]]},&quot;abstract&quot;:&quot;En general existe una gran cantidad de problemas que se consideran difíciles de resolver. La dificultad de los problemas está caracterizada por la teoría de complejidad computacional. Se sabe que muchos problemas son NP-duros, esto es, el tiempo que requieren para resolver una instancia de ese problema crece en el peor de los casos de manera exponencial con respecto al tamaño de la instancia. Por lo mismo, muchas veces se tienen que solucionar usando métodos de solución aproximados, que regresan buenas soluciones (inclusive a vecesóptimasveces´vecesóptimas) a bajo costo computacional. Las heurísticas se pueden usar para resolver problemas de optimización. Muchas de las estrategias de búsqueda podrían usarse, aunque algunas pueden resultar ser demasiado costosas o quedar atrapadas en mínimos locales. Las metaheurísticas se proponen como métodos, determiníticos o estocásticos para salir de mínimos locales. Algunas de las propiedades deseables para una metahuerística son: 73&quot;,&quot;container-title-short&quot;:&quot;&quot;},&quot;isTemporary&quot;:false}]},{&quot;citationID&quot;:&quot;MENDELEY_CITATION_53d15f66-7415-4254-a10a-bb8f2587063f&quot;,&quot;properties&quot;:{&quot;noteIndex&quot;:0},&quot;isEdited&quot;:false,&quot;manualOverride&quot;:{&quot;isManuallyOverridden&quot;:true,&quot;citeprocText&quot;:&quot;(Hansen, Mladenović, and Perez Moreno 2003)&quot;,&quot;manualOverrideText&quot;:&quot;(Hansen, et al. 2003)&quot;},&quot;citationTag&quot;:&quot;MENDELEY_CITATION_v3_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&quot;,&quot;citationItems&quot;:[{&quot;id&quot;:&quot;d6fdaaba-8217-3382-a769-9ab826079779&quot;,&quot;itemData&quot;:{&quot;type&quot;:&quot;article-journal&quot;,&quot;id&quot;:&quot;d6fdaaba-8217-3382-a769-9ab826079779&quot;,&quot;title&quot;:&quot;Busqueda de entorno variable&quot;,&quot;author&quot;:[{&quot;family&quot;:&quot;Hansen&quot;,&quot;given&quot;:&quot;Pierre&quot;,&quot;parse-names&quot;:false,&quot;dropping-particle&quot;:&quot;&quot;,&quot;non-dropping-particle&quot;:&quot;&quot;},{&quot;family&quot;:&quot;Mladenović&quot;,&quot;given&quot;:&quot;Nenad&quot;,&quot;parse-names&quot;:false,&quot;dropping-particle&quot;:&quot;&quot;,&quot;non-dropping-particle&quot;:&quot;&quot;},{&quot;family&quot;:&quot;Perez Moreno&quot;,&quot;given&quot;:&quot;Jose Andres&quot;,&quot;parse-names&quot;:false,&quot;dropping-particle&quot;:&quot;&quot;,&quot;non-dropping-particle&quot;:&quot;&quot;}],&quot;container-title&quot;:&quot;Revista Iberoamericana de Inteligencia Artificial&quot;,&quot;URL&quot;:&quot;https://www.researchgate.net/publication/220071821_Busqueda_de_Entorno_Variable&quot;,&quot;issued&quot;:{&quot;date-parts&quot;:[[2003]]},&quot;abstract&quot;:&quot;The Variable Neighbourhood Search (VNS) is a recent metaheuristic for solving optimization problems whose basic idea is systematic change of neighborhood within a local search. In this paper we present basic rules of the VNS and its extensions. We briefly summarize the most relevant applications in Artificial Intelligence. These applications comprise classic tasks, like constraints satisfaction, planning or learning, in addition to computer-assisted discovery and heuristic solution of a variety of optimization problems. Finally we include some reflections on the essential aspects of the metaheuristics and the analysis of the heuristic solution procedures, and the contribution of the works with VNS for these questions.&quot;,&quot;container-title-short&quot;:&quot;&quot;},&quot;isTemporary&quot;:false}]},{&quot;citationID&quot;:&quot;MENDELEY_CITATION_566baf4d-8558-49d3-9df4-0dd79eea1cd0&quot;,&quot;properties&quot;:{&quot;noteIndex&quot;:0},&quot;isEdited&quot;:false,&quot;manualOverride&quot;:{&quot;isManuallyOverridden&quot;:false,&quot;citeprocText&quot;:&quot;(Goksal, Karaoglan, and Altiparmak 2013)&quot;,&quot;manualOverrideText&quot;:&quot;&quot;},&quot;citationTag&quot;:&quot;MENDELEY_CITATION_v3_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&quot;,&quot;citationItems&quot;:[{&quot;id&quot;:&quot;90b67beb-7ea9-3b30-8eb7-f4bfeb05cc8d&quot;,&quot;itemData&quot;:{&quot;type&quot;:&quot;article-journal&quot;,&quot;id&quot;:&quot;90b67beb-7ea9-3b30-8eb7-f4bfeb05cc8d&quot;,&quot;title&quot;:&quot;A hybrid discrete particle swarm optimization for vehicle routing problem with simultaneous pickup and delivery&quot;,&quot;author&quot;:[{&quot;family&quot;:&quot;Goksal&quot;,&quot;given&quot;:&quot;Fatma Pinar&quot;,&quot;parse-names&quot;:false,&quot;dropping-particle&quot;:&quot;&quot;,&quot;non-dropping-particle&quot;:&quot;&quot;},{&quot;family&quot;:&quot;Karaoglan&quot;,&quot;given&quot;:&quot;Ismail&quot;,&quot;parse-names&quot;:false,&quot;dropping-particle&quot;:&quot;&quot;,&quot;non-dropping-particle&quot;:&quot;&quot;},{&quot;family&quot;:&quot;Altiparmak&quot;,&quot;given&quot;:&quot;Fulya&quot;,&quot;parse-names&quot;:false,&quot;dropping-particle&quot;:&quot;&quot;,&quot;non-dropping-particle&quot;:&quot;&quot;}],&quot;container-title&quot;:&quot;Computers and Industrial Engineering&quot;,&quot;container-title-short&quot;:&quot;Comput Ind Eng&quot;,&quot;DOI&quot;:&quot;10.1016/j.cie.2012.01.005&quot;,&quot;ISSN&quot;:&quot;03608352&quot;,&quot;issued&quot;:{&quot;date-parts&quot;:[[2013]]},&quot;page&quot;:&quot;39-53&quot;,&quot;abstract&quot;:&quot;Vehicle routing problem (VRP) is an important and well-known combinatorial optimization problem encountered in many transport logistics and distribution systems. The VRP has several variants depending on tasks performed and on some restrictions, such as time windows, multiple vehicles, backhauls, simultaneous delivery and pick-up, etc. In this paper, we consider vehicle routing problem with simultaneous pickup and delivery (VRPSPD). The VRPSPD deals with optimally integrating goods distribution and collection when there are no precedence restrictions on the order in which the operations must be performed. Since the VRPSPD is an NP-hard problem, we present a heuristic solution approach based on particle swarm optimization (PSO) in which a local search is performed by variable neighborhood descent algorithm (VND). Moreover, it implements an annealing-like strategy to preserve the swarm diversity. The effectiveness of the proposed PSO is investigated by an experiment conducted on benchmark problem instances available in the literature. The computational results indicate that the proposed algorithm competes with the heuristic approaches in the literature and improves several best known solutions. © 2012 Elsevier Ltd. All rights reserved.&quot;,&quot;publisher&quot;:&quot;Elsevier Ltd&quot;,&quot;issue&quot;:&quot;1&quot;,&quot;volume&quot;:&quot;65&quot;},&quot;isTemporary&quot;:false}]},{&quot;citationID&quot;:&quot;MENDELEY_CITATION_d5161172-ae27-4a9f-9c90-ff5dc28e4427&quot;,&quot;properties&quot;:{&quot;noteIndex&quot;:0},&quot;isEdited&quot;:false,&quot;manualOverride&quot;:{&quot;isManuallyOverridden&quot;:false,&quot;citeprocText&quot;:&quot;(Goksal, Karaoglan, and Altiparmak 2013)&quot;,&quot;manualOverrideText&quot;:&quot;&quot;},&quot;citationTag&quot;:&quot;MENDELEY_CITATION_v3_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&quot;,&quot;citationItems&quot;:[{&quot;id&quot;:&quot;90b67beb-7ea9-3b30-8eb7-f4bfeb05cc8d&quot;,&quot;itemData&quot;:{&quot;type&quot;:&quot;article-journal&quot;,&quot;id&quot;:&quot;90b67beb-7ea9-3b30-8eb7-f4bfeb05cc8d&quot;,&quot;title&quot;:&quot;A hybrid discrete particle swarm optimization for vehicle routing problem with simultaneous pickup and delivery&quot;,&quot;author&quot;:[{&quot;family&quot;:&quot;Goksal&quot;,&quot;given&quot;:&quot;Fatma Pinar&quot;,&quot;parse-names&quot;:false,&quot;dropping-particle&quot;:&quot;&quot;,&quot;non-dropping-particle&quot;:&quot;&quot;},{&quot;family&quot;:&quot;Karaoglan&quot;,&quot;given&quot;:&quot;Ismail&quot;,&quot;parse-names&quot;:false,&quot;dropping-particle&quot;:&quot;&quot;,&quot;non-dropping-particle&quot;:&quot;&quot;},{&quot;family&quot;:&quot;Altiparmak&quot;,&quot;given&quot;:&quot;Fulya&quot;,&quot;parse-names&quot;:false,&quot;dropping-particle&quot;:&quot;&quot;,&quot;non-dropping-particle&quot;:&quot;&quot;}],&quot;container-title&quot;:&quot;Computers and Industrial Engineering&quot;,&quot;container-title-short&quot;:&quot;Comput Ind Eng&quot;,&quot;DOI&quot;:&quot;10.1016/j.cie.2012.01.005&quot;,&quot;ISSN&quot;:&quot;03608352&quot;,&quot;issued&quot;:{&quot;date-parts&quot;:[[2013]]},&quot;page&quot;:&quot;39-53&quot;,&quot;abstract&quot;:&quot;Vehicle routing problem (VRP) is an important and well-known combinatorial optimization problem encountered in many transport logistics and distribution systems. The VRP has several variants depending on tasks performed and on some restrictions, such as time windows, multiple vehicles, backhauls, simultaneous delivery and pick-up, etc. In this paper, we consider vehicle routing problem with simultaneous pickup and delivery (VRPSPD). The VRPSPD deals with optimally integrating goods distribution and collection when there are no precedence restrictions on the order in which the operations must be performed. Since the VRPSPD is an NP-hard problem, we present a heuristic solution approach based on particle swarm optimization (PSO) in which a local search is performed by variable neighborhood descent algorithm (VND). Moreover, it implements an annealing-like strategy to preserve the swarm diversity. The effectiveness of the proposed PSO is investigated by an experiment conducted on benchmark problem instances available in the literature. The computational results indicate that the proposed algorithm competes with the heuristic approaches in the literature and improves several best known solutions. © 2012 Elsevier Ltd. All rights reserved.&quot;,&quot;publisher&quot;:&quot;Elsevier Ltd&quot;,&quot;issue&quot;:&quot;1&quot;,&quot;volume&quot;:&quot;65&quot;},&quot;isTemporary&quot;:false}]},{&quot;citationID&quot;:&quot;MENDELEY_CITATION_d3d04868-bcb0-41b9-af87-bd5de2f59a1b&quot;,&quot;properties&quot;:{&quot;noteIndex&quot;:0},&quot;isEdited&quot;:false,&quot;manualOverride&quot;:{&quot;isManuallyOverridden&quot;:false,&quot;citeprocText&quot;:&quot;(Goksal, Karaoglan, and Altiparmak 2013)&quot;,&quot;manualOverrideText&quot;:&quot;&quot;},&quot;citationTag&quot;:&quot;MENDELEY_CITATION_v3_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&quot;,&quot;citationItems&quot;:[{&quot;id&quot;:&quot;90b67beb-7ea9-3b30-8eb7-f4bfeb05cc8d&quot;,&quot;itemData&quot;:{&quot;type&quot;:&quot;article-journal&quot;,&quot;id&quot;:&quot;90b67beb-7ea9-3b30-8eb7-f4bfeb05cc8d&quot;,&quot;title&quot;:&quot;A hybrid discrete particle swarm optimization for vehicle routing problem with simultaneous pickup and delivery&quot;,&quot;author&quot;:[{&quot;family&quot;:&quot;Goksal&quot;,&quot;given&quot;:&quot;Fatma Pinar&quot;,&quot;parse-names&quot;:false,&quot;dropping-particle&quot;:&quot;&quot;,&quot;non-dropping-particle&quot;:&quot;&quot;},{&quot;family&quot;:&quot;Karaoglan&quot;,&quot;given&quot;:&quot;Ismail&quot;,&quot;parse-names&quot;:false,&quot;dropping-particle&quot;:&quot;&quot;,&quot;non-dropping-particle&quot;:&quot;&quot;},{&quot;family&quot;:&quot;Altiparmak&quot;,&quot;given&quot;:&quot;Fulya&quot;,&quot;parse-names&quot;:false,&quot;dropping-particle&quot;:&quot;&quot;,&quot;non-dropping-particle&quot;:&quot;&quot;}],&quot;container-title&quot;:&quot;Computers and Industrial Engineering&quot;,&quot;container-title-short&quot;:&quot;Comput Ind Eng&quot;,&quot;DOI&quot;:&quot;10.1016/j.cie.2012.01.005&quot;,&quot;ISSN&quot;:&quot;03608352&quot;,&quot;issued&quot;:{&quot;date-parts&quot;:[[2013]]},&quot;page&quot;:&quot;39-53&quot;,&quot;abstract&quot;:&quot;Vehicle routing problem (VRP) is an important and well-known combinatorial optimization problem encountered in many transport logistics and distribution systems. The VRP has several variants depending on tasks performed and on some restrictions, such as time windows, multiple vehicles, backhauls, simultaneous delivery and pick-up, etc. In this paper, we consider vehicle routing problem with simultaneous pickup and delivery (VRPSPD). The VRPSPD deals with optimally integrating goods distribution and collection when there are no precedence restrictions on the order in which the operations must be performed. Since the VRPSPD is an NP-hard problem, we present a heuristic solution approach based on particle swarm optimization (PSO) in which a local search is performed by variable neighborhood descent algorithm (VND). Moreover, it implements an annealing-like strategy to preserve the swarm diversity. The effectiveness of the proposed PSO is investigated by an experiment conducted on benchmark problem instances available in the literature. The computational results indicate that the proposed algorithm competes with the heuristic approaches in the literature and improves several best known solutions. © 2012 Elsevier Ltd. All rights reserved.&quot;,&quot;publisher&quot;:&quot;Elsevier Ltd&quot;,&quot;issue&quot;:&quot;1&quot;,&quot;volume&quot;:&quot;65&quot;},&quot;isTemporary&quot;:false}]},{&quot;citationID&quot;:&quot;MENDELEY_CITATION_2bec7b36-1132-446e-82e0-71dde68f0769&quot;,&quot;properties&quot;:{&quot;noteIndex&quot;:0},&quot;isEdited&quot;:false,&quot;manualOverride&quot;:{&quot;isManuallyOverridden&quot;:false,&quot;citeprocText&quot;:&quot;(Goksal, Karaoglan, and Altiparmak 2013)&quot;,&quot;manualOverrideText&quot;:&quot;&quot;},&quot;citationTag&quot;:&quot;MENDELEY_CITATION_v3_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&quot;,&quot;citationItems&quot;:[{&quot;id&quot;:&quot;90b67beb-7ea9-3b30-8eb7-f4bfeb05cc8d&quot;,&quot;itemData&quot;:{&quot;type&quot;:&quot;article-journal&quot;,&quot;id&quot;:&quot;90b67beb-7ea9-3b30-8eb7-f4bfeb05cc8d&quot;,&quot;title&quot;:&quot;A hybrid discrete particle swarm optimization for vehicle routing problem with simultaneous pickup and delivery&quot;,&quot;author&quot;:[{&quot;family&quot;:&quot;Goksal&quot;,&quot;given&quot;:&quot;Fatma Pinar&quot;,&quot;parse-names&quot;:false,&quot;dropping-particle&quot;:&quot;&quot;,&quot;non-dropping-particle&quot;:&quot;&quot;},{&quot;family&quot;:&quot;Karaoglan&quot;,&quot;given&quot;:&quot;Ismail&quot;,&quot;parse-names&quot;:false,&quot;dropping-particle&quot;:&quot;&quot;,&quot;non-dropping-particle&quot;:&quot;&quot;},{&quot;family&quot;:&quot;Altiparmak&quot;,&quot;given&quot;:&quot;Fulya&quot;,&quot;parse-names&quot;:false,&quot;dropping-particle&quot;:&quot;&quot;,&quot;non-dropping-particle&quot;:&quot;&quot;}],&quot;container-title&quot;:&quot;Computers and Industrial Engineering&quot;,&quot;container-title-short&quot;:&quot;Comput Ind Eng&quot;,&quot;DOI&quot;:&quot;10.1016/j.cie.2012.01.005&quot;,&quot;ISSN&quot;:&quot;03608352&quot;,&quot;issued&quot;:{&quot;date-parts&quot;:[[2013]]},&quot;page&quot;:&quot;39-53&quot;,&quot;abstract&quot;:&quot;Vehicle routing problem (VRP) is an important and well-known combinatorial optimization problem encountered in many transport logistics and distribution systems. The VRP has several variants depending on tasks performed and on some restrictions, such as time windows, multiple vehicles, backhauls, simultaneous delivery and pick-up, etc. In this paper, we consider vehicle routing problem with simultaneous pickup and delivery (VRPSPD). The VRPSPD deals with optimally integrating goods distribution and collection when there are no precedence restrictions on the order in which the operations must be performed. Since the VRPSPD is an NP-hard problem, we present a heuristic solution approach based on particle swarm optimization (PSO) in which a local search is performed by variable neighborhood descent algorithm (VND). Moreover, it implements an annealing-like strategy to preserve the swarm diversity. The effectiveness of the proposed PSO is investigated by an experiment conducted on benchmark problem instances available in the literature. The computational results indicate that the proposed algorithm competes with the heuristic approaches in the literature and improves several best known solutions. © 2012 Elsevier Ltd. All rights reserved.&quot;,&quot;publisher&quot;:&quot;Elsevier Ltd&quot;,&quot;issue&quot;:&quot;1&quot;,&quot;volume&quot;:&quot;65&quot;},&quot;isTemporary&quot;:false}]},{&quot;citationID&quot;:&quot;MENDELEY_CITATION_2826e48b-b6fe-4ebc-b6c0-f8a89c1cf158&quot;,&quot;properties&quot;:{&quot;noteIndex&quot;:0},&quot;isEdited&quot;:false,&quot;manualOverride&quot;:{&quot;isManuallyOverridden&quot;:false,&quot;citeprocText&quot;:&quot;(Goksal, Karaoglan, and Altiparmak 2013)&quot;,&quot;manualOverrideText&quot;:&quot;&quot;},&quot;citationTag&quot;:&quot;MENDELEY_CITATION_v3_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&quot;,&quot;citationItems&quot;:[{&quot;id&quot;:&quot;90b67beb-7ea9-3b30-8eb7-f4bfeb05cc8d&quot;,&quot;itemData&quot;:{&quot;type&quot;:&quot;article-journal&quot;,&quot;id&quot;:&quot;90b67beb-7ea9-3b30-8eb7-f4bfeb05cc8d&quot;,&quot;title&quot;:&quot;A hybrid discrete particle swarm optimization for vehicle routing problem with simultaneous pickup and delivery&quot;,&quot;author&quot;:[{&quot;family&quot;:&quot;Goksal&quot;,&quot;given&quot;:&quot;Fatma Pinar&quot;,&quot;parse-names&quot;:false,&quot;dropping-particle&quot;:&quot;&quot;,&quot;non-dropping-particle&quot;:&quot;&quot;},{&quot;family&quot;:&quot;Karaoglan&quot;,&quot;given&quot;:&quot;Ismail&quot;,&quot;parse-names&quot;:false,&quot;dropping-particle&quot;:&quot;&quot;,&quot;non-dropping-particle&quot;:&quot;&quot;},{&quot;family&quot;:&quot;Altiparmak&quot;,&quot;given&quot;:&quot;Fulya&quot;,&quot;parse-names&quot;:false,&quot;dropping-particle&quot;:&quot;&quot;,&quot;non-dropping-particle&quot;:&quot;&quot;}],&quot;container-title&quot;:&quot;Computers and Industrial Engineering&quot;,&quot;container-title-short&quot;:&quot;Comput Ind Eng&quot;,&quot;DOI&quot;:&quot;10.1016/j.cie.2012.01.005&quot;,&quot;ISSN&quot;:&quot;03608352&quot;,&quot;issued&quot;:{&quot;date-parts&quot;:[[2013]]},&quot;page&quot;:&quot;39-53&quot;,&quot;abstract&quot;:&quot;Vehicle routing problem (VRP) is an important and well-known combinatorial optimization problem encountered in many transport logistics and distribution systems. The VRP has several variants depending on tasks performed and on some restrictions, such as time windows, multiple vehicles, backhauls, simultaneous delivery and pick-up, etc. In this paper, we consider vehicle routing problem with simultaneous pickup and delivery (VRPSPD). The VRPSPD deals with optimally integrating goods distribution and collection when there are no precedence restrictions on the order in which the operations must be performed. Since the VRPSPD is an NP-hard problem, we present a heuristic solution approach based on particle swarm optimization (PSO) in which a local search is performed by variable neighborhood descent algorithm (VND). Moreover, it implements an annealing-like strategy to preserve the swarm diversity. The effectiveness of the proposed PSO is investigated by an experiment conducted on benchmark problem instances available in the literature. The computational results indicate that the proposed algorithm competes with the heuristic approaches in the literature and improves several best known solutions. © 2012 Elsevier Ltd. All rights reserved.&quot;,&quot;publisher&quot;:&quot;Elsevier Ltd&quot;,&quot;issue&quot;:&quot;1&quot;,&quot;volume&quot;:&quot;65&quot;},&quot;isTemporary&quot;:false}]},{&quot;citationID&quot;:&quot;MENDELEY_CITATION_cac21e32-33c2-4d0e-9c86-c67b0e1720ca&quot;,&quot;properties&quot;:{&quot;noteIndex&quot;:0},&quot;isEdited&quot;:false,&quot;manualOverride&quot;:{&quot;isManuallyOverridden&quot;:false,&quot;citeprocText&quot;:&quot;(Goksal, Karaoglan, and Altiparmak 2013)&quot;,&quot;manualOverrideText&quot;:&quot;&quot;},&quot;citationTag&quot;:&quot;MENDELEY_CITATION_v3_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&quot;,&quot;citationItems&quot;:[{&quot;id&quot;:&quot;90b67beb-7ea9-3b30-8eb7-f4bfeb05cc8d&quot;,&quot;itemData&quot;:{&quot;type&quot;:&quot;article-journal&quot;,&quot;id&quot;:&quot;90b67beb-7ea9-3b30-8eb7-f4bfeb05cc8d&quot;,&quot;title&quot;:&quot;A hybrid discrete particle swarm optimization for vehicle routing problem with simultaneous pickup and delivery&quot;,&quot;author&quot;:[{&quot;family&quot;:&quot;Goksal&quot;,&quot;given&quot;:&quot;Fatma Pinar&quot;,&quot;parse-names&quot;:false,&quot;dropping-particle&quot;:&quot;&quot;,&quot;non-dropping-particle&quot;:&quot;&quot;},{&quot;family&quot;:&quot;Karaoglan&quot;,&quot;given&quot;:&quot;Ismail&quot;,&quot;parse-names&quot;:false,&quot;dropping-particle&quot;:&quot;&quot;,&quot;non-dropping-particle&quot;:&quot;&quot;},{&quot;family&quot;:&quot;Altiparmak&quot;,&quot;given&quot;:&quot;Fulya&quot;,&quot;parse-names&quot;:false,&quot;dropping-particle&quot;:&quot;&quot;,&quot;non-dropping-particle&quot;:&quot;&quot;}],&quot;container-title&quot;:&quot;Computers and Industrial Engineering&quot;,&quot;container-title-short&quot;:&quot;Comput Ind Eng&quot;,&quot;DOI&quot;:&quot;10.1016/j.cie.2012.01.005&quot;,&quot;ISSN&quot;:&quot;03608352&quot;,&quot;issued&quot;:{&quot;date-parts&quot;:[[2013]]},&quot;page&quot;:&quot;39-53&quot;,&quot;abstract&quot;:&quot;Vehicle routing problem (VRP) is an important and well-known combinatorial optimization problem encountered in many transport logistics and distribution systems. The VRP has several variants depending on tasks performed and on some restrictions, such as time windows, multiple vehicles, backhauls, simultaneous delivery and pick-up, etc. In this paper, we consider vehicle routing problem with simultaneous pickup and delivery (VRPSPD). The VRPSPD deals with optimally integrating goods distribution and collection when there are no precedence restrictions on the order in which the operations must be performed. Since the VRPSPD is an NP-hard problem, we present a heuristic solution approach based on particle swarm optimization (PSO) in which a local search is performed by variable neighborhood descent algorithm (VND). Moreover, it implements an annealing-like strategy to preserve the swarm diversity. The effectiveness of the proposed PSO is investigated by an experiment conducted on benchmark problem instances available in the literature. The computational results indicate that the proposed algorithm competes with the heuristic approaches in the literature and improves several best known solutions. © 2012 Elsevier Ltd. All rights reserved.&quot;,&quot;publisher&quot;:&quot;Elsevier Ltd&quot;,&quot;issue&quot;:&quot;1&quot;,&quot;volume&quot;:&quot;65&quot;},&quot;isTemporary&quot;:false}]},{&quot;citationID&quot;:&quot;MENDELEY_CITATION_c49ffd77-0355-4f35-89e3-c585055fcfee&quot;,&quot;properties&quot;:{&quot;noteIndex&quot;:0},&quot;isEdited&quot;:false,&quot;manualOverride&quot;:{&quot;isManuallyOverridden&quot;:true,&quot;citeprocText&quot;:&quot;(Karak and Abdelghany 2019)&quot;,&quot;manualOverrideText&quot;:&quot;Karak and Abdelghany (2019)&quot;},&quot;citationTag&quot;:&quot;MENDELEY_CITATION_v3_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&quot;,&quot;citationItems&quot;:[{&quot;id&quot;:&quot;bac76ed4-9155-389e-bc8d-0618f66d14f0&quot;,&quot;itemData&quot;:{&quot;type&quot;:&quot;article-journal&quot;,&quot;id&quot;:&quot;bac76ed4-9155-389e-bc8d-0618f66d14f0&quot;,&quot;title&quot;:&quot;The hybrid vehicle-drone routing problem for pick-up and delivery services&quot;,&quot;author&quot;:[{&quot;family&quot;:&quot;Karak&quot;,&quot;given&quot;:&quot;Aline&quot;,&quot;parse-names&quot;:false,&quot;dropping-particle&quot;:&quot;&quot;,&quot;non-dropping-particle&quot;:&quot;&quot;},{&quot;family&quot;:&quot;Abdelghany&quot;,&quot;given&quot;:&quot;Khaled&quot;,&quot;parse-names&quot;:false,&quot;dropping-particle&quot;:&quot;&quot;,&quot;non-dropping-particle&quot;:&quot;&quot;}],&quot;container-title&quot;:&quot;Transportation Research Part C: Emerging Technologies&quot;,&quot;container-title-short&quot;:&quot;Transp Res Part C Emerg Technol&quot;,&quot;accessed&quot;:{&quot;date-parts&quot;:[[2021,9,4]]},&quot;DOI&quot;:&quot;10.1016/J.TRC.2019.03.021&quot;,&quot;ISSN&quot;:&quot;0968-090X&quot;,&quot;issued&quot;:{&quot;date-parts&quot;:[[2019,5,1]]},&quot;page&quot;:&quot;427-449&quot;,&quot;abstract&quot;:&quot;This paper presents a mathematical formulation and efficient solution methodology for the hybrid vehicle-drone routing problem (HVDRP) for pick-up and delivery services. The problem is formulated as a mixed-integer program, which minimizes the vehicle and drone routing cost to serve all customers. The formulation captures the vehicle-drone routing interactions during the drone dispatching and collection processes and accounts for drone operation constraints related to flight range and load carrying capacity limitations. A novel solution methodology is developed which extends the classic Clarke and Wright algorithm to solve the HVDRP. The performance of the developed heuristic is benchmarked against two other heuristics, namely, the vehicle-driven routing heuristic and the drone-driven routing heuristic. A set of experiments are conducted to evaluate the performance of the developed heuristics and to illustrate the capability of the developed model in answering a wide variety of questions related to the planning of the vehicle-drone delivery system.&quot;,&quot;publisher&quot;:&quot;Pergamon&quot;,&quot;volume&quot;:&quot;102&quot;},&quot;isTemporary&quot;:false}]},{&quot;citationID&quot;:&quot;MENDELEY_CITATION_c685f0f4-73c4-4f3a-8f7f-18a818771813&quot;,&quot;properties&quot;:{&quot;noteIndex&quot;:0},&quot;isEdited&quot;:false,&quot;manualOverride&quot;:{&quot;isManuallyOverridden&quot;:true,&quot;citeprocText&quot;:&quot;(Matt McFarland 2017)&quot;,&quot;manualOverrideText&quot;:&quot;Matt McFarland (2017)&quot;},&quot;citationTag&quot;:&quot;MENDELEY_CITATION_v3_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&quot;,&quot;citationItems&quot;:[{&quot;id&quot;:&quot;454ce2da-d251-31e7-aade-3814b4955539&quot;,&quot;itemData&quot;:{&quot;type&quot;:&quot;webpage&quot;,&quot;id&quot;:&quot;454ce2da-d251-31e7-aade-3814b4955539&quot;,&quot;title&quot;:&quot;Los conductores de UPS pueden etiquetar las entregas en equipo con drones&quot;,&quot;accessed&quot;:{&quot;date-parts&quot;:[[2023,8,30]]},&quot;URL&quot;:&quot;https://money.cnn.com/2017/02/21/technology/ups-drone-delivery/index.html&quot;,&quot;container-title-short&quot;:&quot;&quot;},&quot;isTemporary&quot;:fals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68HnFVnsYo5hRIS0csVbApEH6/w==">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</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b:Source>
    <b:Tag>Jho20</b:Tag>
    <b:SourceType>DocumentFromInternetSite</b:SourceType>
    <b:Guid>{D25B50B0-B872-4E2D-9530-8CF494800C90}</b:Guid>
    <b:Author>
      <b:Author>
        <b:NameList>
          <b:Person>
            <b:Last>Jhon Jiménez</b:Last>
            <b:First>Jeamy</b:First>
            <b:Middle>Tarazona</b:Middle>
          </b:Person>
        </b:NameList>
      </b:Author>
    </b:Author>
    <b:Title>Biblioteca UIS</b:Title>
    <b:InternetSiteTitle>Un algoritmo de solución ALNS para el problema de ruteo de vehículos con drones en la distribución de la última </b:InternetSiteTitle>
    <b:Year>2020</b:Year>
    <b:RefOrder>1</b:RefOrder>
  </b:Source>
  <b:Source>
    <b:Tag>Ali</b:Tag>
    <b:SourceType>JournalArticle</b:SourceType>
    <b:Guid>{226A58F8-55CC-4BB3-8D06-2110B57FE93B}</b:Guid>
    <b:Author>
      <b:Author>
        <b:NameList>
          <b:Person>
            <b:Last>Aline Karak</b:Last>
            <b:First>Khaled</b:First>
            <b:Middle>Abdelghany</b:Middle>
          </b:Person>
        </b:NameList>
      </b:Author>
    </b:Author>
    <b:Title>The hybrid vehicle-drone routing problem for pick-up and delivery services</b:Title>
    <b:JournalName>El sevier</b:JournalName>
    <b:Pages>23</b:Pages>
    <b:Year>2019</b:Year>
    <b:RefOrder>2</b:RefOrder>
  </b:Source>
  <b:Source>
    <b:Tag>Mur15</b:Tag>
    <b:SourceType>JournalArticle</b:SourceType>
    <b:Guid>{9A6A0B23-3474-4AC8-AA11-7B010B108D76}</b:Guid>
    <b:Author>
      <b:Author>
        <b:NameList>
          <b:Person>
            <b:Last>Murray</b:Last>
            <b:First>Chase</b:First>
            <b:Middle>C.</b:Middle>
          </b:Person>
          <b:Person>
            <b:Last>Chu</b:Last>
            <b:First>AmandaG.</b:First>
          </b:Person>
        </b:NameList>
      </b:Author>
    </b:Author>
    <b:Title>The flying sidekick traveling salesman problem: Optimization of drone-assisted parcel delivery</b:Title>
    <b:InternetSiteTitle>The flying sidekick  traveling salesman problem: Optimization of drone-assisted parcel delivery</b:InternetSiteTitle>
    <b:Year>2015</b:Year>
    <b:JournalName>Science Direct</b:JournalName>
    <b:Pages>86-109</b:Pages>
    <b:RefOrder>3</b:RefOrder>
  </b:Source>
  <b:Source>
    <b:Tag>Mat16</b:Tag>
    <b:SourceType>DocumentFromInternetSite</b:SourceType>
    <b:Guid>{0CB57AE6-8E22-4FBD-9FD0-EDFBC29D0B3C}</b:Guid>
    <b:Title>CNN Business</b:Title>
    <b:Year>2016</b:Year>
    <b:Author>
      <b:Author>
        <b:NameList>
          <b:Person>
            <b:Last>McFarland</b:Last>
            <b:First>Matt</b:First>
          </b:Person>
        </b:NameList>
      </b:Author>
    </b:Author>
    <b:Month>September</b:Month>
    <b:Day>7</b:Day>
    <b:URL>https://money.cnn.com/2016/09/07/technology/starship-robot-mercedes-benz/index.html</b:URL>
    <b:RefOrder>4</b:RefOrder>
  </b:Source>
</b:Source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E5048461-0517-4E82-A8A5-794E64BFC7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2851</TotalTime>
  <Pages>20</Pages>
  <Words>10678</Words>
  <Characters>58731</Characters>
  <Application>Microsoft Office Word</Application>
  <DocSecurity>0</DocSecurity>
  <Lines>489</Lines>
  <Paragraphs>138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69271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Dx</dc:creator>
  <cp:lastModifiedBy>COMERCIAL 2</cp:lastModifiedBy>
  <cp:revision>20</cp:revision>
  <dcterms:created xsi:type="dcterms:W3CDTF">2023-05-11T01:21:00Z</dcterms:created>
  <dcterms:modified xsi:type="dcterms:W3CDTF">2023-09-18T15:45:00Z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dianaforerotoloza@gmail.com@www.mendeley.com</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7th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