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Apéndice E. Selección de laboratorio</w:t>
      </w:r>
    </w:p>
    <w:p w:rsidR="00000000" w:rsidDel="00000000" w:rsidP="00000000" w:rsidRDefault="00000000" w:rsidRPr="00000000" w14:paraId="00000002">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4">
      <w:pP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selección del laboratorio parte de una evaluación y priorización de las alternativas en función de criterios definidos como relevantes para el proceso de selección. Para ello, bajo el enfoque de la investigación de operaciones, se realiza un análisis de decisión MCDM específicamente a través del método analítico jerárquico (AHP) por sus siglas en inglés propuesto por el profesor T.Saaty (1980) basado en fundamentos psicológicos, matemáticos y contraste empíricos . A continuación se presenta el desarrollo del modelo.</w:t>
      </w:r>
    </w:p>
    <w:p w:rsidR="00000000" w:rsidDel="00000000" w:rsidP="00000000" w:rsidRDefault="00000000" w:rsidRPr="00000000" w14:paraId="00000005">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6">
      <w:pP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Proceso Analitico Jerarquico (AHP)</w:t>
      </w:r>
    </w:p>
    <w:p w:rsidR="00000000" w:rsidDel="00000000" w:rsidP="00000000" w:rsidRDefault="00000000" w:rsidRPr="00000000" w14:paraId="00000007">
      <w:pPr>
        <w:numPr>
          <w:ilvl w:val="0"/>
          <w:numId w:val="4"/>
        </w:numPr>
        <w:spacing w:line="480" w:lineRule="auto"/>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Definición de criterios:</w:t>
      </w:r>
    </w:p>
    <w:p w:rsidR="00000000" w:rsidDel="00000000" w:rsidP="00000000" w:rsidRDefault="00000000" w:rsidRPr="00000000" w14:paraId="00000008">
      <w:pPr>
        <w:numPr>
          <w:ilvl w:val="0"/>
          <w:numId w:val="1"/>
        </w:numPr>
        <w:spacing w:line="480" w:lineRule="auto"/>
        <w:ind w:left="144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Criterio 1 : Costo del producto terminado </w:t>
      </w:r>
    </w:p>
    <w:p w:rsidR="00000000" w:rsidDel="00000000" w:rsidP="00000000" w:rsidRDefault="00000000" w:rsidRPr="00000000" w14:paraId="00000009">
      <w:pPr>
        <w:numPr>
          <w:ilvl w:val="0"/>
          <w:numId w:val="1"/>
        </w:numPr>
        <w:spacing w:line="480" w:lineRule="auto"/>
        <w:ind w:left="144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Criterio 2: Servicios complementarios, empaque, etiquetado y transporte </w:t>
      </w:r>
    </w:p>
    <w:p w:rsidR="00000000" w:rsidDel="00000000" w:rsidP="00000000" w:rsidRDefault="00000000" w:rsidRPr="00000000" w14:paraId="0000000A">
      <w:pPr>
        <w:numPr>
          <w:ilvl w:val="0"/>
          <w:numId w:val="1"/>
        </w:numPr>
        <w:spacing w:line="480" w:lineRule="auto"/>
        <w:ind w:left="144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Criterio 3: Calidad</w:t>
      </w:r>
    </w:p>
    <w:p w:rsidR="00000000" w:rsidDel="00000000" w:rsidP="00000000" w:rsidRDefault="00000000" w:rsidRPr="00000000" w14:paraId="0000000B">
      <w:pPr>
        <w:numPr>
          <w:ilvl w:val="0"/>
          <w:numId w:val="1"/>
        </w:numPr>
        <w:spacing w:line="480" w:lineRule="auto"/>
        <w:ind w:left="144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Criterio 4: Tiempos de entrega</w:t>
      </w:r>
    </w:p>
    <w:p w:rsidR="00000000" w:rsidDel="00000000" w:rsidP="00000000" w:rsidRDefault="00000000" w:rsidRPr="00000000" w14:paraId="0000000C">
      <w:pPr>
        <w:numPr>
          <w:ilvl w:val="0"/>
          <w:numId w:val="1"/>
        </w:numPr>
        <w:spacing w:line="480" w:lineRule="auto"/>
        <w:ind w:left="144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Criterio 5: Capacidad productiva</w:t>
      </w:r>
    </w:p>
    <w:p w:rsidR="00000000" w:rsidDel="00000000" w:rsidP="00000000" w:rsidRDefault="00000000" w:rsidRPr="00000000" w14:paraId="0000000D">
      <w:pPr>
        <w:numPr>
          <w:ilvl w:val="0"/>
          <w:numId w:val="1"/>
        </w:numPr>
        <w:spacing w:line="480" w:lineRule="auto"/>
        <w:ind w:left="144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Criterio 6: Experiencia</w:t>
      </w:r>
    </w:p>
    <w:p w:rsidR="00000000" w:rsidDel="00000000" w:rsidP="00000000" w:rsidRDefault="00000000" w:rsidRPr="00000000" w14:paraId="0000000E">
      <w:pPr>
        <w:ind w:left="144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F">
      <w:pPr>
        <w:numPr>
          <w:ilvl w:val="0"/>
          <w:numId w:val="4"/>
        </w:numPr>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Ponderación de criterios </w:t>
      </w:r>
    </w:p>
    <w:p w:rsidR="00000000" w:rsidDel="00000000" w:rsidP="00000000" w:rsidRDefault="00000000" w:rsidRPr="00000000" w14:paraId="00000010">
      <w:pPr>
        <w:ind w:left="720" w:firstLine="0"/>
        <w:jc w:val="both"/>
        <w:rPr>
          <w:rFonts w:ascii="Times New Roman" w:cs="Times New Roman" w:eastAsia="Times New Roman" w:hAnsi="Times New Roman"/>
          <w:sz w:val="24"/>
          <w:szCs w:val="24"/>
        </w:rPr>
      </w:pPr>
      <w:r w:rsidDel="00000000" w:rsidR="00000000" w:rsidRPr="00000000">
        <w:rPr>
          <w:rtl w:val="0"/>
        </w:rPr>
      </w:r>
    </w:p>
    <w:tbl>
      <w:tblPr>
        <w:tblStyle w:val="Table1"/>
        <w:tblW w:w="8309.0" w:type="dxa"/>
        <w:jc w:val="left"/>
        <w:tblInd w:w="7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187"/>
        <w:gridCol w:w="1187"/>
        <w:gridCol w:w="1187"/>
        <w:gridCol w:w="1187"/>
        <w:gridCol w:w="1187"/>
        <w:gridCol w:w="1187"/>
        <w:gridCol w:w="1187"/>
        <w:tblGridChange w:id="0">
          <w:tblGrid>
            <w:gridCol w:w="1187"/>
            <w:gridCol w:w="1187"/>
            <w:gridCol w:w="1187"/>
            <w:gridCol w:w="1187"/>
            <w:gridCol w:w="1187"/>
            <w:gridCol w:w="1187"/>
            <w:gridCol w:w="1187"/>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Criterio 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3">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Criterio 2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4">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Criterio 3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5">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Criterio 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6">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Criterio 5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7">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Criterio 6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8">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Criterio 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5/1</w:t>
            </w:r>
          </w:p>
        </w:tc>
        <w:tc>
          <w:tcPr>
            <w:shd w:fill="auto" w:val="clea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1/7</w:t>
            </w:r>
          </w:p>
        </w:tc>
        <w:tc>
          <w:tcPr>
            <w:shd w:fill="auto" w:val="clea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F">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Criterio 2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021">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1/7</w:t>
            </w:r>
          </w:p>
        </w:tc>
        <w:tc>
          <w:tcPr>
            <w:shd w:fill="auto" w:val="clea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c>
          <w:tcPr>
            <w:shd w:fill="auto" w:val="clea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6">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Criterio 3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7/1</w:t>
            </w:r>
          </w:p>
        </w:tc>
        <w:tc>
          <w:tcPr>
            <w:shd w:fill="auto" w:val="clea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7/1</w:t>
            </w:r>
          </w:p>
        </w:tc>
        <w:tc>
          <w:tcPr>
            <w:shd w:fill="auto" w:val="clear"/>
            <w:tcMar>
              <w:top w:w="100.0" w:type="dxa"/>
              <w:left w:w="100.0" w:type="dxa"/>
              <w:bottom w:w="100.0" w:type="dxa"/>
              <w:right w:w="100.0" w:type="dxa"/>
            </w:tcMar>
            <w:vAlign w:val="top"/>
          </w:tcPr>
          <w:p w:rsidR="00000000" w:rsidDel="00000000" w:rsidP="00000000" w:rsidRDefault="00000000" w:rsidRPr="00000000" w14:paraId="00000029">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5/1</w:t>
            </w:r>
          </w:p>
        </w:tc>
        <w:tc>
          <w:tcPr>
            <w:shd w:fill="auto" w:val="clea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5/1</w:t>
            </w:r>
          </w:p>
        </w:tc>
        <w:tc>
          <w:tcPr>
            <w:shd w:fill="auto" w:val="clea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D">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Criterio 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c>
          <w:tcPr>
            <w:shd w:fill="auto" w:val="clea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031">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c>
          <w:tcPr>
            <w:shd w:fill="auto" w:val="clea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4">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Criterio 5 </w:t>
            </w:r>
          </w:p>
        </w:tc>
        <w:tc>
          <w:tcPr>
            <w:shd w:fill="auto" w:val="clea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c>
          <w:tcPr>
            <w:shd w:fill="auto" w:val="clea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c>
          <w:tcPr>
            <w:shd w:fill="auto" w:val="clea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039">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B">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Criterio 6</w:t>
            </w:r>
          </w:p>
        </w:tc>
        <w:tc>
          <w:tcPr>
            <w:shd w:fill="auto" w:val="clea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c>
          <w:tcPr>
            <w:shd w:fill="auto" w:val="clea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c>
          <w:tcPr>
            <w:shd w:fill="auto" w:val="clea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c>
          <w:tcPr>
            <w:shd w:fill="auto" w:val="clear"/>
            <w:tcMar>
              <w:top w:w="100.0" w:type="dxa"/>
              <w:left w:w="100.0" w:type="dxa"/>
              <w:bottom w:w="100.0" w:type="dxa"/>
              <w:right w:w="100.0" w:type="dxa"/>
            </w:tcMar>
            <w:vAlign w:val="top"/>
          </w:tcPr>
          <w:p w:rsidR="00000000" w:rsidDel="00000000" w:rsidP="00000000" w:rsidRDefault="00000000" w:rsidRPr="00000000" w14:paraId="00000041">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r>
    </w:tbl>
    <w:p w:rsidR="00000000" w:rsidDel="00000000" w:rsidP="00000000" w:rsidRDefault="00000000" w:rsidRPr="00000000" w14:paraId="00000042">
      <w:pPr>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3">
      <w:pPr>
        <w:jc w:val="center"/>
        <w:rPr/>
      </w:pPr>
      <w:r w:rsidDel="00000000" w:rsidR="00000000" w:rsidRPr="00000000">
        <w:rPr>
          <w:rtl w:val="0"/>
        </w:rPr>
      </w:r>
    </w:p>
    <w:tbl>
      <w:tblPr>
        <w:tblStyle w:val="Table2"/>
        <w:tblpPr w:leftFromText="180" w:rightFromText="180" w:topFromText="180" w:bottomFromText="180" w:vertAnchor="text" w:horzAnchor="text" w:tblpX="655" w:tblpY="0"/>
        <w:tblW w:w="84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95"/>
        <w:gridCol w:w="1695"/>
        <w:gridCol w:w="1680"/>
        <w:gridCol w:w="1680"/>
        <w:gridCol w:w="1680"/>
        <w:tblGridChange w:id="0">
          <w:tblGrid>
            <w:gridCol w:w="1695"/>
            <w:gridCol w:w="1695"/>
            <w:gridCol w:w="1680"/>
            <w:gridCol w:w="1680"/>
            <w:gridCol w:w="1680"/>
          </w:tblGrid>
        </w:tblGridChange>
      </w:tblGrid>
      <w:tr>
        <w:trPr>
          <w:cantSplit w:val="0"/>
          <w:tblHeader w:val="0"/>
        </w:trPr>
        <w:tc>
          <w:tcPr/>
          <w:p w:rsidR="00000000" w:rsidDel="00000000" w:rsidP="00000000" w:rsidRDefault="00000000" w:rsidRPr="00000000" w14:paraId="00000044">
            <w:pPr>
              <w:widowControl w:val="0"/>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Igual</w:t>
            </w:r>
          </w:p>
        </w:tc>
        <w:tc>
          <w:tcPr/>
          <w:p w:rsidR="00000000" w:rsidDel="00000000" w:rsidP="00000000" w:rsidRDefault="00000000" w:rsidRPr="00000000" w14:paraId="00000045">
            <w:pPr>
              <w:widowControl w:val="0"/>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Moderada</w:t>
            </w:r>
          </w:p>
        </w:tc>
        <w:tc>
          <w:tcPr/>
          <w:p w:rsidR="00000000" w:rsidDel="00000000" w:rsidP="00000000" w:rsidRDefault="00000000" w:rsidRPr="00000000" w14:paraId="00000046">
            <w:pPr>
              <w:widowControl w:val="0"/>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Fuerte</w:t>
            </w:r>
          </w:p>
        </w:tc>
        <w:tc>
          <w:tcPr/>
          <w:p w:rsidR="00000000" w:rsidDel="00000000" w:rsidP="00000000" w:rsidRDefault="00000000" w:rsidRPr="00000000" w14:paraId="00000047">
            <w:pPr>
              <w:widowControl w:val="0"/>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Muy Fuerte</w:t>
            </w:r>
          </w:p>
        </w:tc>
        <w:tc>
          <w:tcPr/>
          <w:p w:rsidR="00000000" w:rsidDel="00000000" w:rsidP="00000000" w:rsidRDefault="00000000" w:rsidRPr="00000000" w14:paraId="00000048">
            <w:pPr>
              <w:widowControl w:val="0"/>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Extrema</w:t>
            </w:r>
          </w:p>
        </w:tc>
      </w:tr>
      <w:tr>
        <w:trPr>
          <w:cantSplit w:val="0"/>
          <w:tblHeader w:val="0"/>
        </w:trPr>
        <w:tc>
          <w:tcPr/>
          <w:p w:rsidR="00000000" w:rsidDel="00000000" w:rsidP="00000000" w:rsidRDefault="00000000" w:rsidRPr="00000000" w14:paraId="00000049">
            <w:pPr>
              <w:widowControl w:val="0"/>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w:t>
            </w:r>
          </w:p>
        </w:tc>
        <w:tc>
          <w:tcPr/>
          <w:p w:rsidR="00000000" w:rsidDel="00000000" w:rsidP="00000000" w:rsidRDefault="00000000" w:rsidRPr="00000000" w14:paraId="0000004A">
            <w:pPr>
              <w:widowControl w:val="0"/>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w:t>
            </w:r>
          </w:p>
        </w:tc>
        <w:tc>
          <w:tcPr/>
          <w:p w:rsidR="00000000" w:rsidDel="00000000" w:rsidP="00000000" w:rsidRDefault="00000000" w:rsidRPr="00000000" w14:paraId="0000004B">
            <w:pPr>
              <w:widowControl w:val="0"/>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w:t>
            </w:r>
          </w:p>
        </w:tc>
        <w:tc>
          <w:tcPr/>
          <w:p w:rsidR="00000000" w:rsidDel="00000000" w:rsidP="00000000" w:rsidRDefault="00000000" w:rsidRPr="00000000" w14:paraId="0000004C">
            <w:pPr>
              <w:widowControl w:val="0"/>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7</w:t>
            </w:r>
          </w:p>
        </w:tc>
        <w:tc>
          <w:tcPr/>
          <w:p w:rsidR="00000000" w:rsidDel="00000000" w:rsidP="00000000" w:rsidRDefault="00000000" w:rsidRPr="00000000" w14:paraId="0000004D">
            <w:pPr>
              <w:widowControl w:val="0"/>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9</w:t>
            </w:r>
          </w:p>
        </w:tc>
      </w:tr>
    </w:tbl>
    <w:p w:rsidR="00000000" w:rsidDel="00000000" w:rsidP="00000000" w:rsidRDefault="00000000" w:rsidRPr="00000000" w14:paraId="0000004E">
      <w:pPr>
        <w:jc w:val="center"/>
        <w:rPr/>
      </w:pPr>
      <w:r w:rsidDel="00000000" w:rsidR="00000000" w:rsidRPr="00000000">
        <w:rPr>
          <w:rtl w:val="0"/>
        </w:rPr>
      </w:r>
    </w:p>
    <w:p w:rsidR="00000000" w:rsidDel="00000000" w:rsidP="00000000" w:rsidRDefault="00000000" w:rsidRPr="00000000" w14:paraId="0000004F">
      <w:pPr>
        <w:jc w:val="center"/>
        <w:rPr/>
      </w:pPr>
      <w:r w:rsidDel="00000000" w:rsidR="00000000" w:rsidRPr="00000000">
        <w:rPr>
          <w:rtl w:val="0"/>
        </w:rPr>
      </w:r>
    </w:p>
    <w:p w:rsidR="00000000" w:rsidDel="00000000" w:rsidP="00000000" w:rsidRDefault="00000000" w:rsidRPr="00000000" w14:paraId="00000050">
      <w:pPr>
        <w:jc w:val="center"/>
        <w:rPr/>
      </w:pPr>
      <w:r w:rsidDel="00000000" w:rsidR="00000000" w:rsidRPr="00000000">
        <w:rPr>
          <w:rtl w:val="0"/>
        </w:rPr>
      </w:r>
    </w:p>
    <w:p w:rsidR="00000000" w:rsidDel="00000000" w:rsidP="00000000" w:rsidRDefault="00000000" w:rsidRPr="00000000" w14:paraId="00000051">
      <w:pPr>
        <w:jc w:val="center"/>
        <w:rPr/>
      </w:pPr>
      <w:r w:rsidDel="00000000" w:rsidR="00000000" w:rsidRPr="00000000">
        <w:rPr>
          <w:rtl w:val="0"/>
        </w:rPr>
      </w:r>
    </w:p>
    <w:p w:rsidR="00000000" w:rsidDel="00000000" w:rsidP="00000000" w:rsidRDefault="00000000" w:rsidRPr="00000000" w14:paraId="00000052">
      <w:pPr>
        <w:jc w:val="center"/>
        <w:rPr/>
      </w:pPr>
      <w:r w:rsidDel="00000000" w:rsidR="00000000" w:rsidRPr="00000000">
        <w:rPr>
          <w:rtl w:val="0"/>
        </w:rPr>
      </w:r>
    </w:p>
    <w:p w:rsidR="00000000" w:rsidDel="00000000" w:rsidP="00000000" w:rsidRDefault="00000000" w:rsidRPr="00000000" w14:paraId="00000053">
      <w:pPr>
        <w:numPr>
          <w:ilvl w:val="0"/>
          <w:numId w:val="4"/>
        </w:numPr>
        <w:spacing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Vector Propio </w:t>
      </w:r>
    </w:p>
    <w:p w:rsidR="00000000" w:rsidDel="00000000" w:rsidP="00000000" w:rsidRDefault="00000000" w:rsidRPr="00000000" w14:paraId="00000054">
      <w:pPr>
        <w:spacing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 calcula el vector propio de la matriz que determina la importancia de los criterios. Los detalles sobre el cálculo del vector propio se encuentran en el Anexo 1. Proceso analitico jerarquico AHP </w:t>
      </w:r>
    </w:p>
    <w:p w:rsidR="00000000" w:rsidDel="00000000" w:rsidP="00000000" w:rsidRDefault="00000000" w:rsidRPr="00000000" w14:paraId="00000055">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6">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7">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0.1260</w:t>
      </w:r>
    </w:p>
    <w:p w:rsidR="00000000" w:rsidDel="00000000" w:rsidP="00000000" w:rsidRDefault="00000000" w:rsidRPr="00000000" w14:paraId="00000058">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0.0730</w:t>
      </w:r>
    </w:p>
    <w:p w:rsidR="00000000" w:rsidDel="00000000" w:rsidP="00000000" w:rsidRDefault="00000000" w:rsidRPr="00000000" w14:paraId="00000059">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0.4439</w:t>
      </w:r>
    </w:p>
    <w:p w:rsidR="00000000" w:rsidDel="00000000" w:rsidP="00000000" w:rsidRDefault="00000000" w:rsidRPr="00000000" w14:paraId="0000005A">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0.1131</w:t>
      </w:r>
    </w:p>
    <w:p w:rsidR="00000000" w:rsidDel="00000000" w:rsidP="00000000" w:rsidRDefault="00000000" w:rsidRPr="00000000" w14:paraId="0000005B">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0.1010</w:t>
      </w:r>
    </w:p>
    <w:p w:rsidR="00000000" w:rsidDel="00000000" w:rsidP="00000000" w:rsidRDefault="00000000" w:rsidRPr="00000000" w14:paraId="0000005C">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0.1430</w:t>
      </w:r>
    </w:p>
    <w:p w:rsidR="00000000" w:rsidDel="00000000" w:rsidP="00000000" w:rsidRDefault="00000000" w:rsidRPr="00000000" w14:paraId="0000005D">
      <w:pPr>
        <w:ind w:left="72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E">
      <w:pPr>
        <w:spacing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lo que cada criterio posee la siguiente importancia:</w:t>
      </w:r>
    </w:p>
    <w:p w:rsidR="00000000" w:rsidDel="00000000" w:rsidP="00000000" w:rsidRDefault="00000000" w:rsidRPr="00000000" w14:paraId="0000005F">
      <w:pPr>
        <w:numPr>
          <w:ilvl w:val="0"/>
          <w:numId w:val="3"/>
        </w:numPr>
        <w:spacing w:line="480" w:lineRule="auto"/>
        <w:ind w:left="144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Criterio 1 (costo): 0.1260</w:t>
      </w:r>
    </w:p>
    <w:p w:rsidR="00000000" w:rsidDel="00000000" w:rsidP="00000000" w:rsidRDefault="00000000" w:rsidRPr="00000000" w14:paraId="00000060">
      <w:pPr>
        <w:numPr>
          <w:ilvl w:val="0"/>
          <w:numId w:val="3"/>
        </w:numPr>
        <w:spacing w:line="480" w:lineRule="auto"/>
        <w:ind w:left="144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Criterio 2 ( S.Complementarios): 0.0730</w:t>
      </w:r>
    </w:p>
    <w:p w:rsidR="00000000" w:rsidDel="00000000" w:rsidP="00000000" w:rsidRDefault="00000000" w:rsidRPr="00000000" w14:paraId="00000061">
      <w:pPr>
        <w:numPr>
          <w:ilvl w:val="0"/>
          <w:numId w:val="3"/>
        </w:numPr>
        <w:spacing w:line="480" w:lineRule="auto"/>
        <w:ind w:left="144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Criterio 3 (calidad): 0.4439</w:t>
      </w:r>
    </w:p>
    <w:p w:rsidR="00000000" w:rsidDel="00000000" w:rsidP="00000000" w:rsidRDefault="00000000" w:rsidRPr="00000000" w14:paraId="00000062">
      <w:pPr>
        <w:numPr>
          <w:ilvl w:val="0"/>
          <w:numId w:val="3"/>
        </w:numPr>
        <w:spacing w:line="480" w:lineRule="auto"/>
        <w:ind w:left="144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Criterio 4 (T. entrega): 0.1131</w:t>
      </w:r>
    </w:p>
    <w:p w:rsidR="00000000" w:rsidDel="00000000" w:rsidP="00000000" w:rsidRDefault="00000000" w:rsidRPr="00000000" w14:paraId="00000063">
      <w:pPr>
        <w:numPr>
          <w:ilvl w:val="0"/>
          <w:numId w:val="3"/>
        </w:numPr>
        <w:spacing w:line="480" w:lineRule="auto"/>
        <w:ind w:left="144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Criterio 5 (Cap. productiva): 0.1010</w:t>
      </w:r>
    </w:p>
    <w:p w:rsidR="00000000" w:rsidDel="00000000" w:rsidP="00000000" w:rsidRDefault="00000000" w:rsidRPr="00000000" w14:paraId="00000064">
      <w:pPr>
        <w:numPr>
          <w:ilvl w:val="0"/>
          <w:numId w:val="3"/>
        </w:numPr>
        <w:spacing w:line="480" w:lineRule="auto"/>
        <w:ind w:left="144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Criterio 6 (Experiencia): 0.1430</w:t>
      </w:r>
    </w:p>
    <w:p w:rsidR="00000000" w:rsidDel="00000000" w:rsidP="00000000" w:rsidRDefault="00000000" w:rsidRPr="00000000" w14:paraId="00000065">
      <w:pPr>
        <w:numPr>
          <w:ilvl w:val="0"/>
          <w:numId w:val="4"/>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Definición de alternativas </w:t>
      </w:r>
    </w:p>
    <w:p w:rsidR="00000000" w:rsidDel="00000000" w:rsidP="00000000" w:rsidRDefault="00000000" w:rsidRPr="00000000" w14:paraId="00000066">
      <w:pPr>
        <w:numPr>
          <w:ilvl w:val="0"/>
          <w:numId w:val="2"/>
        </w:numPr>
        <w:spacing w:line="480" w:lineRule="auto"/>
        <w:ind w:left="144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Alternativa 1: Nutripharma (Bogotá)</w:t>
      </w:r>
    </w:p>
    <w:p w:rsidR="00000000" w:rsidDel="00000000" w:rsidP="00000000" w:rsidRDefault="00000000" w:rsidRPr="00000000" w14:paraId="00000067">
      <w:pPr>
        <w:numPr>
          <w:ilvl w:val="0"/>
          <w:numId w:val="2"/>
        </w:numPr>
        <w:spacing w:line="480" w:lineRule="auto"/>
        <w:ind w:left="144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Alternativa 2: Bio Nutrilab (Medellín)</w:t>
      </w:r>
    </w:p>
    <w:p w:rsidR="00000000" w:rsidDel="00000000" w:rsidP="00000000" w:rsidRDefault="00000000" w:rsidRPr="00000000" w14:paraId="00000068">
      <w:pPr>
        <w:numPr>
          <w:ilvl w:val="0"/>
          <w:numId w:val="2"/>
        </w:numPr>
        <w:spacing w:line="480" w:lineRule="auto"/>
        <w:ind w:left="144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Alternativa 3: </w:t>
      </w:r>
      <w:r w:rsidDel="00000000" w:rsidR="00000000" w:rsidRPr="00000000">
        <w:rPr>
          <w:rFonts w:ascii="Times New Roman" w:cs="Times New Roman" w:eastAsia="Times New Roman" w:hAnsi="Times New Roman"/>
          <w:sz w:val="24"/>
          <w:szCs w:val="24"/>
          <w:rtl w:val="0"/>
        </w:rPr>
        <w:t xml:space="preserve">NutraceCol</w:t>
      </w:r>
      <w:r w:rsidDel="00000000" w:rsidR="00000000" w:rsidRPr="00000000">
        <w:rPr>
          <w:rFonts w:ascii="Times New Roman" w:cs="Times New Roman" w:eastAsia="Times New Roman" w:hAnsi="Times New Roman"/>
          <w:sz w:val="24"/>
          <w:szCs w:val="24"/>
          <w:rtl w:val="0"/>
        </w:rPr>
        <w:t xml:space="preserve"> (Cali)</w:t>
      </w:r>
    </w:p>
    <w:p w:rsidR="00000000" w:rsidDel="00000000" w:rsidP="00000000" w:rsidRDefault="00000000" w:rsidRPr="00000000" w14:paraId="00000069">
      <w:pPr>
        <w:numPr>
          <w:ilvl w:val="0"/>
          <w:numId w:val="2"/>
        </w:numPr>
        <w:spacing w:line="480" w:lineRule="auto"/>
        <w:ind w:left="144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Alternativa 4: Nutrimed (Bucaramanga)</w:t>
      </w:r>
    </w:p>
    <w:p w:rsidR="00000000" w:rsidDel="00000000" w:rsidP="00000000" w:rsidRDefault="00000000" w:rsidRPr="00000000" w14:paraId="0000006A">
      <w:pPr>
        <w:ind w:left="144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B">
      <w:pPr>
        <w:numPr>
          <w:ilvl w:val="0"/>
          <w:numId w:val="4"/>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Comparación de alternativas en base a los criterios </w:t>
      </w:r>
    </w:p>
    <w:p w:rsidR="00000000" w:rsidDel="00000000" w:rsidP="00000000" w:rsidRDefault="00000000" w:rsidRPr="00000000" w14:paraId="0000006C">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D">
      <w:pPr>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Criterio 1 (costo)</w:t>
      </w:r>
    </w:p>
    <w:p w:rsidR="00000000" w:rsidDel="00000000" w:rsidP="00000000" w:rsidRDefault="00000000" w:rsidRPr="00000000" w14:paraId="0000006E">
      <w:pPr>
        <w:ind w:left="720" w:firstLine="0"/>
        <w:jc w:val="both"/>
        <w:rPr>
          <w:rFonts w:ascii="Times New Roman" w:cs="Times New Roman" w:eastAsia="Times New Roman" w:hAnsi="Times New Roman"/>
          <w:sz w:val="24"/>
          <w:szCs w:val="24"/>
        </w:rPr>
      </w:pPr>
      <w:r w:rsidDel="00000000" w:rsidR="00000000" w:rsidRPr="00000000">
        <w:rPr>
          <w:rtl w:val="0"/>
        </w:rPr>
      </w:r>
    </w:p>
    <w:tbl>
      <w:tblPr>
        <w:tblStyle w:val="Table3"/>
        <w:tblW w:w="8309.0" w:type="dxa"/>
        <w:jc w:val="left"/>
        <w:tblInd w:w="7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61.8"/>
        <w:gridCol w:w="1661.8"/>
        <w:gridCol w:w="1661.8"/>
        <w:gridCol w:w="1661.8"/>
        <w:gridCol w:w="1661.8"/>
        <w:tblGridChange w:id="0">
          <w:tblGrid>
            <w:gridCol w:w="1661.8"/>
            <w:gridCol w:w="1661.8"/>
            <w:gridCol w:w="1661.8"/>
            <w:gridCol w:w="1661.8"/>
            <w:gridCol w:w="1661.8"/>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F">
            <w:pPr>
              <w:widowControl w:val="0"/>
              <w:spacing w:line="240" w:lineRule="auto"/>
              <w:rPr>
                <w:rFonts w:ascii="Times New Roman" w:cs="Times New Roman" w:eastAsia="Times New Roman" w:hAnsi="Times New Roman"/>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0">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1">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2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2">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3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3">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4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4">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5">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76">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077">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078">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9">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2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A">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5/1</w:t>
            </w:r>
          </w:p>
        </w:tc>
        <w:tc>
          <w:tcPr>
            <w:shd w:fill="auto" w:val="clear"/>
            <w:tcMar>
              <w:top w:w="100.0" w:type="dxa"/>
              <w:left w:w="100.0" w:type="dxa"/>
              <w:bottom w:w="100.0" w:type="dxa"/>
              <w:right w:w="100.0" w:type="dxa"/>
            </w:tcMar>
            <w:vAlign w:val="top"/>
          </w:tcPr>
          <w:p w:rsidR="00000000" w:rsidDel="00000000" w:rsidP="00000000" w:rsidRDefault="00000000" w:rsidRPr="00000000" w14:paraId="0000007B">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7C">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7D">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E">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3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F">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c>
          <w:tcPr>
            <w:shd w:fill="auto" w:val="clear"/>
            <w:tcMar>
              <w:top w:w="100.0" w:type="dxa"/>
              <w:left w:w="100.0" w:type="dxa"/>
              <w:bottom w:w="100.0" w:type="dxa"/>
              <w:right w:w="100.0" w:type="dxa"/>
            </w:tcMar>
            <w:vAlign w:val="top"/>
          </w:tcPr>
          <w:p w:rsidR="00000000" w:rsidDel="00000000" w:rsidP="00000000" w:rsidRDefault="00000000" w:rsidRPr="00000000" w14:paraId="00000080">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81">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82">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3">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84">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c>
          <w:tcPr>
            <w:shd w:fill="auto" w:val="clear"/>
            <w:tcMar>
              <w:top w:w="100.0" w:type="dxa"/>
              <w:left w:w="100.0" w:type="dxa"/>
              <w:bottom w:w="100.0" w:type="dxa"/>
              <w:right w:w="100.0" w:type="dxa"/>
            </w:tcMar>
            <w:vAlign w:val="top"/>
          </w:tcPr>
          <w:p w:rsidR="00000000" w:rsidDel="00000000" w:rsidP="00000000" w:rsidRDefault="00000000" w:rsidRPr="00000000" w14:paraId="00000085">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086">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087">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r>
    </w:tbl>
    <w:p w:rsidR="00000000" w:rsidDel="00000000" w:rsidP="00000000" w:rsidRDefault="00000000" w:rsidRPr="00000000" w14:paraId="00000088">
      <w:pPr>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9">
      <w:pPr>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 lo cual, previo a tratar la matriz se obtiene el vector propio </w:t>
      </w:r>
    </w:p>
    <w:p w:rsidR="00000000" w:rsidDel="00000000" w:rsidP="00000000" w:rsidRDefault="00000000" w:rsidRPr="00000000" w14:paraId="0000008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B">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0.0832</w:t>
      </w:r>
    </w:p>
    <w:p w:rsidR="00000000" w:rsidDel="00000000" w:rsidP="00000000" w:rsidRDefault="00000000" w:rsidRPr="00000000" w14:paraId="0000008C">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0.3989</w:t>
      </w:r>
    </w:p>
    <w:p w:rsidR="00000000" w:rsidDel="00000000" w:rsidP="00000000" w:rsidRDefault="00000000" w:rsidRPr="00000000" w14:paraId="0000008D">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0.3572</w:t>
      </w:r>
    </w:p>
    <w:p w:rsidR="00000000" w:rsidDel="00000000" w:rsidP="00000000" w:rsidRDefault="00000000" w:rsidRPr="00000000" w14:paraId="0000008E">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0.1607</w:t>
      </w:r>
    </w:p>
    <w:p w:rsidR="00000000" w:rsidDel="00000000" w:rsidP="00000000" w:rsidRDefault="00000000" w:rsidRPr="00000000" w14:paraId="0000008F">
      <w:pPr>
        <w:ind w:left="72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0">
      <w:pPr>
        <w:spacing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lo que si nos basamos solo en el costo, la mejor alternativa sería el laboratorio 2 (Nutrilab) </w:t>
      </w:r>
    </w:p>
    <w:p w:rsidR="00000000" w:rsidDel="00000000" w:rsidP="00000000" w:rsidRDefault="00000000" w:rsidRPr="00000000" w14:paraId="00000091">
      <w:pPr>
        <w:spacing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Desarrollamos la matriz para los demás criterios, tal como se muestra a continuación:</w:t>
      </w:r>
    </w:p>
    <w:p w:rsidR="00000000" w:rsidDel="00000000" w:rsidP="00000000" w:rsidRDefault="00000000" w:rsidRPr="00000000" w14:paraId="00000092">
      <w:pPr>
        <w:spacing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Criterio 2 (Servicios Complementario)</w:t>
      </w:r>
    </w:p>
    <w:p w:rsidR="00000000" w:rsidDel="00000000" w:rsidP="00000000" w:rsidRDefault="00000000" w:rsidRPr="00000000" w14:paraId="00000093">
      <w:pPr>
        <w:ind w:left="720" w:firstLine="0"/>
        <w:jc w:val="both"/>
        <w:rPr>
          <w:rFonts w:ascii="Times New Roman" w:cs="Times New Roman" w:eastAsia="Times New Roman" w:hAnsi="Times New Roman"/>
          <w:sz w:val="24"/>
          <w:szCs w:val="24"/>
        </w:rPr>
      </w:pPr>
      <w:r w:rsidDel="00000000" w:rsidR="00000000" w:rsidRPr="00000000">
        <w:rPr>
          <w:rtl w:val="0"/>
        </w:rPr>
      </w:r>
    </w:p>
    <w:tbl>
      <w:tblPr>
        <w:tblStyle w:val="Table4"/>
        <w:tblW w:w="8309.0" w:type="dxa"/>
        <w:jc w:val="left"/>
        <w:tblInd w:w="7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61.8"/>
        <w:gridCol w:w="1661.8"/>
        <w:gridCol w:w="1661.8"/>
        <w:gridCol w:w="1661.8"/>
        <w:gridCol w:w="1661.8"/>
        <w:tblGridChange w:id="0">
          <w:tblGrid>
            <w:gridCol w:w="1661.8"/>
            <w:gridCol w:w="1661.8"/>
            <w:gridCol w:w="1661.8"/>
            <w:gridCol w:w="1661.8"/>
            <w:gridCol w:w="1661.8"/>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4">
            <w:pPr>
              <w:widowControl w:val="0"/>
              <w:spacing w:line="240" w:lineRule="auto"/>
              <w:rPr>
                <w:rFonts w:ascii="Times New Roman" w:cs="Times New Roman" w:eastAsia="Times New Roman" w:hAnsi="Times New Roman"/>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5">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96">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2 </w:t>
            </w:r>
          </w:p>
        </w:tc>
        <w:tc>
          <w:tcPr>
            <w:shd w:fill="auto" w:val="clear"/>
            <w:tcMar>
              <w:top w:w="100.0" w:type="dxa"/>
              <w:left w:w="100.0" w:type="dxa"/>
              <w:bottom w:w="100.0" w:type="dxa"/>
              <w:right w:w="100.0" w:type="dxa"/>
            </w:tcMar>
            <w:vAlign w:val="top"/>
          </w:tcPr>
          <w:p w:rsidR="00000000" w:rsidDel="00000000" w:rsidP="00000000" w:rsidRDefault="00000000" w:rsidRPr="00000000" w14:paraId="00000097">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3 </w:t>
            </w:r>
          </w:p>
        </w:tc>
        <w:tc>
          <w:tcPr>
            <w:shd w:fill="auto" w:val="clear"/>
            <w:tcMar>
              <w:top w:w="100.0" w:type="dxa"/>
              <w:left w:w="100.0" w:type="dxa"/>
              <w:bottom w:w="100.0" w:type="dxa"/>
              <w:right w:w="100.0" w:type="dxa"/>
            </w:tcMar>
            <w:vAlign w:val="top"/>
          </w:tcPr>
          <w:p w:rsidR="00000000" w:rsidDel="00000000" w:rsidP="00000000" w:rsidRDefault="00000000" w:rsidRPr="00000000" w14:paraId="00000098">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4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9">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9A">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9B">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9C">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c>
          <w:tcPr>
            <w:shd w:fill="auto" w:val="clear"/>
            <w:tcMar>
              <w:top w:w="100.0" w:type="dxa"/>
              <w:left w:w="100.0" w:type="dxa"/>
              <w:bottom w:w="100.0" w:type="dxa"/>
              <w:right w:w="100.0" w:type="dxa"/>
            </w:tcMar>
            <w:vAlign w:val="top"/>
          </w:tcPr>
          <w:p w:rsidR="00000000" w:rsidDel="00000000" w:rsidP="00000000" w:rsidRDefault="00000000" w:rsidRPr="00000000" w14:paraId="0000009D">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E">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2 </w:t>
            </w:r>
          </w:p>
        </w:tc>
        <w:tc>
          <w:tcPr>
            <w:shd w:fill="auto" w:val="clear"/>
            <w:tcMar>
              <w:top w:w="100.0" w:type="dxa"/>
              <w:left w:w="100.0" w:type="dxa"/>
              <w:bottom w:w="100.0" w:type="dxa"/>
              <w:right w:w="100.0" w:type="dxa"/>
            </w:tcMar>
            <w:vAlign w:val="top"/>
          </w:tcPr>
          <w:p w:rsidR="00000000" w:rsidDel="00000000" w:rsidP="00000000" w:rsidRDefault="00000000" w:rsidRPr="00000000" w14:paraId="0000009F">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A0">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A1">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c>
          <w:tcPr>
            <w:shd w:fill="auto" w:val="clear"/>
            <w:tcMar>
              <w:top w:w="100.0" w:type="dxa"/>
              <w:left w:w="100.0" w:type="dxa"/>
              <w:bottom w:w="100.0" w:type="dxa"/>
              <w:right w:w="100.0" w:type="dxa"/>
            </w:tcMar>
            <w:vAlign w:val="top"/>
          </w:tcPr>
          <w:p w:rsidR="00000000" w:rsidDel="00000000" w:rsidP="00000000" w:rsidRDefault="00000000" w:rsidRPr="00000000" w14:paraId="000000A2">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3">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3 </w:t>
            </w:r>
          </w:p>
        </w:tc>
        <w:tc>
          <w:tcPr>
            <w:shd w:fill="auto" w:val="clear"/>
            <w:tcMar>
              <w:top w:w="100.0" w:type="dxa"/>
              <w:left w:w="100.0" w:type="dxa"/>
              <w:bottom w:w="100.0" w:type="dxa"/>
              <w:right w:w="100.0" w:type="dxa"/>
            </w:tcMar>
            <w:vAlign w:val="top"/>
          </w:tcPr>
          <w:p w:rsidR="00000000" w:rsidDel="00000000" w:rsidP="00000000" w:rsidRDefault="00000000" w:rsidRPr="00000000" w14:paraId="000000A4">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0A5">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0A6">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A7">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8">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A9">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0AA">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0AB">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0AC">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r>
    </w:tbl>
    <w:p w:rsidR="00000000" w:rsidDel="00000000" w:rsidP="00000000" w:rsidRDefault="00000000" w:rsidRPr="00000000" w14:paraId="000000AD">
      <w:pPr>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E">
      <w:pPr>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Vector propio:</w:t>
      </w:r>
    </w:p>
    <w:p w:rsidR="00000000" w:rsidDel="00000000" w:rsidP="00000000" w:rsidRDefault="00000000" w:rsidRPr="00000000" w14:paraId="000000AF">
      <w:pPr>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0">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0.3572</w:t>
      </w:r>
    </w:p>
    <w:p w:rsidR="00000000" w:rsidDel="00000000" w:rsidP="00000000" w:rsidRDefault="00000000" w:rsidRPr="00000000" w14:paraId="000000B1">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0.3989</w:t>
      </w:r>
    </w:p>
    <w:p w:rsidR="00000000" w:rsidDel="00000000" w:rsidP="00000000" w:rsidRDefault="00000000" w:rsidRPr="00000000" w14:paraId="000000B2">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0.1607</w:t>
      </w:r>
    </w:p>
    <w:p w:rsidR="00000000" w:rsidDel="00000000" w:rsidP="00000000" w:rsidRDefault="00000000" w:rsidRPr="00000000" w14:paraId="000000B3">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0.0832</w:t>
      </w:r>
    </w:p>
    <w:p w:rsidR="00000000" w:rsidDel="00000000" w:rsidP="00000000" w:rsidRDefault="00000000" w:rsidRPr="00000000" w14:paraId="000000B4">
      <w:pPr>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5">
      <w:pPr>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Criterio 3 (Calidad)</w:t>
      </w:r>
    </w:p>
    <w:p w:rsidR="00000000" w:rsidDel="00000000" w:rsidP="00000000" w:rsidRDefault="00000000" w:rsidRPr="00000000" w14:paraId="000000B6">
      <w:pPr>
        <w:ind w:left="720" w:firstLine="0"/>
        <w:jc w:val="both"/>
        <w:rPr>
          <w:rFonts w:ascii="Times New Roman" w:cs="Times New Roman" w:eastAsia="Times New Roman" w:hAnsi="Times New Roman"/>
          <w:sz w:val="24"/>
          <w:szCs w:val="24"/>
        </w:rPr>
      </w:pPr>
      <w:r w:rsidDel="00000000" w:rsidR="00000000" w:rsidRPr="00000000">
        <w:rPr>
          <w:rtl w:val="0"/>
        </w:rPr>
      </w:r>
    </w:p>
    <w:tbl>
      <w:tblPr>
        <w:tblStyle w:val="Table5"/>
        <w:tblW w:w="8309.0" w:type="dxa"/>
        <w:jc w:val="left"/>
        <w:tblInd w:w="7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61.8"/>
        <w:gridCol w:w="1661.8"/>
        <w:gridCol w:w="1661.8"/>
        <w:gridCol w:w="1661.8"/>
        <w:gridCol w:w="1661.8"/>
        <w:tblGridChange w:id="0">
          <w:tblGrid>
            <w:gridCol w:w="1661.8"/>
            <w:gridCol w:w="1661.8"/>
            <w:gridCol w:w="1661.8"/>
            <w:gridCol w:w="1661.8"/>
            <w:gridCol w:w="1661.8"/>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7">
            <w:pPr>
              <w:widowControl w:val="0"/>
              <w:spacing w:line="240" w:lineRule="auto"/>
              <w:rPr>
                <w:rFonts w:ascii="Times New Roman" w:cs="Times New Roman" w:eastAsia="Times New Roman" w:hAnsi="Times New Roman"/>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B8">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B9">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2 </w:t>
            </w:r>
          </w:p>
        </w:tc>
        <w:tc>
          <w:tcPr>
            <w:shd w:fill="auto" w:val="clear"/>
            <w:tcMar>
              <w:top w:w="100.0" w:type="dxa"/>
              <w:left w:w="100.0" w:type="dxa"/>
              <w:bottom w:w="100.0" w:type="dxa"/>
              <w:right w:w="100.0" w:type="dxa"/>
            </w:tcMar>
            <w:vAlign w:val="top"/>
          </w:tcPr>
          <w:p w:rsidR="00000000" w:rsidDel="00000000" w:rsidP="00000000" w:rsidRDefault="00000000" w:rsidRPr="00000000" w14:paraId="000000BA">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3 </w:t>
            </w:r>
          </w:p>
        </w:tc>
        <w:tc>
          <w:tcPr>
            <w:shd w:fill="auto" w:val="clear"/>
            <w:tcMar>
              <w:top w:w="100.0" w:type="dxa"/>
              <w:left w:w="100.0" w:type="dxa"/>
              <w:bottom w:w="100.0" w:type="dxa"/>
              <w:right w:w="100.0" w:type="dxa"/>
            </w:tcMar>
            <w:vAlign w:val="top"/>
          </w:tcPr>
          <w:p w:rsidR="00000000" w:rsidDel="00000000" w:rsidP="00000000" w:rsidRDefault="00000000" w:rsidRPr="00000000" w14:paraId="000000BB">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4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C">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BD">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BE">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BF">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c>
          <w:tcPr>
            <w:shd w:fill="auto" w:val="clear"/>
            <w:tcMar>
              <w:top w:w="100.0" w:type="dxa"/>
              <w:left w:w="100.0" w:type="dxa"/>
              <w:bottom w:w="100.0" w:type="dxa"/>
              <w:right w:w="100.0" w:type="dxa"/>
            </w:tcMar>
            <w:vAlign w:val="top"/>
          </w:tcPr>
          <w:p w:rsidR="00000000" w:rsidDel="00000000" w:rsidP="00000000" w:rsidRDefault="00000000" w:rsidRPr="00000000" w14:paraId="000000C0">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1">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2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2">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C3">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C4">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c>
          <w:tcPr>
            <w:shd w:fill="auto" w:val="clear"/>
            <w:tcMar>
              <w:top w:w="100.0" w:type="dxa"/>
              <w:left w:w="100.0" w:type="dxa"/>
              <w:bottom w:w="100.0" w:type="dxa"/>
              <w:right w:w="100.0" w:type="dxa"/>
            </w:tcMar>
            <w:vAlign w:val="top"/>
          </w:tcPr>
          <w:p w:rsidR="00000000" w:rsidDel="00000000" w:rsidP="00000000" w:rsidRDefault="00000000" w:rsidRPr="00000000" w14:paraId="000000C5">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6">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3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7">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0C8">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0C9">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CA">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B">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C">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0CD">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0CE">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0CF">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r>
    </w:tbl>
    <w:p w:rsidR="00000000" w:rsidDel="00000000" w:rsidP="00000000" w:rsidRDefault="00000000" w:rsidRPr="00000000" w14:paraId="000000D0">
      <w:pPr>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1">
      <w:pPr>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Vector propio:</w:t>
      </w:r>
    </w:p>
    <w:p w:rsidR="00000000" w:rsidDel="00000000" w:rsidP="00000000" w:rsidRDefault="00000000" w:rsidRPr="00000000" w14:paraId="000000D2">
      <w:pPr>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3">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0.3889</w:t>
      </w:r>
    </w:p>
    <w:p w:rsidR="00000000" w:rsidDel="00000000" w:rsidP="00000000" w:rsidRDefault="00000000" w:rsidRPr="00000000" w14:paraId="000000D4">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0.3889</w:t>
      </w:r>
    </w:p>
    <w:p w:rsidR="00000000" w:rsidDel="00000000" w:rsidP="00000000" w:rsidRDefault="00000000" w:rsidRPr="00000000" w14:paraId="000000D5">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0.1535</w:t>
      </w:r>
    </w:p>
    <w:p w:rsidR="00000000" w:rsidDel="00000000" w:rsidP="00000000" w:rsidRDefault="00000000" w:rsidRPr="00000000" w14:paraId="000000D6">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0.0687</w:t>
      </w:r>
    </w:p>
    <w:p w:rsidR="00000000" w:rsidDel="00000000" w:rsidP="00000000" w:rsidRDefault="00000000" w:rsidRPr="00000000" w14:paraId="000000D7">
      <w:pPr>
        <w:ind w:left="72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8">
      <w:pPr>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Criterio 4 (Tiempos de entrega)</w:t>
      </w:r>
    </w:p>
    <w:p w:rsidR="00000000" w:rsidDel="00000000" w:rsidP="00000000" w:rsidRDefault="00000000" w:rsidRPr="00000000" w14:paraId="000000D9">
      <w:pPr>
        <w:ind w:left="720" w:firstLine="0"/>
        <w:jc w:val="both"/>
        <w:rPr>
          <w:rFonts w:ascii="Times New Roman" w:cs="Times New Roman" w:eastAsia="Times New Roman" w:hAnsi="Times New Roman"/>
          <w:sz w:val="24"/>
          <w:szCs w:val="24"/>
        </w:rPr>
      </w:pPr>
      <w:r w:rsidDel="00000000" w:rsidR="00000000" w:rsidRPr="00000000">
        <w:rPr>
          <w:rtl w:val="0"/>
        </w:rPr>
      </w:r>
    </w:p>
    <w:tbl>
      <w:tblPr>
        <w:tblStyle w:val="Table6"/>
        <w:tblW w:w="8309.0" w:type="dxa"/>
        <w:jc w:val="left"/>
        <w:tblInd w:w="7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61.8"/>
        <w:gridCol w:w="1661.8"/>
        <w:gridCol w:w="1661.8"/>
        <w:gridCol w:w="1661.8"/>
        <w:gridCol w:w="1661.8"/>
        <w:tblGridChange w:id="0">
          <w:tblGrid>
            <w:gridCol w:w="1661.8"/>
            <w:gridCol w:w="1661.8"/>
            <w:gridCol w:w="1661.8"/>
            <w:gridCol w:w="1661.8"/>
            <w:gridCol w:w="1661.8"/>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A">
            <w:pPr>
              <w:widowControl w:val="0"/>
              <w:spacing w:line="240" w:lineRule="auto"/>
              <w:rPr>
                <w:rFonts w:ascii="Times New Roman" w:cs="Times New Roman" w:eastAsia="Times New Roman" w:hAnsi="Times New Roman"/>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DB">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C">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2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D">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3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E">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4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F">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0">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E1">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0E2">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c>
          <w:tcPr>
            <w:shd w:fill="auto" w:val="clear"/>
            <w:tcMar>
              <w:top w:w="100.0" w:type="dxa"/>
              <w:left w:w="100.0" w:type="dxa"/>
              <w:bottom w:w="100.0" w:type="dxa"/>
              <w:right w:w="100.0" w:type="dxa"/>
            </w:tcMar>
            <w:vAlign w:val="top"/>
          </w:tcPr>
          <w:p w:rsidR="00000000" w:rsidDel="00000000" w:rsidP="00000000" w:rsidRDefault="00000000" w:rsidRPr="00000000" w14:paraId="000000E3">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4">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2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5">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c>
          <w:tcPr>
            <w:shd w:fill="auto" w:val="clear"/>
            <w:tcMar>
              <w:top w:w="100.0" w:type="dxa"/>
              <w:left w:w="100.0" w:type="dxa"/>
              <w:bottom w:w="100.0" w:type="dxa"/>
              <w:right w:w="100.0" w:type="dxa"/>
            </w:tcMar>
            <w:vAlign w:val="top"/>
          </w:tcPr>
          <w:p w:rsidR="00000000" w:rsidDel="00000000" w:rsidP="00000000" w:rsidRDefault="00000000" w:rsidRPr="00000000" w14:paraId="000000E6">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E7">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c>
          <w:tcPr>
            <w:shd w:fill="auto" w:val="clear"/>
            <w:tcMar>
              <w:top w:w="100.0" w:type="dxa"/>
              <w:left w:w="100.0" w:type="dxa"/>
              <w:bottom w:w="100.0" w:type="dxa"/>
              <w:right w:w="100.0" w:type="dxa"/>
            </w:tcMar>
            <w:vAlign w:val="top"/>
          </w:tcPr>
          <w:p w:rsidR="00000000" w:rsidDel="00000000" w:rsidP="00000000" w:rsidRDefault="00000000" w:rsidRPr="00000000" w14:paraId="000000E8">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9">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3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A">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0EB">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0EC">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ED">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E">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F">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0F0">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0F1">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0F2">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r>
    </w:tbl>
    <w:p w:rsidR="00000000" w:rsidDel="00000000" w:rsidP="00000000" w:rsidRDefault="00000000" w:rsidRPr="00000000" w14:paraId="000000F3">
      <w:pPr>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4">
      <w:pPr>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Vector propio:</w:t>
      </w:r>
    </w:p>
    <w:p w:rsidR="00000000" w:rsidDel="00000000" w:rsidP="00000000" w:rsidRDefault="00000000" w:rsidRPr="00000000" w14:paraId="000000F5">
      <w:pPr>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6">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0.2630</w:t>
      </w:r>
    </w:p>
    <w:p w:rsidR="00000000" w:rsidDel="00000000" w:rsidP="00000000" w:rsidRDefault="00000000" w:rsidRPr="00000000" w14:paraId="000000F7">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0.5011</w:t>
      </w:r>
    </w:p>
    <w:p w:rsidR="00000000" w:rsidDel="00000000" w:rsidP="00000000" w:rsidRDefault="00000000" w:rsidRPr="00000000" w14:paraId="000000F8">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0.1591</w:t>
      </w:r>
    </w:p>
    <w:p w:rsidR="00000000" w:rsidDel="00000000" w:rsidP="00000000" w:rsidRDefault="00000000" w:rsidRPr="00000000" w14:paraId="000000F9">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0.0768</w:t>
      </w:r>
    </w:p>
    <w:p w:rsidR="00000000" w:rsidDel="00000000" w:rsidP="00000000" w:rsidRDefault="00000000" w:rsidRPr="00000000" w14:paraId="000000FA">
      <w:pPr>
        <w:ind w:left="72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B">
      <w:pPr>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Criterio 5 (Capacidad productiva)</w:t>
      </w:r>
    </w:p>
    <w:p w:rsidR="00000000" w:rsidDel="00000000" w:rsidP="00000000" w:rsidRDefault="00000000" w:rsidRPr="00000000" w14:paraId="000000FC">
      <w:pPr>
        <w:ind w:left="720" w:firstLine="0"/>
        <w:jc w:val="both"/>
        <w:rPr>
          <w:rFonts w:ascii="Times New Roman" w:cs="Times New Roman" w:eastAsia="Times New Roman" w:hAnsi="Times New Roman"/>
          <w:sz w:val="24"/>
          <w:szCs w:val="24"/>
        </w:rPr>
      </w:pPr>
      <w:r w:rsidDel="00000000" w:rsidR="00000000" w:rsidRPr="00000000">
        <w:rPr>
          <w:rtl w:val="0"/>
        </w:rPr>
      </w:r>
    </w:p>
    <w:tbl>
      <w:tblPr>
        <w:tblStyle w:val="Table7"/>
        <w:tblW w:w="8309.0" w:type="dxa"/>
        <w:jc w:val="left"/>
        <w:tblInd w:w="7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61.8"/>
        <w:gridCol w:w="1661.8"/>
        <w:gridCol w:w="1661.8"/>
        <w:gridCol w:w="1661.8"/>
        <w:gridCol w:w="1661.8"/>
        <w:tblGridChange w:id="0">
          <w:tblGrid>
            <w:gridCol w:w="1661.8"/>
            <w:gridCol w:w="1661.8"/>
            <w:gridCol w:w="1661.8"/>
            <w:gridCol w:w="1661.8"/>
            <w:gridCol w:w="1661.8"/>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D">
            <w:pPr>
              <w:widowControl w:val="0"/>
              <w:spacing w:line="240" w:lineRule="auto"/>
              <w:rPr>
                <w:rFonts w:ascii="Times New Roman" w:cs="Times New Roman" w:eastAsia="Times New Roman" w:hAnsi="Times New Roman"/>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FE">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F">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2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0">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3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1">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4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2">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1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3">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104">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c>
          <w:tcPr>
            <w:shd w:fill="auto" w:val="clear"/>
            <w:tcMar>
              <w:top w:w="100.0" w:type="dxa"/>
              <w:left w:w="100.0" w:type="dxa"/>
              <w:bottom w:w="100.0" w:type="dxa"/>
              <w:right w:w="100.0" w:type="dxa"/>
            </w:tcMar>
            <w:vAlign w:val="top"/>
          </w:tcPr>
          <w:p w:rsidR="00000000" w:rsidDel="00000000" w:rsidP="00000000" w:rsidRDefault="00000000" w:rsidRPr="00000000" w14:paraId="00000105">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5/1</w:t>
            </w:r>
          </w:p>
        </w:tc>
        <w:tc>
          <w:tcPr>
            <w:shd w:fill="auto" w:val="clear"/>
            <w:tcMar>
              <w:top w:w="100.0" w:type="dxa"/>
              <w:left w:w="100.0" w:type="dxa"/>
              <w:bottom w:w="100.0" w:type="dxa"/>
              <w:right w:w="100.0" w:type="dxa"/>
            </w:tcMar>
            <w:vAlign w:val="top"/>
          </w:tcPr>
          <w:p w:rsidR="00000000" w:rsidDel="00000000" w:rsidP="00000000" w:rsidRDefault="00000000" w:rsidRPr="00000000" w14:paraId="00000106">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7/1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7">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2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8">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109">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10A">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10B">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7/1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C">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3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D">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10E">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10F">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110">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1">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4 </w:t>
            </w:r>
          </w:p>
        </w:tc>
        <w:tc>
          <w:tcPr>
            <w:shd w:fill="auto" w:val="clear"/>
            <w:tcMar>
              <w:top w:w="100.0" w:type="dxa"/>
              <w:left w:w="100.0" w:type="dxa"/>
              <w:bottom w:w="100.0" w:type="dxa"/>
              <w:right w:w="100.0" w:type="dxa"/>
            </w:tcMar>
            <w:vAlign w:val="top"/>
          </w:tcPr>
          <w:p w:rsidR="00000000" w:rsidDel="00000000" w:rsidP="00000000" w:rsidRDefault="00000000" w:rsidRPr="00000000" w14:paraId="00000112">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1/7</w:t>
            </w:r>
          </w:p>
        </w:tc>
        <w:tc>
          <w:tcPr>
            <w:shd w:fill="auto" w:val="clear"/>
            <w:tcMar>
              <w:top w:w="100.0" w:type="dxa"/>
              <w:left w:w="100.0" w:type="dxa"/>
              <w:bottom w:w="100.0" w:type="dxa"/>
              <w:right w:w="100.0" w:type="dxa"/>
            </w:tcMar>
            <w:vAlign w:val="top"/>
          </w:tcPr>
          <w:p w:rsidR="00000000" w:rsidDel="00000000" w:rsidP="00000000" w:rsidRDefault="00000000" w:rsidRPr="00000000" w14:paraId="00000113">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1/7</w:t>
            </w:r>
          </w:p>
        </w:tc>
        <w:tc>
          <w:tcPr>
            <w:shd w:fill="auto" w:val="clear"/>
            <w:tcMar>
              <w:top w:w="100.0" w:type="dxa"/>
              <w:left w:w="100.0" w:type="dxa"/>
              <w:bottom w:w="100.0" w:type="dxa"/>
              <w:right w:w="100.0" w:type="dxa"/>
            </w:tcMar>
            <w:vAlign w:val="top"/>
          </w:tcPr>
          <w:p w:rsidR="00000000" w:rsidDel="00000000" w:rsidP="00000000" w:rsidRDefault="00000000" w:rsidRPr="00000000" w14:paraId="00000114">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115">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r>
    </w:tbl>
    <w:p w:rsidR="00000000" w:rsidDel="00000000" w:rsidP="00000000" w:rsidRDefault="00000000" w:rsidRPr="00000000" w14:paraId="00000116">
      <w:pPr>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7">
      <w:pPr>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Vector propio:</w:t>
      </w:r>
    </w:p>
    <w:p w:rsidR="00000000" w:rsidDel="00000000" w:rsidP="00000000" w:rsidRDefault="00000000" w:rsidRPr="00000000" w14:paraId="00000118">
      <w:pPr>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9">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0.5561</w:t>
      </w:r>
    </w:p>
    <w:p w:rsidR="00000000" w:rsidDel="00000000" w:rsidP="00000000" w:rsidRDefault="00000000" w:rsidRPr="00000000" w14:paraId="0000011A">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0.2205</w:t>
      </w:r>
    </w:p>
    <w:p w:rsidR="00000000" w:rsidDel="00000000" w:rsidP="00000000" w:rsidRDefault="00000000" w:rsidRPr="00000000" w14:paraId="0000011B">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0.1757</w:t>
      </w:r>
    </w:p>
    <w:p w:rsidR="00000000" w:rsidDel="00000000" w:rsidP="00000000" w:rsidRDefault="00000000" w:rsidRPr="00000000" w14:paraId="0000011C">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0.0477</w:t>
      </w:r>
    </w:p>
    <w:p w:rsidR="00000000" w:rsidDel="00000000" w:rsidP="00000000" w:rsidRDefault="00000000" w:rsidRPr="00000000" w14:paraId="0000011D">
      <w:pPr>
        <w:ind w:left="72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E">
      <w:pPr>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Criterio 6 (Experiencia)</w:t>
      </w:r>
    </w:p>
    <w:p w:rsidR="00000000" w:rsidDel="00000000" w:rsidP="00000000" w:rsidRDefault="00000000" w:rsidRPr="00000000" w14:paraId="0000011F">
      <w:pPr>
        <w:ind w:left="720" w:firstLine="0"/>
        <w:jc w:val="both"/>
        <w:rPr>
          <w:rFonts w:ascii="Times New Roman" w:cs="Times New Roman" w:eastAsia="Times New Roman" w:hAnsi="Times New Roman"/>
          <w:sz w:val="24"/>
          <w:szCs w:val="24"/>
        </w:rPr>
      </w:pPr>
      <w:r w:rsidDel="00000000" w:rsidR="00000000" w:rsidRPr="00000000">
        <w:rPr>
          <w:rtl w:val="0"/>
        </w:rPr>
      </w:r>
    </w:p>
    <w:tbl>
      <w:tblPr>
        <w:tblStyle w:val="Table8"/>
        <w:tblW w:w="8309.0" w:type="dxa"/>
        <w:jc w:val="left"/>
        <w:tblInd w:w="7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61.8"/>
        <w:gridCol w:w="1661.8"/>
        <w:gridCol w:w="1661.8"/>
        <w:gridCol w:w="1661.8"/>
        <w:gridCol w:w="1661.8"/>
        <w:tblGridChange w:id="0">
          <w:tblGrid>
            <w:gridCol w:w="1661.8"/>
            <w:gridCol w:w="1661.8"/>
            <w:gridCol w:w="1661.8"/>
            <w:gridCol w:w="1661.8"/>
            <w:gridCol w:w="1661.8"/>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0">
            <w:pPr>
              <w:widowControl w:val="0"/>
              <w:spacing w:line="240" w:lineRule="auto"/>
              <w:rPr>
                <w:rFonts w:ascii="Times New Roman" w:cs="Times New Roman" w:eastAsia="Times New Roman" w:hAnsi="Times New Roman"/>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21">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1 </w:t>
            </w:r>
          </w:p>
        </w:tc>
        <w:tc>
          <w:tcPr>
            <w:shd w:fill="auto" w:val="clear"/>
            <w:tcMar>
              <w:top w:w="100.0" w:type="dxa"/>
              <w:left w:w="100.0" w:type="dxa"/>
              <w:bottom w:w="100.0" w:type="dxa"/>
              <w:right w:w="100.0" w:type="dxa"/>
            </w:tcMar>
            <w:vAlign w:val="top"/>
          </w:tcPr>
          <w:p w:rsidR="00000000" w:rsidDel="00000000" w:rsidP="00000000" w:rsidRDefault="00000000" w:rsidRPr="00000000" w14:paraId="00000122">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2 </w:t>
            </w:r>
          </w:p>
        </w:tc>
        <w:tc>
          <w:tcPr>
            <w:shd w:fill="auto" w:val="clear"/>
            <w:tcMar>
              <w:top w:w="100.0" w:type="dxa"/>
              <w:left w:w="100.0" w:type="dxa"/>
              <w:bottom w:w="100.0" w:type="dxa"/>
              <w:right w:w="100.0" w:type="dxa"/>
            </w:tcMar>
            <w:vAlign w:val="top"/>
          </w:tcPr>
          <w:p w:rsidR="00000000" w:rsidDel="00000000" w:rsidP="00000000" w:rsidRDefault="00000000" w:rsidRPr="00000000" w14:paraId="00000123">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3 </w:t>
            </w:r>
          </w:p>
        </w:tc>
        <w:tc>
          <w:tcPr>
            <w:shd w:fill="auto" w:val="clear"/>
            <w:tcMar>
              <w:top w:w="100.0" w:type="dxa"/>
              <w:left w:w="100.0" w:type="dxa"/>
              <w:bottom w:w="100.0" w:type="dxa"/>
              <w:right w:w="100.0" w:type="dxa"/>
            </w:tcMar>
            <w:vAlign w:val="top"/>
          </w:tcPr>
          <w:p w:rsidR="00000000" w:rsidDel="00000000" w:rsidP="00000000" w:rsidRDefault="00000000" w:rsidRPr="00000000" w14:paraId="00000124">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4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5">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1 </w:t>
            </w:r>
          </w:p>
        </w:tc>
        <w:tc>
          <w:tcPr>
            <w:shd w:fill="auto" w:val="clear"/>
            <w:tcMar>
              <w:top w:w="100.0" w:type="dxa"/>
              <w:left w:w="100.0" w:type="dxa"/>
              <w:bottom w:w="100.0" w:type="dxa"/>
              <w:right w:w="100.0" w:type="dxa"/>
            </w:tcMar>
            <w:vAlign w:val="top"/>
          </w:tcPr>
          <w:p w:rsidR="00000000" w:rsidDel="00000000" w:rsidP="00000000" w:rsidRDefault="00000000" w:rsidRPr="00000000" w14:paraId="00000126">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127">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c>
          <w:tcPr>
            <w:shd w:fill="auto" w:val="clear"/>
            <w:tcMar>
              <w:top w:w="100.0" w:type="dxa"/>
              <w:left w:w="100.0" w:type="dxa"/>
              <w:bottom w:w="100.0" w:type="dxa"/>
              <w:right w:w="100.0" w:type="dxa"/>
            </w:tcMar>
            <w:vAlign w:val="top"/>
          </w:tcPr>
          <w:p w:rsidR="00000000" w:rsidDel="00000000" w:rsidP="00000000" w:rsidRDefault="00000000" w:rsidRPr="00000000" w14:paraId="00000128">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5/1</w:t>
            </w:r>
          </w:p>
        </w:tc>
        <w:tc>
          <w:tcPr>
            <w:shd w:fill="auto" w:val="clear"/>
            <w:tcMar>
              <w:top w:w="100.0" w:type="dxa"/>
              <w:left w:w="100.0" w:type="dxa"/>
              <w:bottom w:w="100.0" w:type="dxa"/>
              <w:right w:w="100.0" w:type="dxa"/>
            </w:tcMar>
            <w:vAlign w:val="top"/>
          </w:tcPr>
          <w:p w:rsidR="00000000" w:rsidDel="00000000" w:rsidP="00000000" w:rsidRDefault="00000000" w:rsidRPr="00000000" w14:paraId="00000129">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7/1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A">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2 </w:t>
            </w:r>
          </w:p>
        </w:tc>
        <w:tc>
          <w:tcPr>
            <w:shd w:fill="auto" w:val="clear"/>
            <w:tcMar>
              <w:top w:w="100.0" w:type="dxa"/>
              <w:left w:w="100.0" w:type="dxa"/>
              <w:bottom w:w="100.0" w:type="dxa"/>
              <w:right w:w="100.0" w:type="dxa"/>
            </w:tcMar>
            <w:vAlign w:val="top"/>
          </w:tcPr>
          <w:p w:rsidR="00000000" w:rsidDel="00000000" w:rsidP="00000000" w:rsidRDefault="00000000" w:rsidRPr="00000000" w14:paraId="0000012B">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12C">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12D">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3/1</w:t>
            </w:r>
          </w:p>
        </w:tc>
        <w:tc>
          <w:tcPr>
            <w:shd w:fill="auto" w:val="clear"/>
            <w:tcMar>
              <w:top w:w="100.0" w:type="dxa"/>
              <w:left w:w="100.0" w:type="dxa"/>
              <w:bottom w:w="100.0" w:type="dxa"/>
              <w:right w:w="100.0" w:type="dxa"/>
            </w:tcMar>
            <w:vAlign w:val="top"/>
          </w:tcPr>
          <w:p w:rsidR="00000000" w:rsidDel="00000000" w:rsidP="00000000" w:rsidRDefault="00000000" w:rsidRPr="00000000" w14:paraId="0000012E">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7/1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F">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3 </w:t>
            </w:r>
          </w:p>
        </w:tc>
        <w:tc>
          <w:tcPr>
            <w:shd w:fill="auto" w:val="clear"/>
            <w:tcMar>
              <w:top w:w="100.0" w:type="dxa"/>
              <w:left w:w="100.0" w:type="dxa"/>
              <w:bottom w:w="100.0" w:type="dxa"/>
              <w:right w:w="100.0" w:type="dxa"/>
            </w:tcMar>
            <w:vAlign w:val="top"/>
          </w:tcPr>
          <w:p w:rsidR="00000000" w:rsidDel="00000000" w:rsidP="00000000" w:rsidRDefault="00000000" w:rsidRPr="00000000" w14:paraId="00000130">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131">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132">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133">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4">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Alternativa 4 </w:t>
            </w:r>
          </w:p>
        </w:tc>
        <w:tc>
          <w:tcPr>
            <w:shd w:fill="auto" w:val="clear"/>
            <w:tcMar>
              <w:top w:w="100.0" w:type="dxa"/>
              <w:left w:w="100.0" w:type="dxa"/>
              <w:bottom w:w="100.0" w:type="dxa"/>
              <w:right w:w="100.0" w:type="dxa"/>
            </w:tcMar>
            <w:vAlign w:val="top"/>
          </w:tcPr>
          <w:p w:rsidR="00000000" w:rsidDel="00000000" w:rsidP="00000000" w:rsidRDefault="00000000" w:rsidRPr="00000000" w14:paraId="00000135">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1/7</w:t>
            </w:r>
          </w:p>
        </w:tc>
        <w:tc>
          <w:tcPr>
            <w:shd w:fill="auto" w:val="clear"/>
            <w:tcMar>
              <w:top w:w="100.0" w:type="dxa"/>
              <w:left w:w="100.0" w:type="dxa"/>
              <w:bottom w:w="100.0" w:type="dxa"/>
              <w:right w:w="100.0" w:type="dxa"/>
            </w:tcMar>
            <w:vAlign w:val="top"/>
          </w:tcPr>
          <w:p w:rsidR="00000000" w:rsidDel="00000000" w:rsidP="00000000" w:rsidRDefault="00000000" w:rsidRPr="00000000" w14:paraId="00000136">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1/7</w:t>
            </w:r>
          </w:p>
        </w:tc>
        <w:tc>
          <w:tcPr>
            <w:shd w:fill="auto" w:val="clear"/>
            <w:tcMar>
              <w:top w:w="100.0" w:type="dxa"/>
              <w:left w:w="100.0" w:type="dxa"/>
              <w:bottom w:w="100.0" w:type="dxa"/>
              <w:right w:w="100.0" w:type="dxa"/>
            </w:tcMar>
            <w:vAlign w:val="top"/>
          </w:tcPr>
          <w:p w:rsidR="00000000" w:rsidDel="00000000" w:rsidP="00000000" w:rsidRDefault="00000000" w:rsidRPr="00000000" w14:paraId="00000137">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138">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r>
    </w:tbl>
    <w:p w:rsidR="00000000" w:rsidDel="00000000" w:rsidP="00000000" w:rsidRDefault="00000000" w:rsidRPr="00000000" w14:paraId="00000139">
      <w:pPr>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A">
      <w:pPr>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Vector propio:</w:t>
      </w:r>
    </w:p>
    <w:p w:rsidR="00000000" w:rsidDel="00000000" w:rsidP="00000000" w:rsidRDefault="00000000" w:rsidRPr="00000000" w14:paraId="0000013B">
      <w:pPr>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C">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0.5401</w:t>
      </w:r>
    </w:p>
    <w:p w:rsidR="00000000" w:rsidDel="00000000" w:rsidP="00000000" w:rsidRDefault="00000000" w:rsidRPr="00000000" w14:paraId="0000013D">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0.2746</w:t>
      </w:r>
    </w:p>
    <w:p w:rsidR="00000000" w:rsidDel="00000000" w:rsidP="00000000" w:rsidRDefault="00000000" w:rsidRPr="00000000" w14:paraId="0000013E">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0.1381</w:t>
      </w:r>
    </w:p>
    <w:p w:rsidR="00000000" w:rsidDel="00000000" w:rsidP="00000000" w:rsidRDefault="00000000" w:rsidRPr="00000000" w14:paraId="0000013F">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0.0472</w:t>
      </w:r>
    </w:p>
    <w:p w:rsidR="00000000" w:rsidDel="00000000" w:rsidP="00000000" w:rsidRDefault="00000000" w:rsidRPr="00000000" w14:paraId="00000140">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1">
      <w:pPr>
        <w:spacing w:line="48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Dado que lo que queremos es determinar la mejor alternativa en base a los criterios definidos, procedemos a hacer una multiplicación de las </w:t>
      </w:r>
      <w:r w:rsidDel="00000000" w:rsidR="00000000" w:rsidRPr="00000000">
        <w:rPr>
          <w:rFonts w:ascii="Times New Roman" w:cs="Times New Roman" w:eastAsia="Times New Roman" w:hAnsi="Times New Roman"/>
          <w:sz w:val="24"/>
          <w:szCs w:val="24"/>
          <w:rtl w:val="0"/>
        </w:rPr>
        <w:t xml:space="preserve">matri</w:t>
      </w:r>
      <w:r w:rsidDel="00000000" w:rsidR="00000000" w:rsidRPr="00000000">
        <w:rPr>
          <w:rFonts w:ascii="Times New Roman" w:cs="Times New Roman" w:eastAsia="Times New Roman" w:hAnsi="Times New Roman"/>
          <w:sz w:val="24"/>
          <w:szCs w:val="24"/>
          <w:rtl w:val="0"/>
        </w:rPr>
        <w:t xml:space="preserve">ces: Matriz 1. Matriz columna, ponderación de los criterios con Matriz 2. la ponderación de las alternativas en función de los criterios. Para lo cual se tiene:</w:t>
      </w:r>
    </w:p>
    <w:p w:rsidR="00000000" w:rsidDel="00000000" w:rsidP="00000000" w:rsidRDefault="00000000" w:rsidRPr="00000000" w14:paraId="00000142">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3">
      <w:pPr>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0.0832   0.3572   0.3889   0.2630   0.5561   0.5401                    0.1260</w:t>
      </w:r>
    </w:p>
    <w:p w:rsidR="00000000" w:rsidDel="00000000" w:rsidP="00000000" w:rsidRDefault="00000000" w:rsidRPr="00000000" w14:paraId="00000144">
      <w:pPr>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0.3989   0.3989   0.3889   0.5011   0.2205   0.2746           *       0.0730  </w:t>
      </w:r>
    </w:p>
    <w:p w:rsidR="00000000" w:rsidDel="00000000" w:rsidP="00000000" w:rsidRDefault="00000000" w:rsidRPr="00000000" w14:paraId="00000145">
      <w:pPr>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0.3572   0.3572   0.1607   0.1591   0.1757   0.1381                    0.4439</w:t>
      </w:r>
    </w:p>
    <w:p w:rsidR="00000000" w:rsidDel="00000000" w:rsidP="00000000" w:rsidRDefault="00000000" w:rsidRPr="00000000" w14:paraId="00000146">
      <w:pPr>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0.1607   0.1607   0.0832   0.0768   0.0477   0.0472                    0.1131</w:t>
      </w:r>
    </w:p>
    <w:p w:rsidR="00000000" w:rsidDel="00000000" w:rsidP="00000000" w:rsidRDefault="00000000" w:rsidRPr="00000000" w14:paraId="00000147">
      <w:pPr>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0.1010</w:t>
      </w:r>
    </w:p>
    <w:p w:rsidR="00000000" w:rsidDel="00000000" w:rsidP="00000000" w:rsidRDefault="00000000" w:rsidRPr="00000000" w14:paraId="00000148">
      <w:pPr>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0.1430</w:t>
      </w:r>
    </w:p>
    <w:p w:rsidR="00000000" w:rsidDel="00000000" w:rsidP="00000000" w:rsidRDefault="00000000" w:rsidRPr="00000000" w14:paraId="00000149">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A">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B">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C">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D">
      <w:pPr>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partir de la multiplicación de matrices se obtiene: </w:t>
      </w:r>
    </w:p>
    <w:p w:rsidR="00000000" w:rsidDel="00000000" w:rsidP="00000000" w:rsidRDefault="00000000" w:rsidRPr="00000000" w14:paraId="0000014E">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F">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0.3723</w:t>
      </w:r>
    </w:p>
    <w:p w:rsidR="00000000" w:rsidDel="00000000" w:rsidP="00000000" w:rsidRDefault="00000000" w:rsidRPr="00000000" w14:paraId="00000150">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0.3702</w:t>
      </w:r>
    </w:p>
    <w:p w:rsidR="00000000" w:rsidDel="00000000" w:rsidP="00000000" w:rsidRDefault="00000000" w:rsidRPr="00000000" w14:paraId="00000151">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0.1803</w:t>
      </w:r>
    </w:p>
    <w:p w:rsidR="00000000" w:rsidDel="00000000" w:rsidP="00000000" w:rsidRDefault="00000000" w:rsidRPr="00000000" w14:paraId="00000152">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0.0771</w:t>
      </w:r>
    </w:p>
    <w:p w:rsidR="00000000" w:rsidDel="00000000" w:rsidP="00000000" w:rsidRDefault="00000000" w:rsidRPr="00000000" w14:paraId="00000153">
      <w:pPr>
        <w:ind w:left="72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4">
      <w:pPr>
        <w:spacing w:line="48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 esto, la alternativa 1 y 2 tienen la misma valoración por lo que la selección de cualquiera de estos laboratorios considera la importancia de los criterios pre establecidos. Por preferencias personales y de afinidad con las prácticas del laboratorio se decide seleccionar la alternativa 2 (Nutrilab) Ubicado en la ciudad de Medellín.</w:t>
      </w:r>
    </w:p>
    <w:p w:rsidR="00000000" w:rsidDel="00000000" w:rsidP="00000000" w:rsidRDefault="00000000" w:rsidRPr="00000000" w14:paraId="00000155">
      <w:pPr>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56">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7">
      <w:pPr>
        <w:ind w:left="720" w:firstLine="0"/>
        <w:rPr>
          <w:rFonts w:ascii="Times New Roman" w:cs="Times New Roman" w:eastAsia="Times New Roman" w:hAnsi="Times New Roman"/>
          <w:sz w:val="24"/>
          <w:szCs w:val="24"/>
        </w:rPr>
      </w:pPr>
      <w:r w:rsidDel="00000000" w:rsidR="00000000" w:rsidRPr="00000000">
        <w:rPr>
          <w:rtl w:val="0"/>
        </w:rPr>
      </w:r>
    </w:p>
    <w:sectPr>
      <w:headerReference r:id="rId6" w:type="default"/>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58">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s_419"/>
      </w:rPr>
    </w:rPrDefault>
    <w:pPrDefault>
      <w:pPr>
        <w:spacing w:line="276"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