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4C84B" w14:textId="77777777" w:rsidR="00A113F0" w:rsidRPr="003A3B92" w:rsidRDefault="00A113F0" w:rsidP="00A113F0">
      <w:pPr>
        <w:spacing w:after="0" w:line="480" w:lineRule="auto"/>
        <w:ind w:left="720" w:hanging="720"/>
        <w:jc w:val="center"/>
        <w:rPr>
          <w:rFonts w:ascii="Times New Roman" w:eastAsia="Times New Roman" w:hAnsi="Times New Roman" w:cs="Times New Roman"/>
          <w:b/>
          <w:sz w:val="24"/>
          <w:szCs w:val="24"/>
        </w:rPr>
      </w:pPr>
      <w:r w:rsidRPr="003A3B92">
        <w:rPr>
          <w:rFonts w:ascii="Times New Roman" w:eastAsia="Times New Roman" w:hAnsi="Times New Roman" w:cs="Times New Roman"/>
          <w:b/>
          <w:sz w:val="24"/>
          <w:szCs w:val="24"/>
        </w:rPr>
        <w:t>Appendices</w:t>
      </w:r>
    </w:p>
    <w:p w14:paraId="73449EF0"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0" w:name="_heading=h.meukdy" w:colFirst="0" w:colLast="0"/>
      <w:bookmarkEnd w:id="0"/>
      <w:r w:rsidRPr="003A3B92">
        <w:rPr>
          <w:rFonts w:ascii="Times New Roman" w:eastAsia="Times New Roman" w:hAnsi="Times New Roman" w:cs="Times New Roman"/>
          <w:b/>
          <w:color w:val="000000"/>
          <w:sz w:val="24"/>
          <w:szCs w:val="24"/>
        </w:rPr>
        <w:t>Appendix A</w:t>
      </w:r>
      <w:r w:rsidRPr="003A3B92">
        <w:rPr>
          <w:rFonts w:ascii="Times New Roman" w:eastAsia="Times New Roman" w:hAnsi="Times New Roman" w:cs="Times New Roman"/>
          <w:i/>
          <w:color w:val="000000"/>
          <w:sz w:val="24"/>
          <w:szCs w:val="24"/>
        </w:rPr>
        <w:t xml:space="preserve"> </w:t>
      </w:r>
      <w:r w:rsidRPr="003A3B92">
        <w:rPr>
          <w:rFonts w:ascii="Times New Roman" w:eastAsia="Times New Roman" w:hAnsi="Times New Roman" w:cs="Times New Roman"/>
          <w:i/>
          <w:color w:val="000000"/>
          <w:sz w:val="24"/>
          <w:szCs w:val="24"/>
        </w:rPr>
        <w:br/>
        <w:t>Didactic implementation</w:t>
      </w: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635"/>
        <w:gridCol w:w="3315"/>
        <w:gridCol w:w="2625"/>
      </w:tblGrid>
      <w:tr w:rsidR="00A113F0" w:rsidRPr="003A3B92" w14:paraId="4B4C6021" w14:textId="77777777" w:rsidTr="00504F48">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2A925825" w14:textId="77777777" w:rsidR="00A113F0" w:rsidRPr="003A3B92" w:rsidRDefault="00A113F0" w:rsidP="00504F48">
            <w:pPr>
              <w:widowControl w:val="0"/>
              <w:spacing w:after="0" w:line="480" w:lineRule="auto"/>
              <w:jc w:val="center"/>
              <w:rPr>
                <w:rFonts w:ascii="Times New Roman" w:eastAsia="Times New Roman" w:hAnsi="Times New Roman" w:cs="Times New Roman"/>
                <w:b/>
              </w:rPr>
            </w:pPr>
            <w:r w:rsidRPr="003A3B92">
              <w:rPr>
                <w:rFonts w:ascii="Times New Roman" w:eastAsia="Times New Roman" w:hAnsi="Times New Roman" w:cs="Times New Roman"/>
                <w:b/>
              </w:rPr>
              <w:t>Description of activities</w:t>
            </w:r>
          </w:p>
        </w:tc>
      </w:tr>
      <w:tr w:rsidR="00A113F0" w:rsidRPr="003A3B92" w14:paraId="34D3AA40" w14:textId="77777777" w:rsidTr="00504F48">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4C109FE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1</w:t>
            </w:r>
          </w:p>
        </w:tc>
      </w:tr>
      <w:tr w:rsidR="00A113F0" w:rsidRPr="003A3B92" w14:paraId="5C146680"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373735B6"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discuss the habits and events happening at the time.</w:t>
            </w:r>
          </w:p>
        </w:tc>
      </w:tr>
      <w:tr w:rsidR="00A113F0" w:rsidRPr="003A3B92" w14:paraId="67E01B99" w14:textId="77777777" w:rsidTr="00504F48">
        <w:trPr>
          <w:trHeight w:val="440"/>
        </w:trPr>
        <w:tc>
          <w:tcPr>
            <w:tcW w:w="1785" w:type="dxa"/>
            <w:vMerge w:val="restart"/>
            <w:shd w:val="clear" w:color="auto" w:fill="auto"/>
            <w:tcMar>
              <w:top w:w="100" w:type="dxa"/>
              <w:left w:w="100" w:type="dxa"/>
              <w:bottom w:w="100" w:type="dxa"/>
              <w:right w:w="100" w:type="dxa"/>
            </w:tcMar>
            <w:vAlign w:val="center"/>
          </w:tcPr>
          <w:p w14:paraId="15AD1F1C"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1: </w:t>
            </w:r>
            <w:r w:rsidRPr="003A3B92">
              <w:rPr>
                <w:rFonts w:ascii="Times New Roman" w:eastAsia="Times New Roman" w:hAnsi="Times New Roman" w:cs="Times New Roman"/>
                <w:i/>
              </w:rPr>
              <w:t>Your world</w:t>
            </w:r>
          </w:p>
          <w:p w14:paraId="2D8F2A26"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Language Focus: </w:t>
            </w:r>
            <w:r w:rsidRPr="003A3B92">
              <w:rPr>
                <w:rFonts w:ascii="Times New Roman" w:eastAsia="Times New Roman" w:hAnsi="Times New Roman" w:cs="Times New Roman"/>
                <w:i/>
              </w:rPr>
              <w:t>Questions and short answers and Present simple and Present continuous</w:t>
            </w:r>
          </w:p>
        </w:tc>
        <w:tc>
          <w:tcPr>
            <w:tcW w:w="1635" w:type="dxa"/>
            <w:shd w:val="clear" w:color="auto" w:fill="FFE3FF"/>
            <w:tcMar>
              <w:top w:w="100" w:type="dxa"/>
              <w:left w:w="100" w:type="dxa"/>
              <w:bottom w:w="100" w:type="dxa"/>
              <w:right w:w="100" w:type="dxa"/>
            </w:tcMar>
            <w:vAlign w:val="center"/>
          </w:tcPr>
          <w:p w14:paraId="6850B763"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7B984B0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1C82FAE6"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6BF5B73D" w14:textId="77777777" w:rsidTr="00504F48">
        <w:trPr>
          <w:trHeight w:val="440"/>
        </w:trPr>
        <w:tc>
          <w:tcPr>
            <w:tcW w:w="1785" w:type="dxa"/>
            <w:vMerge/>
            <w:shd w:val="clear" w:color="auto" w:fill="auto"/>
            <w:tcMar>
              <w:top w:w="100" w:type="dxa"/>
              <w:left w:w="100" w:type="dxa"/>
              <w:bottom w:w="100" w:type="dxa"/>
              <w:right w:w="100" w:type="dxa"/>
            </w:tcMar>
            <w:vAlign w:val="center"/>
          </w:tcPr>
          <w:p w14:paraId="1B8FB8D1"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auto"/>
            <w:tcMar>
              <w:top w:w="100" w:type="dxa"/>
              <w:left w:w="100" w:type="dxa"/>
              <w:bottom w:w="100" w:type="dxa"/>
              <w:right w:w="100" w:type="dxa"/>
            </w:tcMar>
            <w:vAlign w:val="center"/>
          </w:tcPr>
          <w:p w14:paraId="73B1E38B"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get to know each other.</w:t>
            </w:r>
          </w:p>
        </w:tc>
        <w:tc>
          <w:tcPr>
            <w:tcW w:w="3315" w:type="dxa"/>
            <w:shd w:val="clear" w:color="auto" w:fill="auto"/>
            <w:tcMar>
              <w:top w:w="100" w:type="dxa"/>
              <w:left w:w="100" w:type="dxa"/>
              <w:bottom w:w="100" w:type="dxa"/>
              <w:right w:w="100" w:type="dxa"/>
            </w:tcMar>
            <w:vAlign w:val="center"/>
          </w:tcPr>
          <w:p w14:paraId="0A733F7D"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Icebreaker:</w:t>
            </w:r>
            <w:r w:rsidRPr="003A3B92">
              <w:rPr>
                <w:rFonts w:ascii="Times New Roman" w:eastAsia="Times New Roman" w:hAnsi="Times New Roman" w:cs="Times New Roman"/>
              </w:rPr>
              <w:t xml:space="preserve"> 2 Truths and 1 Lie. Ss will interact with the whole group to identify personal information about themselves and the others. Tools: </w:t>
            </w:r>
            <w:proofErr w:type="spellStart"/>
            <w:r w:rsidRPr="003A3B92">
              <w:rPr>
                <w:rFonts w:ascii="Times New Roman" w:eastAsia="Times New Roman" w:hAnsi="Times New Roman" w:cs="Times New Roman"/>
              </w:rPr>
              <w:t>padlet</w:t>
            </w:r>
            <w:proofErr w:type="spellEnd"/>
            <w:r w:rsidRPr="003A3B92">
              <w:rPr>
                <w:rFonts w:ascii="Times New Roman" w:eastAsia="Times New Roman" w:hAnsi="Times New Roman" w:cs="Times New Roman"/>
              </w:rPr>
              <w:t xml:space="preserve"> and wheel of names</w:t>
            </w:r>
          </w:p>
        </w:tc>
        <w:tc>
          <w:tcPr>
            <w:tcW w:w="2625" w:type="dxa"/>
            <w:shd w:val="clear" w:color="auto" w:fill="auto"/>
            <w:tcMar>
              <w:top w:w="100" w:type="dxa"/>
              <w:left w:w="100" w:type="dxa"/>
              <w:bottom w:w="100" w:type="dxa"/>
              <w:right w:w="100" w:type="dxa"/>
            </w:tcMar>
            <w:vAlign w:val="center"/>
          </w:tcPr>
          <w:p w14:paraId="025758C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Discuss the rules and the explanations that teachers will give.</w:t>
            </w:r>
          </w:p>
        </w:tc>
      </w:tr>
      <w:tr w:rsidR="00A113F0" w:rsidRPr="003A3B92" w14:paraId="06B05C45" w14:textId="77777777" w:rsidTr="00504F48">
        <w:trPr>
          <w:trHeight w:val="440"/>
        </w:trPr>
        <w:tc>
          <w:tcPr>
            <w:tcW w:w="1785" w:type="dxa"/>
            <w:vMerge/>
            <w:shd w:val="clear" w:color="auto" w:fill="auto"/>
            <w:tcMar>
              <w:top w:w="100" w:type="dxa"/>
              <w:left w:w="100" w:type="dxa"/>
              <w:bottom w:w="100" w:type="dxa"/>
              <w:right w:w="100" w:type="dxa"/>
            </w:tcMar>
            <w:vAlign w:val="center"/>
          </w:tcPr>
          <w:p w14:paraId="4C837D0C"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75" w:type="dxa"/>
            <w:gridSpan w:val="3"/>
            <w:shd w:val="clear" w:color="auto" w:fill="DFEBFF"/>
            <w:tcMar>
              <w:top w:w="100" w:type="dxa"/>
              <w:left w:w="100" w:type="dxa"/>
              <w:bottom w:w="100" w:type="dxa"/>
              <w:right w:w="100" w:type="dxa"/>
            </w:tcMar>
            <w:vAlign w:val="center"/>
          </w:tcPr>
          <w:p w14:paraId="6B6116B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2F859248" w14:textId="77777777" w:rsidTr="00504F48">
        <w:trPr>
          <w:trHeight w:val="440"/>
        </w:trPr>
        <w:tc>
          <w:tcPr>
            <w:tcW w:w="1785" w:type="dxa"/>
            <w:vMerge/>
            <w:shd w:val="clear" w:color="auto" w:fill="auto"/>
            <w:tcMar>
              <w:top w:w="100" w:type="dxa"/>
              <w:left w:w="100" w:type="dxa"/>
              <w:bottom w:w="100" w:type="dxa"/>
              <w:right w:w="100" w:type="dxa"/>
            </w:tcMar>
            <w:vAlign w:val="center"/>
          </w:tcPr>
          <w:p w14:paraId="36D08022"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FFE3FF"/>
            <w:tcMar>
              <w:top w:w="100" w:type="dxa"/>
              <w:left w:w="100" w:type="dxa"/>
              <w:bottom w:w="100" w:type="dxa"/>
              <w:right w:w="100" w:type="dxa"/>
            </w:tcMar>
            <w:vAlign w:val="center"/>
          </w:tcPr>
          <w:p w14:paraId="77D0739C"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12F0310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23953E59"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147EBB8F" w14:textId="77777777" w:rsidTr="00504F48">
        <w:trPr>
          <w:trHeight w:val="440"/>
        </w:trPr>
        <w:tc>
          <w:tcPr>
            <w:tcW w:w="1785" w:type="dxa"/>
            <w:vMerge/>
            <w:shd w:val="clear" w:color="auto" w:fill="auto"/>
            <w:tcMar>
              <w:top w:w="100" w:type="dxa"/>
              <w:left w:w="100" w:type="dxa"/>
              <w:bottom w:w="100" w:type="dxa"/>
              <w:right w:w="100" w:type="dxa"/>
            </w:tcMar>
            <w:vAlign w:val="center"/>
          </w:tcPr>
          <w:p w14:paraId="3249A59B"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auto"/>
            <w:tcMar>
              <w:top w:w="100" w:type="dxa"/>
              <w:left w:w="100" w:type="dxa"/>
              <w:bottom w:w="100" w:type="dxa"/>
              <w:right w:w="100" w:type="dxa"/>
            </w:tcMar>
            <w:vAlign w:val="center"/>
          </w:tcPr>
          <w:p w14:paraId="4E62EFCB"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rPr>
              <w:t>Ss will be able to talk about daily life activities and events in the present by using present simple and present continuous.</w:t>
            </w:r>
          </w:p>
        </w:tc>
        <w:tc>
          <w:tcPr>
            <w:tcW w:w="3315" w:type="dxa"/>
            <w:shd w:val="clear" w:color="auto" w:fill="auto"/>
            <w:tcMar>
              <w:top w:w="100" w:type="dxa"/>
              <w:left w:w="100" w:type="dxa"/>
              <w:bottom w:w="100" w:type="dxa"/>
              <w:right w:w="100" w:type="dxa"/>
            </w:tcMar>
            <w:vAlign w:val="center"/>
          </w:tcPr>
          <w:p w14:paraId="44961956"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 xml:space="preserve">The Challenge Board for Students: </w:t>
            </w:r>
            <w:r w:rsidRPr="003A3B92">
              <w:rPr>
                <w:rFonts w:ascii="Times New Roman" w:eastAsia="Times New Roman" w:hAnsi="Times New Roman" w:cs="Times New Roman"/>
              </w:rPr>
              <w:t>It will be carried out through an interactive template with a grid with customizable challenges and questions related to the main topic of the unit.</w:t>
            </w:r>
          </w:p>
        </w:tc>
        <w:tc>
          <w:tcPr>
            <w:tcW w:w="2625" w:type="dxa"/>
            <w:shd w:val="clear" w:color="auto" w:fill="auto"/>
            <w:tcMar>
              <w:top w:w="100" w:type="dxa"/>
              <w:left w:w="100" w:type="dxa"/>
              <w:bottom w:w="100" w:type="dxa"/>
              <w:right w:w="100" w:type="dxa"/>
            </w:tcMar>
            <w:vAlign w:val="center"/>
          </w:tcPr>
          <w:p w14:paraId="4D56C2D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Make groups of 3 students. This group will be working together until the final project submission. Choose the name of the group and set the first idea for the magazine.</w:t>
            </w:r>
          </w:p>
        </w:tc>
      </w:tr>
    </w:tbl>
    <w:p w14:paraId="5CEE088E"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635"/>
        <w:gridCol w:w="3315"/>
        <w:gridCol w:w="2625"/>
      </w:tblGrid>
      <w:tr w:rsidR="00A113F0" w:rsidRPr="003A3B92" w14:paraId="36517CF0" w14:textId="77777777" w:rsidTr="00504F48">
        <w:trPr>
          <w:trHeight w:val="41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32CB24D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2</w:t>
            </w:r>
          </w:p>
        </w:tc>
      </w:tr>
      <w:tr w:rsidR="00A113F0" w:rsidRPr="003A3B92" w14:paraId="0B733CF2"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6F32D070"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share their memories of past events.</w:t>
            </w:r>
          </w:p>
        </w:tc>
      </w:tr>
      <w:tr w:rsidR="00A113F0" w:rsidRPr="003A3B92" w14:paraId="1C5482B7" w14:textId="77777777" w:rsidTr="00504F48">
        <w:trPr>
          <w:trHeight w:val="440"/>
        </w:trPr>
        <w:tc>
          <w:tcPr>
            <w:tcW w:w="1785" w:type="dxa"/>
            <w:vMerge w:val="restart"/>
            <w:shd w:val="clear" w:color="auto" w:fill="auto"/>
            <w:tcMar>
              <w:top w:w="100" w:type="dxa"/>
              <w:left w:w="100" w:type="dxa"/>
              <w:bottom w:w="100" w:type="dxa"/>
              <w:right w:w="100" w:type="dxa"/>
            </w:tcMar>
            <w:vAlign w:val="center"/>
          </w:tcPr>
          <w:p w14:paraId="5EF5C4E3"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2: </w:t>
            </w:r>
            <w:r w:rsidRPr="003A3B92">
              <w:rPr>
                <w:rFonts w:ascii="Times New Roman" w:eastAsia="Times New Roman" w:hAnsi="Times New Roman" w:cs="Times New Roman"/>
                <w:i/>
              </w:rPr>
              <w:t>Memory</w:t>
            </w:r>
          </w:p>
          <w:p w14:paraId="158F226B"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Language Focus:</w:t>
            </w:r>
            <w:r w:rsidRPr="003A3B92">
              <w:rPr>
                <w:rFonts w:ascii="Times New Roman" w:eastAsia="Times New Roman" w:hAnsi="Times New Roman" w:cs="Times New Roman"/>
                <w:i/>
              </w:rPr>
              <w:t xml:space="preserve"> Past simple and Past continuous (used </w:t>
            </w:r>
            <w:r w:rsidRPr="003A3B92">
              <w:rPr>
                <w:rFonts w:ascii="Times New Roman" w:eastAsia="Times New Roman" w:hAnsi="Times New Roman" w:cs="Times New Roman"/>
                <w:i/>
              </w:rPr>
              <w:lastRenderedPageBreak/>
              <w:t>to and would)</w:t>
            </w:r>
          </w:p>
        </w:tc>
        <w:tc>
          <w:tcPr>
            <w:tcW w:w="1635" w:type="dxa"/>
            <w:shd w:val="clear" w:color="auto" w:fill="FFE3FF"/>
            <w:tcMar>
              <w:top w:w="100" w:type="dxa"/>
              <w:left w:w="100" w:type="dxa"/>
              <w:bottom w:w="100" w:type="dxa"/>
              <w:right w:w="100" w:type="dxa"/>
            </w:tcMar>
            <w:vAlign w:val="center"/>
          </w:tcPr>
          <w:p w14:paraId="2F281034"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lastRenderedPageBreak/>
              <w:t>Objective</w:t>
            </w:r>
          </w:p>
        </w:tc>
        <w:tc>
          <w:tcPr>
            <w:tcW w:w="3315" w:type="dxa"/>
            <w:shd w:val="clear" w:color="auto" w:fill="FFFFD4"/>
            <w:tcMar>
              <w:top w:w="100" w:type="dxa"/>
              <w:left w:w="100" w:type="dxa"/>
              <w:bottom w:w="100" w:type="dxa"/>
              <w:right w:w="100" w:type="dxa"/>
            </w:tcMar>
            <w:vAlign w:val="center"/>
          </w:tcPr>
          <w:p w14:paraId="2F02709C"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0BA6E2B9"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0F2756F8" w14:textId="77777777" w:rsidTr="00504F48">
        <w:trPr>
          <w:trHeight w:val="440"/>
        </w:trPr>
        <w:tc>
          <w:tcPr>
            <w:tcW w:w="1785" w:type="dxa"/>
            <w:vMerge/>
            <w:shd w:val="clear" w:color="auto" w:fill="auto"/>
            <w:tcMar>
              <w:top w:w="100" w:type="dxa"/>
              <w:left w:w="100" w:type="dxa"/>
              <w:bottom w:w="100" w:type="dxa"/>
              <w:right w:w="100" w:type="dxa"/>
            </w:tcMar>
            <w:vAlign w:val="center"/>
          </w:tcPr>
          <w:p w14:paraId="71276019"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auto"/>
            <w:tcMar>
              <w:top w:w="100" w:type="dxa"/>
              <w:left w:w="100" w:type="dxa"/>
              <w:bottom w:w="100" w:type="dxa"/>
              <w:right w:w="100" w:type="dxa"/>
            </w:tcMar>
            <w:vAlign w:val="center"/>
          </w:tcPr>
          <w:p w14:paraId="0E9E9313"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Ss will use sentence starters and </w:t>
            </w:r>
            <w:r w:rsidRPr="003A3B92">
              <w:rPr>
                <w:rFonts w:ascii="Times New Roman" w:eastAsia="Times New Roman" w:hAnsi="Times New Roman" w:cs="Times New Roman"/>
              </w:rPr>
              <w:lastRenderedPageBreak/>
              <w:t>useful language to describe past events.</w:t>
            </w:r>
          </w:p>
        </w:tc>
        <w:tc>
          <w:tcPr>
            <w:tcW w:w="3315" w:type="dxa"/>
            <w:shd w:val="clear" w:color="auto" w:fill="auto"/>
            <w:tcMar>
              <w:top w:w="100" w:type="dxa"/>
              <w:left w:w="100" w:type="dxa"/>
              <w:bottom w:w="100" w:type="dxa"/>
              <w:right w:w="100" w:type="dxa"/>
            </w:tcMar>
            <w:vAlign w:val="center"/>
          </w:tcPr>
          <w:p w14:paraId="747CFA45"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lastRenderedPageBreak/>
              <w:t xml:space="preserve">Board game: </w:t>
            </w:r>
            <w:r w:rsidRPr="003A3B92">
              <w:rPr>
                <w:rFonts w:ascii="Times New Roman" w:eastAsia="Times New Roman" w:hAnsi="Times New Roman" w:cs="Times New Roman"/>
              </w:rPr>
              <w:t xml:space="preserve">Through this game, Ss will talk about specific activities done in the past. Each </w:t>
            </w:r>
            <w:r w:rsidRPr="003A3B92">
              <w:rPr>
                <w:rFonts w:ascii="Times New Roman" w:eastAsia="Times New Roman" w:hAnsi="Times New Roman" w:cs="Times New Roman"/>
              </w:rPr>
              <w:lastRenderedPageBreak/>
              <w:t>space on the board contains useful language starters to talk about past events that students will need to come up with a full sentence within 30 seconds.</w:t>
            </w:r>
          </w:p>
        </w:tc>
        <w:tc>
          <w:tcPr>
            <w:tcW w:w="2625" w:type="dxa"/>
            <w:shd w:val="clear" w:color="auto" w:fill="auto"/>
            <w:tcMar>
              <w:top w:w="100" w:type="dxa"/>
              <w:left w:w="100" w:type="dxa"/>
              <w:bottom w:w="100" w:type="dxa"/>
              <w:right w:w="100" w:type="dxa"/>
            </w:tcMar>
            <w:vAlign w:val="center"/>
          </w:tcPr>
          <w:p w14:paraId="799A1602"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lastRenderedPageBreak/>
              <w:t xml:space="preserve">Take notes about teachers’ examples of how to provide people with tips </w:t>
            </w:r>
            <w:r w:rsidRPr="003A3B92">
              <w:rPr>
                <w:rFonts w:ascii="Times New Roman" w:eastAsia="Times New Roman" w:hAnsi="Times New Roman" w:cs="Times New Roman"/>
              </w:rPr>
              <w:lastRenderedPageBreak/>
              <w:t xml:space="preserve">and pieces of advice. Additionally, search for information about pandemics in the past. Try to find how they managed to overcome it.  </w:t>
            </w:r>
          </w:p>
          <w:p w14:paraId="274B4F20"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tc>
      </w:tr>
      <w:tr w:rsidR="00A113F0" w:rsidRPr="003A3B92" w14:paraId="1B2DA9F2" w14:textId="77777777" w:rsidTr="00504F48">
        <w:trPr>
          <w:trHeight w:val="440"/>
        </w:trPr>
        <w:tc>
          <w:tcPr>
            <w:tcW w:w="1785" w:type="dxa"/>
            <w:vMerge/>
            <w:shd w:val="clear" w:color="auto" w:fill="auto"/>
            <w:tcMar>
              <w:top w:w="100" w:type="dxa"/>
              <w:left w:w="100" w:type="dxa"/>
              <w:bottom w:w="100" w:type="dxa"/>
              <w:right w:w="100" w:type="dxa"/>
            </w:tcMar>
            <w:vAlign w:val="center"/>
          </w:tcPr>
          <w:p w14:paraId="7340217C"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75" w:type="dxa"/>
            <w:gridSpan w:val="3"/>
            <w:shd w:val="clear" w:color="auto" w:fill="DFEBFF"/>
            <w:tcMar>
              <w:top w:w="100" w:type="dxa"/>
              <w:left w:w="100" w:type="dxa"/>
              <w:bottom w:w="100" w:type="dxa"/>
              <w:right w:w="100" w:type="dxa"/>
            </w:tcMar>
            <w:vAlign w:val="center"/>
          </w:tcPr>
          <w:p w14:paraId="7E51977E"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3A91F595" w14:textId="77777777" w:rsidTr="00504F48">
        <w:trPr>
          <w:trHeight w:val="440"/>
        </w:trPr>
        <w:tc>
          <w:tcPr>
            <w:tcW w:w="1785" w:type="dxa"/>
            <w:vMerge/>
            <w:shd w:val="clear" w:color="auto" w:fill="auto"/>
            <w:tcMar>
              <w:top w:w="100" w:type="dxa"/>
              <w:left w:w="100" w:type="dxa"/>
              <w:bottom w:w="100" w:type="dxa"/>
              <w:right w:w="100" w:type="dxa"/>
            </w:tcMar>
            <w:vAlign w:val="center"/>
          </w:tcPr>
          <w:p w14:paraId="41DD756B"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FFE3FF"/>
            <w:tcMar>
              <w:top w:w="100" w:type="dxa"/>
              <w:left w:w="100" w:type="dxa"/>
              <w:bottom w:w="100" w:type="dxa"/>
              <w:right w:w="100" w:type="dxa"/>
            </w:tcMar>
            <w:vAlign w:val="center"/>
          </w:tcPr>
          <w:p w14:paraId="67EE4ECE"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3C5212DF"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33AACD47"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1620984B" w14:textId="77777777" w:rsidTr="00504F48">
        <w:trPr>
          <w:trHeight w:val="440"/>
        </w:trPr>
        <w:tc>
          <w:tcPr>
            <w:tcW w:w="1785" w:type="dxa"/>
            <w:vMerge/>
            <w:shd w:val="clear" w:color="auto" w:fill="auto"/>
            <w:tcMar>
              <w:top w:w="100" w:type="dxa"/>
              <w:left w:w="100" w:type="dxa"/>
              <w:bottom w:w="100" w:type="dxa"/>
              <w:right w:w="100" w:type="dxa"/>
            </w:tcMar>
            <w:vAlign w:val="center"/>
          </w:tcPr>
          <w:p w14:paraId="0C873856"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35" w:type="dxa"/>
            <w:shd w:val="clear" w:color="auto" w:fill="auto"/>
            <w:tcMar>
              <w:top w:w="100" w:type="dxa"/>
              <w:left w:w="100" w:type="dxa"/>
              <w:bottom w:w="100" w:type="dxa"/>
              <w:right w:w="100" w:type="dxa"/>
            </w:tcMar>
            <w:vAlign w:val="center"/>
          </w:tcPr>
          <w:p w14:paraId="3A89019A"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retell a short story about an important past event.</w:t>
            </w:r>
          </w:p>
        </w:tc>
        <w:tc>
          <w:tcPr>
            <w:tcW w:w="3315" w:type="dxa"/>
            <w:shd w:val="clear" w:color="auto" w:fill="auto"/>
            <w:tcMar>
              <w:top w:w="100" w:type="dxa"/>
              <w:left w:w="100" w:type="dxa"/>
              <w:bottom w:w="100" w:type="dxa"/>
              <w:right w:w="100" w:type="dxa"/>
            </w:tcMar>
            <w:vAlign w:val="center"/>
          </w:tcPr>
          <w:p w14:paraId="350F39ED"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My first lockdown: </w:t>
            </w:r>
            <w:r w:rsidRPr="003A3B92">
              <w:rPr>
                <w:rFonts w:ascii="Times New Roman" w:eastAsia="Times New Roman" w:hAnsi="Times New Roman" w:cs="Times New Roman"/>
              </w:rPr>
              <w:t xml:space="preserve">students will have 5 minutes to talk about what they did and were doing when the national lockdown was announced. </w:t>
            </w:r>
          </w:p>
        </w:tc>
        <w:tc>
          <w:tcPr>
            <w:tcW w:w="2625" w:type="dxa"/>
            <w:shd w:val="clear" w:color="auto" w:fill="auto"/>
            <w:tcMar>
              <w:top w:w="100" w:type="dxa"/>
              <w:left w:w="100" w:type="dxa"/>
              <w:bottom w:w="100" w:type="dxa"/>
              <w:right w:w="100" w:type="dxa"/>
            </w:tcMar>
            <w:vAlign w:val="center"/>
          </w:tcPr>
          <w:p w14:paraId="242E0FCB"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Write down 5 to 7 tips/pieces of advice to cope with the pandemic (these tips can be personal or provided by experts) considering the category given by the teachers (mental health, physical health, academically and extra). Try to compare your tips with past pandemic handling. </w:t>
            </w:r>
          </w:p>
        </w:tc>
      </w:tr>
    </w:tbl>
    <w:p w14:paraId="7B7F3BE6"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620"/>
        <w:gridCol w:w="3315"/>
        <w:gridCol w:w="2625"/>
      </w:tblGrid>
      <w:tr w:rsidR="00A113F0" w:rsidRPr="003A3B92" w14:paraId="732CFF49" w14:textId="77777777" w:rsidTr="00504F48">
        <w:trPr>
          <w:trHeight w:val="44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5B29F1C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3</w:t>
            </w:r>
          </w:p>
        </w:tc>
      </w:tr>
      <w:tr w:rsidR="00A113F0" w:rsidRPr="003A3B92" w14:paraId="658B2F20"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204A82DE"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Overall objective:</w:t>
            </w:r>
            <w:r w:rsidRPr="003A3B92">
              <w:rPr>
                <w:rFonts w:ascii="Times New Roman" w:eastAsia="Times New Roman" w:hAnsi="Times New Roman" w:cs="Times New Roman"/>
              </w:rPr>
              <w:t xml:space="preserve"> Ss will be able to compare different places through different ways of comparing.</w:t>
            </w:r>
          </w:p>
        </w:tc>
      </w:tr>
      <w:tr w:rsidR="00A113F0" w:rsidRPr="003A3B92" w14:paraId="1C2A250C" w14:textId="77777777" w:rsidTr="00504F48">
        <w:trPr>
          <w:trHeight w:val="440"/>
        </w:trPr>
        <w:tc>
          <w:tcPr>
            <w:tcW w:w="1800" w:type="dxa"/>
            <w:vMerge w:val="restart"/>
            <w:shd w:val="clear" w:color="auto" w:fill="auto"/>
            <w:tcMar>
              <w:top w:w="100" w:type="dxa"/>
              <w:left w:w="100" w:type="dxa"/>
              <w:bottom w:w="100" w:type="dxa"/>
              <w:right w:w="100" w:type="dxa"/>
            </w:tcMar>
            <w:vAlign w:val="center"/>
          </w:tcPr>
          <w:p w14:paraId="279BCC79" w14:textId="77777777" w:rsidR="00A113F0" w:rsidRPr="003A3B92" w:rsidRDefault="00A113F0" w:rsidP="00504F48">
            <w:pPr>
              <w:widowControl w:val="0"/>
              <w:spacing w:after="0" w:line="240" w:lineRule="auto"/>
              <w:rPr>
                <w:rFonts w:ascii="Times New Roman" w:eastAsia="Times New Roman" w:hAnsi="Times New Roman" w:cs="Times New Roman"/>
                <w:b/>
              </w:rPr>
            </w:pPr>
          </w:p>
          <w:p w14:paraId="1EFFFC6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5D81AE1D"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3: </w:t>
            </w:r>
            <w:r w:rsidRPr="003A3B92">
              <w:rPr>
                <w:rFonts w:ascii="Times New Roman" w:eastAsia="Times New Roman" w:hAnsi="Times New Roman" w:cs="Times New Roman"/>
                <w:i/>
              </w:rPr>
              <w:t>Across the globe</w:t>
            </w:r>
          </w:p>
          <w:p w14:paraId="53017410"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Language Focus: </w:t>
            </w:r>
            <w:r w:rsidRPr="003A3B92">
              <w:rPr>
                <w:rFonts w:ascii="Times New Roman" w:eastAsia="Times New Roman" w:hAnsi="Times New Roman" w:cs="Times New Roman"/>
                <w:i/>
              </w:rPr>
              <w:t>Comparatives and Superlatives. Different ways of comparing</w:t>
            </w:r>
          </w:p>
          <w:p w14:paraId="79CE685E"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p>
        </w:tc>
        <w:tc>
          <w:tcPr>
            <w:tcW w:w="1620" w:type="dxa"/>
            <w:shd w:val="clear" w:color="auto" w:fill="FFE3FF"/>
            <w:tcMar>
              <w:top w:w="100" w:type="dxa"/>
              <w:left w:w="100" w:type="dxa"/>
              <w:bottom w:w="100" w:type="dxa"/>
              <w:right w:w="100" w:type="dxa"/>
            </w:tcMar>
            <w:vAlign w:val="center"/>
          </w:tcPr>
          <w:p w14:paraId="7E86E73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1860252F"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3B7F429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33B90180" w14:textId="77777777" w:rsidTr="00504F48">
        <w:trPr>
          <w:trHeight w:val="440"/>
        </w:trPr>
        <w:tc>
          <w:tcPr>
            <w:tcW w:w="1800" w:type="dxa"/>
            <w:vMerge/>
            <w:shd w:val="clear" w:color="auto" w:fill="auto"/>
            <w:tcMar>
              <w:top w:w="100" w:type="dxa"/>
              <w:left w:w="100" w:type="dxa"/>
              <w:bottom w:w="100" w:type="dxa"/>
              <w:right w:w="100" w:type="dxa"/>
            </w:tcMar>
            <w:vAlign w:val="center"/>
          </w:tcPr>
          <w:p w14:paraId="17DC0BD0"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6FBDE4DB"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compare places through comparative and superlative forms.</w:t>
            </w:r>
          </w:p>
        </w:tc>
        <w:tc>
          <w:tcPr>
            <w:tcW w:w="3315" w:type="dxa"/>
            <w:shd w:val="clear" w:color="auto" w:fill="auto"/>
            <w:tcMar>
              <w:top w:w="100" w:type="dxa"/>
              <w:left w:w="100" w:type="dxa"/>
              <w:bottom w:w="100" w:type="dxa"/>
              <w:right w:w="100" w:type="dxa"/>
            </w:tcMar>
            <w:vAlign w:val="center"/>
          </w:tcPr>
          <w:p w14:paraId="63018B8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Across the globe:</w:t>
            </w:r>
            <w:r w:rsidRPr="003A3B92">
              <w:rPr>
                <w:rFonts w:ascii="Times New Roman" w:eastAsia="Times New Roman" w:hAnsi="Times New Roman" w:cs="Times New Roman"/>
              </w:rPr>
              <w:t xml:space="preserve"> through a presentation template, students will review the comparative and superlative forms for one-, two- and three-syllable adjectives. The template will contain a brief recap of comparative and superlative forms and activities. </w:t>
            </w:r>
          </w:p>
          <w:p w14:paraId="4D52E8D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My travel agency:</w:t>
            </w:r>
            <w:r w:rsidRPr="003A3B92">
              <w:rPr>
                <w:rFonts w:ascii="Times New Roman" w:eastAsia="Times New Roman" w:hAnsi="Times New Roman" w:cs="Times New Roman"/>
              </w:rPr>
              <w:t xml:space="preserve"> in this activity, students will play the roles of tour operators. First, they will be given different traveling destinations. Second, they will be paired with a classmate. Third, they will have to compare their destinations to their classmates to convince the rest of </w:t>
            </w:r>
            <w:r w:rsidRPr="003A3B92">
              <w:rPr>
                <w:rFonts w:ascii="Times New Roman" w:eastAsia="Times New Roman" w:hAnsi="Times New Roman" w:cs="Times New Roman"/>
              </w:rPr>
              <w:lastRenderedPageBreak/>
              <w:t>the class to choose their destination. Finally, once all students have spoken, they will vote for their favorite travel operator.</w:t>
            </w:r>
          </w:p>
        </w:tc>
        <w:tc>
          <w:tcPr>
            <w:tcW w:w="2625" w:type="dxa"/>
            <w:shd w:val="clear" w:color="auto" w:fill="auto"/>
            <w:tcMar>
              <w:top w:w="100" w:type="dxa"/>
              <w:left w:w="100" w:type="dxa"/>
              <w:bottom w:w="100" w:type="dxa"/>
              <w:right w:w="100" w:type="dxa"/>
            </w:tcMar>
            <w:vAlign w:val="center"/>
          </w:tcPr>
          <w:p w14:paraId="00BBC41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lastRenderedPageBreak/>
              <w:t>Share your tips with your group and select the ones that will be presented.</w:t>
            </w:r>
          </w:p>
          <w:p w14:paraId="3E5F9355"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73A3F4F3"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73F9081C"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tc>
      </w:tr>
      <w:tr w:rsidR="00A113F0" w:rsidRPr="003A3B92" w14:paraId="59D4260C" w14:textId="77777777" w:rsidTr="00504F48">
        <w:trPr>
          <w:trHeight w:val="440"/>
        </w:trPr>
        <w:tc>
          <w:tcPr>
            <w:tcW w:w="1800" w:type="dxa"/>
            <w:vMerge/>
            <w:shd w:val="clear" w:color="auto" w:fill="auto"/>
            <w:tcMar>
              <w:top w:w="100" w:type="dxa"/>
              <w:left w:w="100" w:type="dxa"/>
              <w:bottom w:w="100" w:type="dxa"/>
              <w:right w:w="100" w:type="dxa"/>
            </w:tcMar>
            <w:vAlign w:val="center"/>
          </w:tcPr>
          <w:p w14:paraId="5B7B518E"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60" w:type="dxa"/>
            <w:gridSpan w:val="3"/>
            <w:shd w:val="clear" w:color="auto" w:fill="DFEBFF"/>
            <w:tcMar>
              <w:top w:w="100" w:type="dxa"/>
              <w:left w:w="100" w:type="dxa"/>
              <w:bottom w:w="100" w:type="dxa"/>
              <w:right w:w="100" w:type="dxa"/>
            </w:tcMar>
            <w:vAlign w:val="center"/>
          </w:tcPr>
          <w:p w14:paraId="24F4AE6C"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21AB02EC" w14:textId="77777777" w:rsidTr="00504F48">
        <w:trPr>
          <w:trHeight w:val="440"/>
        </w:trPr>
        <w:tc>
          <w:tcPr>
            <w:tcW w:w="1800" w:type="dxa"/>
            <w:vMerge/>
            <w:shd w:val="clear" w:color="auto" w:fill="auto"/>
            <w:tcMar>
              <w:top w:w="100" w:type="dxa"/>
              <w:left w:w="100" w:type="dxa"/>
              <w:bottom w:w="100" w:type="dxa"/>
              <w:right w:w="100" w:type="dxa"/>
            </w:tcMar>
            <w:vAlign w:val="center"/>
          </w:tcPr>
          <w:p w14:paraId="3AC478C5"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FFE3FF"/>
            <w:tcMar>
              <w:top w:w="100" w:type="dxa"/>
              <w:left w:w="100" w:type="dxa"/>
              <w:bottom w:w="100" w:type="dxa"/>
              <w:right w:w="100" w:type="dxa"/>
            </w:tcMar>
            <w:vAlign w:val="center"/>
          </w:tcPr>
          <w:p w14:paraId="1E59F25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7BB1AB3E"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6A0374F6"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746800E3" w14:textId="77777777" w:rsidTr="00504F48">
        <w:trPr>
          <w:trHeight w:val="440"/>
        </w:trPr>
        <w:tc>
          <w:tcPr>
            <w:tcW w:w="1800" w:type="dxa"/>
            <w:vMerge/>
            <w:shd w:val="clear" w:color="auto" w:fill="auto"/>
            <w:tcMar>
              <w:top w:w="100" w:type="dxa"/>
              <w:left w:w="100" w:type="dxa"/>
              <w:bottom w:w="100" w:type="dxa"/>
              <w:right w:w="100" w:type="dxa"/>
            </w:tcMar>
            <w:vAlign w:val="center"/>
          </w:tcPr>
          <w:p w14:paraId="389BCD62"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4C23048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rPr>
              <w:t>Ss will be able to compare things and people through alternative comparative forms.</w:t>
            </w:r>
          </w:p>
        </w:tc>
        <w:tc>
          <w:tcPr>
            <w:tcW w:w="3315" w:type="dxa"/>
            <w:shd w:val="clear" w:color="auto" w:fill="auto"/>
            <w:tcMar>
              <w:top w:w="100" w:type="dxa"/>
              <w:left w:w="100" w:type="dxa"/>
              <w:bottom w:w="100" w:type="dxa"/>
              <w:right w:w="100" w:type="dxa"/>
            </w:tcMar>
            <w:vAlign w:val="center"/>
          </w:tcPr>
          <w:p w14:paraId="7671F71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Different ways of comparing:</w:t>
            </w:r>
            <w:r w:rsidRPr="003A3B92">
              <w:rPr>
                <w:rFonts w:ascii="Times New Roman" w:eastAsia="Times New Roman" w:hAnsi="Times New Roman" w:cs="Times New Roman"/>
              </w:rPr>
              <w:t xml:space="preserve"> through an interactive template, students will review different ways of comparing people and things (i.e., </w:t>
            </w:r>
            <w:proofErr w:type="gramStart"/>
            <w:r w:rsidRPr="003A3B92">
              <w:rPr>
                <w:rFonts w:ascii="Times New Roman" w:eastAsia="Times New Roman" w:hAnsi="Times New Roman" w:cs="Times New Roman"/>
                <w:i/>
              </w:rPr>
              <w:t>exactly the same</w:t>
            </w:r>
            <w:proofErr w:type="gramEnd"/>
            <w:r w:rsidRPr="003A3B92">
              <w:rPr>
                <w:rFonts w:ascii="Times New Roman" w:eastAsia="Times New Roman" w:hAnsi="Times New Roman" w:cs="Times New Roman"/>
                <w:i/>
              </w:rPr>
              <w:t xml:space="preserve"> as, the same as, about the same as, different from, completely different from, fewer, less, </w:t>
            </w:r>
            <w:r w:rsidRPr="003A3B92">
              <w:rPr>
                <w:rFonts w:ascii="Times New Roman" w:eastAsia="Times New Roman" w:hAnsi="Times New Roman" w:cs="Times New Roman"/>
              </w:rPr>
              <w:t xml:space="preserve">etc.). The template will show students pairs of images that require them to provide a comparison based on what they see in the pictures. </w:t>
            </w:r>
          </w:p>
          <w:p w14:paraId="0D21798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10-year challenge:</w:t>
            </w:r>
            <w:r w:rsidRPr="003A3B92">
              <w:rPr>
                <w:rFonts w:ascii="Times New Roman" w:eastAsia="Times New Roman" w:hAnsi="Times New Roman" w:cs="Times New Roman"/>
              </w:rPr>
              <w:t xml:space="preserve"> in this activity, students will have to work in groups and report orally how the world has changed in a decade (the cities, the environment, the people, food, </w:t>
            </w:r>
            <w:proofErr w:type="spellStart"/>
            <w:r w:rsidRPr="003A3B92">
              <w:rPr>
                <w:rFonts w:ascii="Times New Roman" w:eastAsia="Times New Roman" w:hAnsi="Times New Roman" w:cs="Times New Roman"/>
              </w:rPr>
              <w:t>etc</w:t>
            </w:r>
            <w:proofErr w:type="spellEnd"/>
            <w:r w:rsidRPr="003A3B92">
              <w:rPr>
                <w:rFonts w:ascii="Times New Roman" w:eastAsia="Times New Roman" w:hAnsi="Times New Roman" w:cs="Times New Roman"/>
              </w:rPr>
              <w:t xml:space="preserve">). </w:t>
            </w:r>
          </w:p>
        </w:tc>
        <w:tc>
          <w:tcPr>
            <w:tcW w:w="2625" w:type="dxa"/>
            <w:shd w:val="clear" w:color="auto" w:fill="auto"/>
            <w:tcMar>
              <w:top w:w="100" w:type="dxa"/>
              <w:left w:w="100" w:type="dxa"/>
              <w:bottom w:w="100" w:type="dxa"/>
              <w:right w:w="100" w:type="dxa"/>
            </w:tcMar>
            <w:vAlign w:val="center"/>
          </w:tcPr>
          <w:p w14:paraId="5840558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Create the script that will be used for the video. Choose an appropriate appealing format.</w:t>
            </w:r>
          </w:p>
          <w:p w14:paraId="371F3228"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42D3EEE4"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578069C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tc>
      </w:tr>
    </w:tbl>
    <w:p w14:paraId="54F70ABC"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620"/>
        <w:gridCol w:w="3315"/>
        <w:gridCol w:w="2625"/>
      </w:tblGrid>
      <w:tr w:rsidR="00A113F0" w:rsidRPr="003A3B92" w14:paraId="2115F748" w14:textId="77777777" w:rsidTr="00504F48">
        <w:trPr>
          <w:trHeight w:val="44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2463BB52"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4</w:t>
            </w:r>
          </w:p>
        </w:tc>
      </w:tr>
      <w:tr w:rsidR="00A113F0" w:rsidRPr="003A3B92" w14:paraId="6CA41031"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62BC4B5D"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answer questions related to past events connected to the present.</w:t>
            </w:r>
          </w:p>
        </w:tc>
      </w:tr>
      <w:tr w:rsidR="00A113F0" w:rsidRPr="003A3B92" w14:paraId="0211A3E6" w14:textId="77777777" w:rsidTr="00504F48">
        <w:trPr>
          <w:trHeight w:val="440"/>
        </w:trPr>
        <w:tc>
          <w:tcPr>
            <w:tcW w:w="1800" w:type="dxa"/>
            <w:vMerge w:val="restart"/>
            <w:shd w:val="clear" w:color="auto" w:fill="auto"/>
            <w:tcMar>
              <w:top w:w="100" w:type="dxa"/>
              <w:left w:w="100" w:type="dxa"/>
              <w:bottom w:w="100" w:type="dxa"/>
              <w:right w:w="100" w:type="dxa"/>
            </w:tcMar>
            <w:vAlign w:val="center"/>
          </w:tcPr>
          <w:p w14:paraId="6D0E06BC" w14:textId="77777777" w:rsidR="00A113F0" w:rsidRPr="003A3B92" w:rsidRDefault="00A113F0" w:rsidP="00504F48">
            <w:pPr>
              <w:widowControl w:val="0"/>
              <w:spacing w:after="0" w:line="240" w:lineRule="auto"/>
              <w:rPr>
                <w:rFonts w:ascii="Times New Roman" w:eastAsia="Times New Roman" w:hAnsi="Times New Roman" w:cs="Times New Roman"/>
                <w:b/>
              </w:rPr>
            </w:pPr>
          </w:p>
          <w:p w14:paraId="4E253988"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051CEB27"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4: </w:t>
            </w:r>
            <w:r w:rsidRPr="003A3B92">
              <w:rPr>
                <w:rFonts w:ascii="Times New Roman" w:eastAsia="Times New Roman" w:hAnsi="Times New Roman" w:cs="Times New Roman"/>
                <w:i/>
              </w:rPr>
              <w:t>Real lives</w:t>
            </w:r>
          </w:p>
          <w:p w14:paraId="4175FB5A"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Language Focus:</w:t>
            </w:r>
            <w:r w:rsidRPr="003A3B92">
              <w:rPr>
                <w:rFonts w:ascii="Times New Roman" w:eastAsia="Times New Roman" w:hAnsi="Times New Roman" w:cs="Times New Roman"/>
              </w:rPr>
              <w:t xml:space="preserve"> </w:t>
            </w:r>
            <w:r w:rsidRPr="003A3B92">
              <w:rPr>
                <w:rFonts w:ascii="Times New Roman" w:eastAsia="Times New Roman" w:hAnsi="Times New Roman" w:cs="Times New Roman"/>
                <w:i/>
              </w:rPr>
              <w:t>Present perfect and Past simple, Present perfect simple and Present perfect continuous</w:t>
            </w:r>
          </w:p>
          <w:p w14:paraId="663890C6"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p>
        </w:tc>
        <w:tc>
          <w:tcPr>
            <w:tcW w:w="1620" w:type="dxa"/>
            <w:shd w:val="clear" w:color="auto" w:fill="FFE3FF"/>
            <w:tcMar>
              <w:top w:w="100" w:type="dxa"/>
              <w:left w:w="100" w:type="dxa"/>
              <w:bottom w:w="100" w:type="dxa"/>
              <w:right w:w="100" w:type="dxa"/>
            </w:tcMar>
            <w:vAlign w:val="center"/>
          </w:tcPr>
          <w:p w14:paraId="2316D70B"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3E44960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683CDDB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2A2EB73D" w14:textId="77777777" w:rsidTr="00504F48">
        <w:trPr>
          <w:trHeight w:val="440"/>
        </w:trPr>
        <w:tc>
          <w:tcPr>
            <w:tcW w:w="1800" w:type="dxa"/>
            <w:vMerge/>
            <w:shd w:val="clear" w:color="auto" w:fill="auto"/>
            <w:tcMar>
              <w:top w:w="100" w:type="dxa"/>
              <w:left w:w="100" w:type="dxa"/>
              <w:bottom w:w="100" w:type="dxa"/>
              <w:right w:w="100" w:type="dxa"/>
            </w:tcMar>
            <w:vAlign w:val="center"/>
          </w:tcPr>
          <w:p w14:paraId="79C964CD"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3E2CF9CC"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retell a famous person’s life story by using present perfect, and past simple.</w:t>
            </w:r>
          </w:p>
        </w:tc>
        <w:tc>
          <w:tcPr>
            <w:tcW w:w="3315" w:type="dxa"/>
            <w:shd w:val="clear" w:color="auto" w:fill="auto"/>
            <w:tcMar>
              <w:top w:w="100" w:type="dxa"/>
              <w:left w:w="100" w:type="dxa"/>
              <w:bottom w:w="100" w:type="dxa"/>
              <w:right w:w="100" w:type="dxa"/>
            </w:tcMar>
            <w:vAlign w:val="center"/>
          </w:tcPr>
          <w:p w14:paraId="5E77D21C"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What have they </w:t>
            </w:r>
            <w:proofErr w:type="gramStart"/>
            <w:r w:rsidRPr="003A3B92">
              <w:rPr>
                <w:rFonts w:ascii="Times New Roman" w:eastAsia="Times New Roman" w:hAnsi="Times New Roman" w:cs="Times New Roman"/>
                <w:b/>
              </w:rPr>
              <w:t>done?:</w:t>
            </w:r>
            <w:proofErr w:type="gramEnd"/>
            <w:r w:rsidRPr="003A3B92">
              <w:rPr>
                <w:rFonts w:ascii="Times New Roman" w:eastAsia="Times New Roman" w:hAnsi="Times New Roman" w:cs="Times New Roman"/>
              </w:rPr>
              <w:t xml:space="preserve"> Through a presentation in which famous people’s lives are portrayed, students will review past simple and present perfect sentence formation. At the end of the presentation, the students will have to answer a series of questions related to the famous people in the presentation. If students answer correctly, they will win a badge which will be accumulated to their </w:t>
            </w:r>
            <w:r w:rsidRPr="003A3B92">
              <w:rPr>
                <w:rFonts w:ascii="Times New Roman" w:eastAsia="Times New Roman" w:hAnsi="Times New Roman" w:cs="Times New Roman"/>
              </w:rPr>
              <w:lastRenderedPageBreak/>
              <w:t xml:space="preserve">individual badge tracker. </w:t>
            </w:r>
          </w:p>
          <w:p w14:paraId="35C4758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The</w:t>
            </w:r>
            <w:r w:rsidRPr="003A3B92">
              <w:rPr>
                <w:rFonts w:ascii="Times New Roman" w:eastAsia="Times New Roman" w:hAnsi="Times New Roman" w:cs="Times New Roman"/>
                <w:b/>
                <w:i/>
              </w:rPr>
              <w:t xml:space="preserve"> ‘have you ever’ </w:t>
            </w:r>
            <w:r w:rsidRPr="003A3B92">
              <w:rPr>
                <w:rFonts w:ascii="Times New Roman" w:eastAsia="Times New Roman" w:hAnsi="Times New Roman" w:cs="Times New Roman"/>
                <w:b/>
              </w:rPr>
              <w:t>game:</w:t>
            </w:r>
            <w:r w:rsidRPr="003A3B92">
              <w:rPr>
                <w:rFonts w:ascii="Times New Roman" w:eastAsia="Times New Roman" w:hAnsi="Times New Roman" w:cs="Times New Roman"/>
              </w:rPr>
              <w:t xml:space="preserve"> in this activity, students will be asked a series of questions that will elicit answers in present perfect and past simple forms. If students answer correctly, they will win a badge which will be accumulated to their individual badge tracker. </w:t>
            </w:r>
          </w:p>
          <w:p w14:paraId="4CDEAC51"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tc>
        <w:tc>
          <w:tcPr>
            <w:tcW w:w="2625" w:type="dxa"/>
            <w:shd w:val="clear" w:color="auto" w:fill="auto"/>
            <w:tcMar>
              <w:top w:w="100" w:type="dxa"/>
              <w:left w:w="100" w:type="dxa"/>
              <w:bottom w:w="100" w:type="dxa"/>
              <w:right w:w="100" w:type="dxa"/>
            </w:tcMar>
            <w:vAlign w:val="center"/>
          </w:tcPr>
          <w:p w14:paraId="15857034"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lastRenderedPageBreak/>
              <w:t>Share your script with the teachers and make the changes that will be suggested (if necessary).</w:t>
            </w:r>
          </w:p>
          <w:p w14:paraId="3B2E2706"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749BEA7E"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1C7FD165"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6E90DFA3"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p w14:paraId="46E06926"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p>
        </w:tc>
      </w:tr>
      <w:tr w:rsidR="00A113F0" w:rsidRPr="003A3B92" w14:paraId="195228AB" w14:textId="77777777" w:rsidTr="00504F48">
        <w:trPr>
          <w:trHeight w:val="440"/>
        </w:trPr>
        <w:tc>
          <w:tcPr>
            <w:tcW w:w="1800" w:type="dxa"/>
            <w:vMerge/>
            <w:shd w:val="clear" w:color="auto" w:fill="auto"/>
            <w:tcMar>
              <w:top w:w="100" w:type="dxa"/>
              <w:left w:w="100" w:type="dxa"/>
              <w:bottom w:w="100" w:type="dxa"/>
              <w:right w:w="100" w:type="dxa"/>
            </w:tcMar>
            <w:vAlign w:val="center"/>
          </w:tcPr>
          <w:p w14:paraId="5D38703B"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60" w:type="dxa"/>
            <w:gridSpan w:val="3"/>
            <w:shd w:val="clear" w:color="auto" w:fill="DFEBFF"/>
            <w:tcMar>
              <w:top w:w="100" w:type="dxa"/>
              <w:left w:w="100" w:type="dxa"/>
              <w:bottom w:w="100" w:type="dxa"/>
              <w:right w:w="100" w:type="dxa"/>
            </w:tcMar>
            <w:vAlign w:val="center"/>
          </w:tcPr>
          <w:p w14:paraId="593675CD"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7B4BE62E" w14:textId="77777777" w:rsidTr="00504F48">
        <w:trPr>
          <w:trHeight w:val="440"/>
        </w:trPr>
        <w:tc>
          <w:tcPr>
            <w:tcW w:w="1800" w:type="dxa"/>
            <w:vMerge/>
            <w:shd w:val="clear" w:color="auto" w:fill="auto"/>
            <w:tcMar>
              <w:top w:w="100" w:type="dxa"/>
              <w:left w:w="100" w:type="dxa"/>
              <w:bottom w:w="100" w:type="dxa"/>
              <w:right w:w="100" w:type="dxa"/>
            </w:tcMar>
            <w:vAlign w:val="center"/>
          </w:tcPr>
          <w:p w14:paraId="7FEEF0DF"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FFE3FF"/>
            <w:tcMar>
              <w:top w:w="100" w:type="dxa"/>
              <w:left w:w="100" w:type="dxa"/>
              <w:bottom w:w="100" w:type="dxa"/>
              <w:right w:w="100" w:type="dxa"/>
            </w:tcMar>
            <w:vAlign w:val="center"/>
          </w:tcPr>
          <w:p w14:paraId="0C9BA987"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4AC3661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4530C6E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3D7A2A85" w14:textId="77777777" w:rsidTr="00504F48">
        <w:trPr>
          <w:trHeight w:val="440"/>
        </w:trPr>
        <w:tc>
          <w:tcPr>
            <w:tcW w:w="1800" w:type="dxa"/>
            <w:vMerge/>
            <w:shd w:val="clear" w:color="auto" w:fill="auto"/>
            <w:tcMar>
              <w:top w:w="100" w:type="dxa"/>
              <w:left w:w="100" w:type="dxa"/>
              <w:bottom w:w="100" w:type="dxa"/>
              <w:right w:w="100" w:type="dxa"/>
            </w:tcMar>
            <w:vAlign w:val="center"/>
          </w:tcPr>
          <w:p w14:paraId="29CA777C"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5756A4CA"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Ss will be able to describe aspects of their lives through the present perfect simple and the present perfect continuous. </w:t>
            </w:r>
          </w:p>
        </w:tc>
        <w:tc>
          <w:tcPr>
            <w:tcW w:w="3315" w:type="dxa"/>
            <w:shd w:val="clear" w:color="auto" w:fill="auto"/>
            <w:tcMar>
              <w:top w:w="100" w:type="dxa"/>
              <w:left w:w="100" w:type="dxa"/>
              <w:bottom w:w="100" w:type="dxa"/>
              <w:right w:w="100" w:type="dxa"/>
            </w:tcMar>
            <w:vAlign w:val="center"/>
          </w:tcPr>
          <w:p w14:paraId="31FCC3EF"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The Most Inspiring People Alive:</w:t>
            </w:r>
            <w:r w:rsidRPr="003A3B92">
              <w:rPr>
                <w:rFonts w:ascii="Times New Roman" w:eastAsia="Times New Roman" w:hAnsi="Times New Roman" w:cs="Times New Roman"/>
              </w:rPr>
              <w:t xml:space="preserve"> through an interactive template in which we described facts about the most inspiring people alive, students will review the present perfect simple and the present perfect continuous. At the end of this presentation, students will be asked a series of questions related to the most inspiring people alive. They are expected to answer by using present perfect simple and present perfect continuous. If students answer correctly, they will win a badge which will be accumulated to their individual badge tracker.</w:t>
            </w:r>
          </w:p>
          <w:p w14:paraId="48F5668A"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The present perfect and present perfect continuous fortune wheel:</w:t>
            </w:r>
            <w:r w:rsidRPr="003A3B92">
              <w:rPr>
                <w:rFonts w:ascii="Times New Roman" w:eastAsia="Times New Roman" w:hAnsi="Times New Roman" w:cs="Times New Roman"/>
              </w:rPr>
              <w:t xml:space="preserve"> through this activity, students will be asked a series of questions that will elicit answers with present perfect simple and present perfect continuous. If students answer correctly, they will win a badge which will be accumulated to their individual badge tracker. </w:t>
            </w:r>
          </w:p>
        </w:tc>
        <w:tc>
          <w:tcPr>
            <w:tcW w:w="2625" w:type="dxa"/>
            <w:shd w:val="clear" w:color="auto" w:fill="auto"/>
            <w:tcMar>
              <w:top w:w="100" w:type="dxa"/>
              <w:left w:w="100" w:type="dxa"/>
              <w:bottom w:w="100" w:type="dxa"/>
              <w:right w:w="100" w:type="dxa"/>
            </w:tcMar>
            <w:vAlign w:val="center"/>
          </w:tcPr>
          <w:p w14:paraId="096B9740"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Rehearse how these tips will be presented and record a3-minute live test video to share with teachers.</w:t>
            </w:r>
          </w:p>
          <w:p w14:paraId="7F9620ED"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bl>
    <w:p w14:paraId="12BE0510"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620"/>
        <w:gridCol w:w="3315"/>
        <w:gridCol w:w="2625"/>
      </w:tblGrid>
      <w:tr w:rsidR="00A113F0" w:rsidRPr="003A3B92" w14:paraId="6BADEDB6" w14:textId="77777777" w:rsidTr="00504F48">
        <w:trPr>
          <w:trHeight w:val="44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1ED4FB0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5</w:t>
            </w:r>
          </w:p>
        </w:tc>
      </w:tr>
      <w:tr w:rsidR="00A113F0" w:rsidRPr="003A3B92" w14:paraId="39D77C43"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0A85609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 xml:space="preserve">Ss will be able to talk about </w:t>
            </w:r>
            <w:proofErr w:type="gramStart"/>
            <w:r w:rsidRPr="003A3B92">
              <w:rPr>
                <w:rFonts w:ascii="Times New Roman" w:eastAsia="Times New Roman" w:hAnsi="Times New Roman" w:cs="Times New Roman"/>
              </w:rPr>
              <w:t>future plans</w:t>
            </w:r>
            <w:proofErr w:type="gramEnd"/>
            <w:r w:rsidRPr="003A3B92">
              <w:rPr>
                <w:rFonts w:ascii="Times New Roman" w:eastAsia="Times New Roman" w:hAnsi="Times New Roman" w:cs="Times New Roman"/>
              </w:rPr>
              <w:t xml:space="preserve"> and ambitions.</w:t>
            </w:r>
          </w:p>
        </w:tc>
      </w:tr>
      <w:tr w:rsidR="00A113F0" w:rsidRPr="003A3B92" w14:paraId="1801F795" w14:textId="77777777" w:rsidTr="00504F48">
        <w:trPr>
          <w:trHeight w:val="440"/>
        </w:trPr>
        <w:tc>
          <w:tcPr>
            <w:tcW w:w="1800" w:type="dxa"/>
            <w:vMerge w:val="restart"/>
            <w:shd w:val="clear" w:color="auto" w:fill="auto"/>
            <w:tcMar>
              <w:top w:w="100" w:type="dxa"/>
              <w:left w:w="100" w:type="dxa"/>
              <w:bottom w:w="100" w:type="dxa"/>
              <w:right w:w="100" w:type="dxa"/>
            </w:tcMar>
            <w:vAlign w:val="center"/>
          </w:tcPr>
          <w:p w14:paraId="1AC6F667"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5DE77BA6" w14:textId="77777777" w:rsidR="00A113F0" w:rsidRPr="003A3B92" w:rsidRDefault="00A113F0" w:rsidP="00504F48">
            <w:pPr>
              <w:widowControl w:val="0"/>
              <w:spacing w:after="0" w:line="240" w:lineRule="auto"/>
              <w:rPr>
                <w:rFonts w:ascii="Times New Roman" w:eastAsia="Times New Roman" w:hAnsi="Times New Roman" w:cs="Times New Roman"/>
                <w:b/>
              </w:rPr>
            </w:pPr>
          </w:p>
          <w:p w14:paraId="147F6BEB"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5: </w:t>
            </w:r>
            <w:r w:rsidRPr="003A3B92">
              <w:rPr>
                <w:rFonts w:ascii="Times New Roman" w:eastAsia="Times New Roman" w:hAnsi="Times New Roman" w:cs="Times New Roman"/>
                <w:i/>
              </w:rPr>
              <w:t>Go for it!</w:t>
            </w:r>
          </w:p>
          <w:p w14:paraId="775BDD53"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Language Focus:</w:t>
            </w:r>
            <w:r w:rsidRPr="003A3B92">
              <w:rPr>
                <w:rFonts w:ascii="Times New Roman" w:eastAsia="Times New Roman" w:hAnsi="Times New Roman" w:cs="Times New Roman"/>
                <w:i/>
              </w:rPr>
              <w:t xml:space="preserve"> Future forms and Future clauses with </w:t>
            </w:r>
            <w:r w:rsidRPr="003A3B92">
              <w:rPr>
                <w:rFonts w:ascii="Times New Roman" w:eastAsia="Times New Roman" w:hAnsi="Times New Roman" w:cs="Times New Roman"/>
                <w:b/>
                <w:i/>
              </w:rPr>
              <w:t xml:space="preserve">if, when, </w:t>
            </w:r>
            <w:proofErr w:type="gramStart"/>
            <w:r w:rsidRPr="003A3B92">
              <w:rPr>
                <w:rFonts w:ascii="Times New Roman" w:eastAsia="Times New Roman" w:hAnsi="Times New Roman" w:cs="Times New Roman"/>
                <w:b/>
                <w:i/>
              </w:rPr>
              <w:t>unless,</w:t>
            </w:r>
            <w:proofErr w:type="gramEnd"/>
            <w:r w:rsidRPr="003A3B92">
              <w:rPr>
                <w:rFonts w:ascii="Times New Roman" w:eastAsia="Times New Roman" w:hAnsi="Times New Roman" w:cs="Times New Roman"/>
                <w:b/>
                <w:i/>
              </w:rPr>
              <w:t xml:space="preserve"> </w:t>
            </w:r>
            <w:r w:rsidRPr="003A3B92">
              <w:rPr>
                <w:rFonts w:ascii="Times New Roman" w:eastAsia="Times New Roman" w:hAnsi="Times New Roman" w:cs="Times New Roman"/>
                <w:i/>
              </w:rPr>
              <w:t>etc.</w:t>
            </w:r>
          </w:p>
        </w:tc>
        <w:tc>
          <w:tcPr>
            <w:tcW w:w="1620" w:type="dxa"/>
            <w:shd w:val="clear" w:color="auto" w:fill="FFE3FF"/>
            <w:tcMar>
              <w:top w:w="100" w:type="dxa"/>
              <w:left w:w="100" w:type="dxa"/>
              <w:bottom w:w="100" w:type="dxa"/>
              <w:right w:w="100" w:type="dxa"/>
            </w:tcMar>
            <w:vAlign w:val="center"/>
          </w:tcPr>
          <w:p w14:paraId="1A46B9E2"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2655C8F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440BE94D"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5736C129" w14:textId="77777777" w:rsidTr="00504F48">
        <w:trPr>
          <w:trHeight w:val="440"/>
        </w:trPr>
        <w:tc>
          <w:tcPr>
            <w:tcW w:w="1800" w:type="dxa"/>
            <w:vMerge/>
            <w:shd w:val="clear" w:color="auto" w:fill="auto"/>
            <w:tcMar>
              <w:top w:w="100" w:type="dxa"/>
              <w:left w:w="100" w:type="dxa"/>
              <w:bottom w:w="100" w:type="dxa"/>
              <w:right w:w="100" w:type="dxa"/>
            </w:tcMar>
            <w:vAlign w:val="center"/>
          </w:tcPr>
          <w:p w14:paraId="1E83C2FB"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3FDBE556"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Ss will be able to use future forms to talk about their ambitions and plans for their future. </w:t>
            </w:r>
          </w:p>
        </w:tc>
        <w:tc>
          <w:tcPr>
            <w:tcW w:w="3315" w:type="dxa"/>
            <w:shd w:val="clear" w:color="auto" w:fill="auto"/>
            <w:tcMar>
              <w:top w:w="100" w:type="dxa"/>
              <w:left w:w="100" w:type="dxa"/>
              <w:bottom w:w="100" w:type="dxa"/>
              <w:right w:w="100" w:type="dxa"/>
            </w:tcMar>
            <w:vAlign w:val="center"/>
          </w:tcPr>
          <w:p w14:paraId="71F9D906" w14:textId="77777777" w:rsidR="00A113F0" w:rsidRPr="003A3B92" w:rsidRDefault="00A113F0" w:rsidP="00504F48">
            <w:pPr>
              <w:widowControl w:val="0"/>
              <w:spacing w:after="0" w:line="240" w:lineRule="auto"/>
              <w:jc w:val="center"/>
              <w:rPr>
                <w:rFonts w:ascii="Times New Roman" w:eastAsia="Times New Roman" w:hAnsi="Times New Roman" w:cs="Times New Roman"/>
                <w:vertAlign w:val="superscript"/>
              </w:rPr>
            </w:pPr>
            <w:r w:rsidRPr="003A3B92">
              <w:rPr>
                <w:rFonts w:ascii="Times New Roman" w:eastAsia="Times New Roman" w:hAnsi="Times New Roman" w:cs="Times New Roman"/>
                <w:b/>
              </w:rPr>
              <w:t xml:space="preserve">Ambitions: </w:t>
            </w:r>
            <w:r w:rsidRPr="003A3B92">
              <w:rPr>
                <w:rFonts w:ascii="Times New Roman" w:eastAsia="Times New Roman" w:hAnsi="Times New Roman" w:cs="Times New Roman"/>
              </w:rPr>
              <w:t xml:space="preserve">Ss will be divided into 4 groups where they will play with virtual flashcards. The flashcards will contain different words, </w:t>
            </w:r>
            <w:proofErr w:type="gramStart"/>
            <w:r w:rsidRPr="003A3B92">
              <w:rPr>
                <w:rFonts w:ascii="Times New Roman" w:eastAsia="Times New Roman" w:hAnsi="Times New Roman" w:cs="Times New Roman"/>
              </w:rPr>
              <w:t>i.e.</w:t>
            </w:r>
            <w:proofErr w:type="gramEnd"/>
            <w:r w:rsidRPr="003A3B92">
              <w:rPr>
                <w:rFonts w:ascii="Times New Roman" w:eastAsia="Times New Roman" w:hAnsi="Times New Roman" w:cs="Times New Roman"/>
              </w:rPr>
              <w:t xml:space="preserve"> </w:t>
            </w:r>
            <w:r w:rsidRPr="003A3B92">
              <w:rPr>
                <w:rFonts w:ascii="Times New Roman" w:eastAsia="Times New Roman" w:hAnsi="Times New Roman" w:cs="Times New Roman"/>
                <w:i/>
              </w:rPr>
              <w:t>Vacations, jobs, etc.</w:t>
            </w:r>
            <w:r w:rsidRPr="003A3B92">
              <w:rPr>
                <w:rFonts w:ascii="Times New Roman" w:eastAsia="Times New Roman" w:hAnsi="Times New Roman" w:cs="Times New Roman"/>
              </w:rPr>
              <w:t xml:space="preserve"> Ss will have to express their plans or ambitions for each of them, if they get it right, the team wins a point. </w:t>
            </w:r>
          </w:p>
        </w:tc>
        <w:tc>
          <w:tcPr>
            <w:tcW w:w="2625" w:type="dxa"/>
            <w:shd w:val="clear" w:color="auto" w:fill="auto"/>
            <w:tcMar>
              <w:top w:w="100" w:type="dxa"/>
              <w:left w:w="100" w:type="dxa"/>
              <w:bottom w:w="100" w:type="dxa"/>
              <w:right w:w="100" w:type="dxa"/>
            </w:tcMar>
            <w:vAlign w:val="center"/>
          </w:tcPr>
          <w:p w14:paraId="1907B1A5"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Improve video based on the feedback provided by teachers.</w:t>
            </w:r>
          </w:p>
        </w:tc>
      </w:tr>
      <w:tr w:rsidR="00A113F0" w:rsidRPr="003A3B92" w14:paraId="1EE7A9F1" w14:textId="77777777" w:rsidTr="00504F48">
        <w:trPr>
          <w:trHeight w:val="440"/>
        </w:trPr>
        <w:tc>
          <w:tcPr>
            <w:tcW w:w="1800" w:type="dxa"/>
            <w:vMerge/>
            <w:shd w:val="clear" w:color="auto" w:fill="auto"/>
            <w:tcMar>
              <w:top w:w="100" w:type="dxa"/>
              <w:left w:w="100" w:type="dxa"/>
              <w:bottom w:w="100" w:type="dxa"/>
              <w:right w:w="100" w:type="dxa"/>
            </w:tcMar>
            <w:vAlign w:val="center"/>
          </w:tcPr>
          <w:p w14:paraId="6A9D20E7"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60" w:type="dxa"/>
            <w:gridSpan w:val="3"/>
            <w:shd w:val="clear" w:color="auto" w:fill="DFEBFF"/>
            <w:tcMar>
              <w:top w:w="100" w:type="dxa"/>
              <w:left w:w="100" w:type="dxa"/>
              <w:bottom w:w="100" w:type="dxa"/>
              <w:right w:w="100" w:type="dxa"/>
            </w:tcMar>
            <w:vAlign w:val="center"/>
          </w:tcPr>
          <w:p w14:paraId="2904240C"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499C1386" w14:textId="77777777" w:rsidTr="00504F48">
        <w:trPr>
          <w:trHeight w:val="440"/>
        </w:trPr>
        <w:tc>
          <w:tcPr>
            <w:tcW w:w="1800" w:type="dxa"/>
            <w:vMerge/>
            <w:shd w:val="clear" w:color="auto" w:fill="auto"/>
            <w:tcMar>
              <w:top w:w="100" w:type="dxa"/>
              <w:left w:w="100" w:type="dxa"/>
              <w:bottom w:w="100" w:type="dxa"/>
              <w:right w:w="100" w:type="dxa"/>
            </w:tcMar>
            <w:vAlign w:val="center"/>
          </w:tcPr>
          <w:p w14:paraId="386F4444"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FFE3FF"/>
            <w:tcMar>
              <w:top w:w="100" w:type="dxa"/>
              <w:left w:w="100" w:type="dxa"/>
              <w:bottom w:w="100" w:type="dxa"/>
              <w:right w:w="100" w:type="dxa"/>
            </w:tcMar>
            <w:vAlign w:val="center"/>
          </w:tcPr>
          <w:p w14:paraId="1F9AA3A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315" w:type="dxa"/>
            <w:shd w:val="clear" w:color="auto" w:fill="FFFFD4"/>
            <w:tcMar>
              <w:top w:w="100" w:type="dxa"/>
              <w:left w:w="100" w:type="dxa"/>
              <w:bottom w:w="100" w:type="dxa"/>
              <w:right w:w="100" w:type="dxa"/>
            </w:tcMar>
            <w:vAlign w:val="center"/>
          </w:tcPr>
          <w:p w14:paraId="0A84BA99"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20F74844"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482EA06C" w14:textId="77777777" w:rsidTr="00504F48">
        <w:trPr>
          <w:trHeight w:val="440"/>
        </w:trPr>
        <w:tc>
          <w:tcPr>
            <w:tcW w:w="1800" w:type="dxa"/>
            <w:vMerge/>
            <w:shd w:val="clear" w:color="auto" w:fill="auto"/>
            <w:tcMar>
              <w:top w:w="100" w:type="dxa"/>
              <w:left w:w="100" w:type="dxa"/>
              <w:bottom w:w="100" w:type="dxa"/>
              <w:right w:w="100" w:type="dxa"/>
            </w:tcMar>
            <w:vAlign w:val="center"/>
          </w:tcPr>
          <w:p w14:paraId="03A5C5B6"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20" w:type="dxa"/>
            <w:shd w:val="clear" w:color="auto" w:fill="auto"/>
            <w:tcMar>
              <w:top w:w="100" w:type="dxa"/>
              <w:left w:w="100" w:type="dxa"/>
              <w:bottom w:w="100" w:type="dxa"/>
              <w:right w:w="100" w:type="dxa"/>
            </w:tcMar>
            <w:vAlign w:val="center"/>
          </w:tcPr>
          <w:p w14:paraId="099E9C48"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talk about the people they prefer for a job.</w:t>
            </w:r>
          </w:p>
        </w:tc>
        <w:tc>
          <w:tcPr>
            <w:tcW w:w="3315" w:type="dxa"/>
            <w:shd w:val="clear" w:color="auto" w:fill="auto"/>
            <w:tcMar>
              <w:top w:w="100" w:type="dxa"/>
              <w:left w:w="100" w:type="dxa"/>
              <w:bottom w:w="100" w:type="dxa"/>
              <w:right w:w="100" w:type="dxa"/>
            </w:tcMar>
            <w:vAlign w:val="center"/>
          </w:tcPr>
          <w:p w14:paraId="24DE1C5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Role play game: </w:t>
            </w:r>
            <w:r w:rsidRPr="003A3B92">
              <w:rPr>
                <w:rFonts w:ascii="Times New Roman" w:eastAsia="Times New Roman" w:hAnsi="Times New Roman" w:cs="Times New Roman"/>
              </w:rPr>
              <w:t>Ss will be chosen randomly, and they will make up a conversation with a random selection of their chosen role and job. There are two main roles: interviewer and interviewee, as well as many possible occupations.</w:t>
            </w:r>
          </w:p>
        </w:tc>
        <w:tc>
          <w:tcPr>
            <w:tcW w:w="2625" w:type="dxa"/>
            <w:shd w:val="clear" w:color="auto" w:fill="auto"/>
            <w:tcMar>
              <w:top w:w="100" w:type="dxa"/>
              <w:left w:w="100" w:type="dxa"/>
              <w:bottom w:w="100" w:type="dxa"/>
              <w:right w:w="100" w:type="dxa"/>
            </w:tcMar>
            <w:vAlign w:val="center"/>
          </w:tcPr>
          <w:p w14:paraId="77F3346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Check classmates’ videos and make suggestions whenever it is needed.</w:t>
            </w:r>
          </w:p>
        </w:tc>
      </w:tr>
    </w:tbl>
    <w:p w14:paraId="3FCD27E0"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665"/>
        <w:gridCol w:w="3270"/>
        <w:gridCol w:w="2625"/>
      </w:tblGrid>
      <w:tr w:rsidR="00A113F0" w:rsidRPr="003A3B92" w14:paraId="0503358C" w14:textId="77777777" w:rsidTr="00504F48">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3C7F91A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6</w:t>
            </w:r>
          </w:p>
        </w:tc>
      </w:tr>
      <w:tr w:rsidR="00A113F0" w:rsidRPr="003A3B92" w14:paraId="4C2C064E"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6729DDBA"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retell historical and important information.</w:t>
            </w:r>
          </w:p>
        </w:tc>
      </w:tr>
      <w:tr w:rsidR="00A113F0" w:rsidRPr="003A3B92" w14:paraId="13F262BF" w14:textId="77777777" w:rsidTr="00504F48">
        <w:trPr>
          <w:trHeight w:val="440"/>
        </w:trPr>
        <w:tc>
          <w:tcPr>
            <w:tcW w:w="1800" w:type="dxa"/>
            <w:vMerge w:val="restart"/>
            <w:shd w:val="clear" w:color="auto" w:fill="auto"/>
            <w:tcMar>
              <w:top w:w="100" w:type="dxa"/>
              <w:left w:w="100" w:type="dxa"/>
              <w:bottom w:w="100" w:type="dxa"/>
              <w:right w:w="100" w:type="dxa"/>
            </w:tcMar>
            <w:vAlign w:val="center"/>
          </w:tcPr>
          <w:p w14:paraId="4FFAC117"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61CE78A1"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48F69A32"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3786449C"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6: </w:t>
            </w:r>
            <w:r w:rsidRPr="003A3B92">
              <w:rPr>
                <w:rFonts w:ascii="Times New Roman" w:eastAsia="Times New Roman" w:hAnsi="Times New Roman" w:cs="Times New Roman"/>
                <w:i/>
              </w:rPr>
              <w:t>True Stories</w:t>
            </w:r>
          </w:p>
          <w:p w14:paraId="3502E359"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Language Focus: </w:t>
            </w:r>
            <w:r w:rsidRPr="003A3B92">
              <w:rPr>
                <w:rFonts w:ascii="Times New Roman" w:eastAsia="Times New Roman" w:hAnsi="Times New Roman" w:cs="Times New Roman"/>
                <w:i/>
              </w:rPr>
              <w:t>Past perfect/ Reported speech</w:t>
            </w:r>
          </w:p>
        </w:tc>
        <w:tc>
          <w:tcPr>
            <w:tcW w:w="1665" w:type="dxa"/>
            <w:shd w:val="clear" w:color="auto" w:fill="FFE3FF"/>
            <w:tcMar>
              <w:top w:w="100" w:type="dxa"/>
              <w:left w:w="100" w:type="dxa"/>
              <w:bottom w:w="100" w:type="dxa"/>
              <w:right w:w="100" w:type="dxa"/>
            </w:tcMar>
            <w:vAlign w:val="center"/>
          </w:tcPr>
          <w:p w14:paraId="4AD89C88"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72F9E70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78208DF2"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0B24AA15" w14:textId="77777777" w:rsidTr="00504F48">
        <w:trPr>
          <w:trHeight w:val="440"/>
        </w:trPr>
        <w:tc>
          <w:tcPr>
            <w:tcW w:w="1800" w:type="dxa"/>
            <w:vMerge/>
            <w:shd w:val="clear" w:color="auto" w:fill="auto"/>
            <w:tcMar>
              <w:top w:w="100" w:type="dxa"/>
              <w:left w:w="100" w:type="dxa"/>
              <w:bottom w:w="100" w:type="dxa"/>
              <w:right w:w="100" w:type="dxa"/>
            </w:tcMar>
            <w:vAlign w:val="center"/>
          </w:tcPr>
          <w:p w14:paraId="54C2E72B"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auto"/>
            <w:tcMar>
              <w:top w:w="100" w:type="dxa"/>
              <w:left w:w="100" w:type="dxa"/>
              <w:bottom w:w="100" w:type="dxa"/>
              <w:right w:w="100" w:type="dxa"/>
            </w:tcMar>
            <w:vAlign w:val="center"/>
          </w:tcPr>
          <w:p w14:paraId="542B35C9"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talk about important historical events using past perfect.</w:t>
            </w:r>
          </w:p>
        </w:tc>
        <w:tc>
          <w:tcPr>
            <w:tcW w:w="3270" w:type="dxa"/>
            <w:shd w:val="clear" w:color="auto" w:fill="auto"/>
            <w:tcMar>
              <w:top w:w="100" w:type="dxa"/>
              <w:left w:w="100" w:type="dxa"/>
              <w:bottom w:w="100" w:type="dxa"/>
              <w:right w:w="100" w:type="dxa"/>
            </w:tcMar>
            <w:vAlign w:val="center"/>
          </w:tcPr>
          <w:p w14:paraId="18BB3FB5"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Historical events: </w:t>
            </w:r>
            <w:r w:rsidRPr="003A3B92">
              <w:rPr>
                <w:rFonts w:ascii="Times New Roman" w:eastAsia="Times New Roman" w:hAnsi="Times New Roman" w:cs="Times New Roman"/>
              </w:rPr>
              <w:t xml:space="preserve">Ss will search for some major historical events that happened in specific moments of their life, i.e. </w:t>
            </w:r>
            <w:r w:rsidRPr="003A3B92">
              <w:rPr>
                <w:rFonts w:ascii="Times New Roman" w:eastAsia="Times New Roman" w:hAnsi="Times New Roman" w:cs="Times New Roman"/>
                <w:i/>
              </w:rPr>
              <w:t xml:space="preserve">When I was born, the Berlin wall had already been demolished. </w:t>
            </w:r>
            <w:r w:rsidRPr="003A3B92">
              <w:rPr>
                <w:rFonts w:ascii="Times New Roman" w:eastAsia="Times New Roman" w:hAnsi="Times New Roman" w:cs="Times New Roman"/>
              </w:rPr>
              <w:t xml:space="preserve">Then, Ss will create a short presentation with the events, and they will share it with the rest of the class. </w:t>
            </w:r>
          </w:p>
        </w:tc>
        <w:tc>
          <w:tcPr>
            <w:tcW w:w="2625" w:type="dxa"/>
            <w:shd w:val="clear" w:color="auto" w:fill="auto"/>
            <w:tcMar>
              <w:top w:w="100" w:type="dxa"/>
              <w:left w:w="100" w:type="dxa"/>
              <w:bottom w:w="100" w:type="dxa"/>
              <w:right w:w="100" w:type="dxa"/>
            </w:tcMar>
            <w:vAlign w:val="center"/>
          </w:tcPr>
          <w:p w14:paraId="6287B481"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Choose the name of the final product and set the main moments of the video.</w:t>
            </w:r>
          </w:p>
        </w:tc>
      </w:tr>
      <w:tr w:rsidR="00A113F0" w:rsidRPr="003A3B92" w14:paraId="7FDE7860" w14:textId="77777777" w:rsidTr="00504F48">
        <w:trPr>
          <w:trHeight w:val="440"/>
        </w:trPr>
        <w:tc>
          <w:tcPr>
            <w:tcW w:w="1800" w:type="dxa"/>
            <w:vMerge/>
            <w:shd w:val="clear" w:color="auto" w:fill="auto"/>
            <w:tcMar>
              <w:top w:w="100" w:type="dxa"/>
              <w:left w:w="100" w:type="dxa"/>
              <w:bottom w:w="100" w:type="dxa"/>
              <w:right w:w="100" w:type="dxa"/>
            </w:tcMar>
            <w:vAlign w:val="center"/>
          </w:tcPr>
          <w:p w14:paraId="189DACB7"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60" w:type="dxa"/>
            <w:gridSpan w:val="3"/>
            <w:shd w:val="clear" w:color="auto" w:fill="DFEBFF"/>
            <w:tcMar>
              <w:top w:w="100" w:type="dxa"/>
              <w:left w:w="100" w:type="dxa"/>
              <w:bottom w:w="100" w:type="dxa"/>
              <w:right w:w="100" w:type="dxa"/>
            </w:tcMar>
            <w:vAlign w:val="center"/>
          </w:tcPr>
          <w:p w14:paraId="73F7AE16"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4CEB48C1" w14:textId="77777777" w:rsidTr="00504F48">
        <w:trPr>
          <w:trHeight w:val="440"/>
        </w:trPr>
        <w:tc>
          <w:tcPr>
            <w:tcW w:w="1800" w:type="dxa"/>
            <w:vMerge/>
            <w:shd w:val="clear" w:color="auto" w:fill="auto"/>
            <w:tcMar>
              <w:top w:w="100" w:type="dxa"/>
              <w:left w:w="100" w:type="dxa"/>
              <w:bottom w:w="100" w:type="dxa"/>
              <w:right w:w="100" w:type="dxa"/>
            </w:tcMar>
            <w:vAlign w:val="center"/>
          </w:tcPr>
          <w:p w14:paraId="14BCFAC8"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FFE3FF"/>
            <w:tcMar>
              <w:top w:w="100" w:type="dxa"/>
              <w:left w:w="100" w:type="dxa"/>
              <w:bottom w:w="100" w:type="dxa"/>
              <w:right w:w="100" w:type="dxa"/>
            </w:tcMar>
            <w:vAlign w:val="center"/>
          </w:tcPr>
          <w:p w14:paraId="30ED8088"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2268ABE3"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2496EC13"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75D23510" w14:textId="77777777" w:rsidTr="00504F48">
        <w:trPr>
          <w:trHeight w:val="440"/>
        </w:trPr>
        <w:tc>
          <w:tcPr>
            <w:tcW w:w="1800" w:type="dxa"/>
            <w:vMerge/>
            <w:shd w:val="clear" w:color="auto" w:fill="auto"/>
            <w:tcMar>
              <w:top w:w="100" w:type="dxa"/>
              <w:left w:w="100" w:type="dxa"/>
              <w:bottom w:w="100" w:type="dxa"/>
              <w:right w:w="100" w:type="dxa"/>
            </w:tcMar>
            <w:vAlign w:val="center"/>
          </w:tcPr>
          <w:p w14:paraId="7952E243"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auto"/>
            <w:tcMar>
              <w:top w:w="100" w:type="dxa"/>
              <w:left w:w="100" w:type="dxa"/>
              <w:bottom w:w="100" w:type="dxa"/>
              <w:right w:w="100" w:type="dxa"/>
            </w:tcMar>
            <w:vAlign w:val="center"/>
          </w:tcPr>
          <w:p w14:paraId="7BBF0F7C"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Ss will be able to report or retell something </w:t>
            </w:r>
            <w:r w:rsidRPr="003A3B92">
              <w:rPr>
                <w:rFonts w:ascii="Times New Roman" w:eastAsia="Times New Roman" w:hAnsi="Times New Roman" w:cs="Times New Roman"/>
              </w:rPr>
              <w:lastRenderedPageBreak/>
              <w:t xml:space="preserve">that was said before without using the same words. </w:t>
            </w:r>
          </w:p>
        </w:tc>
        <w:tc>
          <w:tcPr>
            <w:tcW w:w="3270" w:type="dxa"/>
            <w:shd w:val="clear" w:color="auto" w:fill="auto"/>
            <w:tcMar>
              <w:top w:w="100" w:type="dxa"/>
              <w:left w:w="100" w:type="dxa"/>
              <w:bottom w:w="100" w:type="dxa"/>
              <w:right w:w="100" w:type="dxa"/>
            </w:tcMar>
            <w:vAlign w:val="center"/>
          </w:tcPr>
          <w:p w14:paraId="6BC1FEA8"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lastRenderedPageBreak/>
              <w:t xml:space="preserve">Reported board game: </w:t>
            </w:r>
            <w:r w:rsidRPr="003A3B92">
              <w:rPr>
                <w:rFonts w:ascii="Times New Roman" w:eastAsia="Times New Roman" w:hAnsi="Times New Roman" w:cs="Times New Roman"/>
              </w:rPr>
              <w:t xml:space="preserve">Ss will play with a virtual board game which is filled with some words, </w:t>
            </w:r>
            <w:proofErr w:type="spellStart"/>
            <w:r w:rsidRPr="003A3B92">
              <w:rPr>
                <w:rFonts w:ascii="Times New Roman" w:eastAsia="Times New Roman" w:hAnsi="Times New Roman" w:cs="Times New Roman"/>
              </w:rPr>
              <w:lastRenderedPageBreak/>
              <w:t>i.e</w:t>
            </w:r>
            <w:proofErr w:type="spellEnd"/>
            <w:r w:rsidRPr="003A3B92">
              <w:rPr>
                <w:rFonts w:ascii="Times New Roman" w:eastAsia="Times New Roman" w:hAnsi="Times New Roman" w:cs="Times New Roman"/>
              </w:rPr>
              <w:t xml:space="preserve"> </w:t>
            </w:r>
            <w:r w:rsidRPr="003A3B92">
              <w:rPr>
                <w:rFonts w:ascii="Times New Roman" w:eastAsia="Times New Roman" w:hAnsi="Times New Roman" w:cs="Times New Roman"/>
                <w:i/>
              </w:rPr>
              <w:t>sister-said,</w:t>
            </w:r>
            <w:r w:rsidRPr="003A3B92">
              <w:rPr>
                <w:rFonts w:ascii="Times New Roman" w:eastAsia="Times New Roman" w:hAnsi="Times New Roman" w:cs="Times New Roman"/>
              </w:rPr>
              <w:t xml:space="preserve"> that Ss will use to create reported speech statements, based on real events of their lives.</w:t>
            </w:r>
          </w:p>
        </w:tc>
        <w:tc>
          <w:tcPr>
            <w:tcW w:w="2625" w:type="dxa"/>
            <w:shd w:val="clear" w:color="auto" w:fill="auto"/>
            <w:tcMar>
              <w:top w:w="100" w:type="dxa"/>
              <w:left w:w="100" w:type="dxa"/>
              <w:bottom w:w="100" w:type="dxa"/>
              <w:right w:w="100" w:type="dxa"/>
            </w:tcMar>
            <w:vAlign w:val="center"/>
          </w:tcPr>
          <w:p w14:paraId="0C53618E"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lastRenderedPageBreak/>
              <w:t>Start recording the video. It is important to take some time to edit the video.</w:t>
            </w:r>
          </w:p>
        </w:tc>
      </w:tr>
    </w:tbl>
    <w:p w14:paraId="1C4A94A9"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00"/>
        <w:gridCol w:w="1665"/>
        <w:gridCol w:w="3270"/>
        <w:gridCol w:w="2625"/>
      </w:tblGrid>
      <w:tr w:rsidR="00A113F0" w:rsidRPr="003A3B92" w14:paraId="505E0B8B" w14:textId="77777777" w:rsidTr="00504F48">
        <w:trPr>
          <w:trHeight w:val="44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7435D5F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7</w:t>
            </w:r>
          </w:p>
        </w:tc>
      </w:tr>
      <w:tr w:rsidR="00A113F0" w:rsidRPr="003A3B92" w14:paraId="33A987B5"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42EDB0E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make a recommendation of a show.</w:t>
            </w:r>
          </w:p>
        </w:tc>
      </w:tr>
      <w:tr w:rsidR="00A113F0" w:rsidRPr="003A3B92" w14:paraId="33DD5BC5" w14:textId="77777777" w:rsidTr="00504F48">
        <w:trPr>
          <w:trHeight w:val="440"/>
        </w:trPr>
        <w:tc>
          <w:tcPr>
            <w:tcW w:w="1800" w:type="dxa"/>
            <w:vMerge w:val="restart"/>
            <w:shd w:val="clear" w:color="auto" w:fill="auto"/>
            <w:tcMar>
              <w:top w:w="100" w:type="dxa"/>
              <w:left w:w="100" w:type="dxa"/>
              <w:bottom w:w="100" w:type="dxa"/>
              <w:right w:w="100" w:type="dxa"/>
            </w:tcMar>
            <w:vAlign w:val="center"/>
          </w:tcPr>
          <w:p w14:paraId="09C7FE27"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 xml:space="preserve">Unit 7: </w:t>
            </w:r>
            <w:r w:rsidRPr="003A3B92">
              <w:rPr>
                <w:rFonts w:ascii="Times New Roman" w:eastAsia="Times New Roman" w:hAnsi="Times New Roman" w:cs="Times New Roman"/>
                <w:i/>
              </w:rPr>
              <w:t>Must see!</w:t>
            </w:r>
          </w:p>
          <w:p w14:paraId="586DD803" w14:textId="77777777" w:rsidR="00A113F0" w:rsidRPr="003A3B92" w:rsidRDefault="00A113F0" w:rsidP="00504F48">
            <w:pPr>
              <w:widowControl w:val="0"/>
              <w:spacing w:after="0" w:line="240" w:lineRule="auto"/>
              <w:jc w:val="center"/>
              <w:rPr>
                <w:rFonts w:ascii="Times New Roman" w:eastAsia="Times New Roman" w:hAnsi="Times New Roman" w:cs="Times New Roman"/>
                <w:i/>
              </w:rPr>
            </w:pPr>
            <w:r w:rsidRPr="003A3B92">
              <w:rPr>
                <w:rFonts w:ascii="Times New Roman" w:eastAsia="Times New Roman" w:hAnsi="Times New Roman" w:cs="Times New Roman"/>
                <w:b/>
              </w:rPr>
              <w:t>Language Focus:</w:t>
            </w:r>
            <w:r w:rsidRPr="003A3B92">
              <w:rPr>
                <w:rFonts w:ascii="Times New Roman" w:eastAsia="Times New Roman" w:hAnsi="Times New Roman" w:cs="Times New Roman"/>
              </w:rPr>
              <w:t xml:space="preserve"> </w:t>
            </w:r>
            <w:r w:rsidRPr="003A3B92">
              <w:rPr>
                <w:rFonts w:ascii="Times New Roman" w:eastAsia="Times New Roman" w:hAnsi="Times New Roman" w:cs="Times New Roman"/>
                <w:i/>
              </w:rPr>
              <w:t>-ed, -</w:t>
            </w:r>
            <w:proofErr w:type="spellStart"/>
            <w:r w:rsidRPr="003A3B92">
              <w:rPr>
                <w:rFonts w:ascii="Times New Roman" w:eastAsia="Times New Roman" w:hAnsi="Times New Roman" w:cs="Times New Roman"/>
                <w:i/>
              </w:rPr>
              <w:t>ing</w:t>
            </w:r>
            <w:proofErr w:type="spellEnd"/>
            <w:r w:rsidRPr="003A3B92">
              <w:rPr>
                <w:rFonts w:ascii="Times New Roman" w:eastAsia="Times New Roman" w:hAnsi="Times New Roman" w:cs="Times New Roman"/>
                <w:i/>
              </w:rPr>
              <w:t xml:space="preserve"> adjectives and The passive</w:t>
            </w:r>
          </w:p>
        </w:tc>
        <w:tc>
          <w:tcPr>
            <w:tcW w:w="1665" w:type="dxa"/>
            <w:shd w:val="clear" w:color="auto" w:fill="FFE3FF"/>
            <w:tcMar>
              <w:top w:w="100" w:type="dxa"/>
              <w:left w:w="100" w:type="dxa"/>
              <w:bottom w:w="100" w:type="dxa"/>
              <w:right w:w="100" w:type="dxa"/>
            </w:tcMar>
            <w:vAlign w:val="center"/>
          </w:tcPr>
          <w:p w14:paraId="0904CDA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18512122"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7B70DD0E"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Final project activities</w:t>
            </w:r>
          </w:p>
        </w:tc>
      </w:tr>
      <w:tr w:rsidR="00A113F0" w:rsidRPr="003A3B92" w14:paraId="73098EA6" w14:textId="77777777" w:rsidTr="00504F48">
        <w:trPr>
          <w:trHeight w:val="440"/>
        </w:trPr>
        <w:tc>
          <w:tcPr>
            <w:tcW w:w="1800" w:type="dxa"/>
            <w:vMerge/>
            <w:shd w:val="clear" w:color="auto" w:fill="auto"/>
            <w:tcMar>
              <w:top w:w="100" w:type="dxa"/>
              <w:left w:w="100" w:type="dxa"/>
              <w:bottom w:w="100" w:type="dxa"/>
              <w:right w:w="100" w:type="dxa"/>
            </w:tcMar>
            <w:vAlign w:val="center"/>
          </w:tcPr>
          <w:p w14:paraId="4E166DCE"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auto"/>
            <w:tcMar>
              <w:top w:w="100" w:type="dxa"/>
              <w:left w:w="100" w:type="dxa"/>
              <w:bottom w:w="100" w:type="dxa"/>
              <w:right w:w="100" w:type="dxa"/>
            </w:tcMar>
            <w:vAlign w:val="center"/>
          </w:tcPr>
          <w:p w14:paraId="4D7F5E7D"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argue whether they like or dislike a show by using descriptions ended in -ed or -</w:t>
            </w:r>
            <w:proofErr w:type="spellStart"/>
            <w:r w:rsidRPr="003A3B92">
              <w:rPr>
                <w:rFonts w:ascii="Times New Roman" w:eastAsia="Times New Roman" w:hAnsi="Times New Roman" w:cs="Times New Roman"/>
              </w:rPr>
              <w:t>ing</w:t>
            </w:r>
            <w:proofErr w:type="spellEnd"/>
            <w:r w:rsidRPr="003A3B92">
              <w:rPr>
                <w:rFonts w:ascii="Times New Roman" w:eastAsia="Times New Roman" w:hAnsi="Times New Roman" w:cs="Times New Roman"/>
              </w:rPr>
              <w:t>.</w:t>
            </w:r>
          </w:p>
        </w:tc>
        <w:tc>
          <w:tcPr>
            <w:tcW w:w="3270" w:type="dxa"/>
            <w:shd w:val="clear" w:color="auto" w:fill="auto"/>
            <w:tcMar>
              <w:top w:w="100" w:type="dxa"/>
              <w:left w:w="100" w:type="dxa"/>
              <w:bottom w:w="100" w:type="dxa"/>
              <w:right w:w="100" w:type="dxa"/>
            </w:tcMar>
            <w:vAlign w:val="center"/>
          </w:tcPr>
          <w:p w14:paraId="2A58B568"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 xml:space="preserve">Become an influencer: </w:t>
            </w:r>
            <w:r w:rsidRPr="003A3B92">
              <w:rPr>
                <w:rFonts w:ascii="Times New Roman" w:eastAsia="Times New Roman" w:hAnsi="Times New Roman" w:cs="Times New Roman"/>
              </w:rPr>
              <w:t xml:space="preserve">Ss will record a video via Flipgrid by recommending a TV show they find interesting. </w:t>
            </w:r>
          </w:p>
        </w:tc>
        <w:tc>
          <w:tcPr>
            <w:tcW w:w="2625" w:type="dxa"/>
            <w:shd w:val="clear" w:color="auto" w:fill="auto"/>
            <w:tcMar>
              <w:top w:w="100" w:type="dxa"/>
              <w:left w:w="100" w:type="dxa"/>
              <w:bottom w:w="100" w:type="dxa"/>
              <w:right w:w="100" w:type="dxa"/>
            </w:tcMar>
            <w:vAlign w:val="center"/>
          </w:tcPr>
          <w:p w14:paraId="28342203"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Space for editing the final details of the video.</w:t>
            </w:r>
          </w:p>
        </w:tc>
      </w:tr>
      <w:tr w:rsidR="00A113F0" w:rsidRPr="003A3B92" w14:paraId="3161AC4B" w14:textId="77777777" w:rsidTr="00504F48">
        <w:trPr>
          <w:trHeight w:val="440"/>
        </w:trPr>
        <w:tc>
          <w:tcPr>
            <w:tcW w:w="1800" w:type="dxa"/>
            <w:vMerge/>
            <w:shd w:val="clear" w:color="auto" w:fill="auto"/>
            <w:tcMar>
              <w:top w:w="100" w:type="dxa"/>
              <w:left w:w="100" w:type="dxa"/>
              <w:bottom w:w="100" w:type="dxa"/>
              <w:right w:w="100" w:type="dxa"/>
            </w:tcMar>
            <w:vAlign w:val="center"/>
          </w:tcPr>
          <w:p w14:paraId="50B27409"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60" w:type="dxa"/>
            <w:gridSpan w:val="3"/>
            <w:shd w:val="clear" w:color="auto" w:fill="DFEBFF"/>
            <w:tcMar>
              <w:top w:w="100" w:type="dxa"/>
              <w:left w:w="100" w:type="dxa"/>
              <w:bottom w:w="100" w:type="dxa"/>
              <w:right w:w="100" w:type="dxa"/>
            </w:tcMar>
            <w:vAlign w:val="center"/>
          </w:tcPr>
          <w:p w14:paraId="691A4F5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674A39EA" w14:textId="77777777" w:rsidTr="00504F48">
        <w:trPr>
          <w:trHeight w:val="440"/>
        </w:trPr>
        <w:tc>
          <w:tcPr>
            <w:tcW w:w="1800" w:type="dxa"/>
            <w:vMerge/>
            <w:shd w:val="clear" w:color="auto" w:fill="auto"/>
            <w:tcMar>
              <w:top w:w="100" w:type="dxa"/>
              <w:left w:w="100" w:type="dxa"/>
              <w:bottom w:w="100" w:type="dxa"/>
              <w:right w:w="100" w:type="dxa"/>
            </w:tcMar>
            <w:vAlign w:val="center"/>
          </w:tcPr>
          <w:p w14:paraId="0B1B993C"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FFE3FF"/>
            <w:tcMar>
              <w:top w:w="100" w:type="dxa"/>
              <w:left w:w="100" w:type="dxa"/>
              <w:bottom w:w="100" w:type="dxa"/>
              <w:right w:w="100" w:type="dxa"/>
            </w:tcMar>
            <w:vAlign w:val="center"/>
          </w:tcPr>
          <w:p w14:paraId="3CD23A0F"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680A322E"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6A33FBA8"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Mini project</w:t>
            </w:r>
          </w:p>
        </w:tc>
      </w:tr>
      <w:tr w:rsidR="00A113F0" w:rsidRPr="003A3B92" w14:paraId="7EC3B566" w14:textId="77777777" w:rsidTr="00504F48">
        <w:trPr>
          <w:trHeight w:val="440"/>
        </w:trPr>
        <w:tc>
          <w:tcPr>
            <w:tcW w:w="1800" w:type="dxa"/>
            <w:vMerge/>
            <w:shd w:val="clear" w:color="auto" w:fill="auto"/>
            <w:tcMar>
              <w:top w:w="100" w:type="dxa"/>
              <w:left w:w="100" w:type="dxa"/>
              <w:bottom w:w="100" w:type="dxa"/>
              <w:right w:w="100" w:type="dxa"/>
            </w:tcMar>
            <w:vAlign w:val="center"/>
          </w:tcPr>
          <w:p w14:paraId="259CB6B4"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65" w:type="dxa"/>
            <w:shd w:val="clear" w:color="auto" w:fill="auto"/>
            <w:tcMar>
              <w:top w:w="100" w:type="dxa"/>
              <w:left w:w="100" w:type="dxa"/>
              <w:bottom w:w="100" w:type="dxa"/>
              <w:right w:w="100" w:type="dxa"/>
            </w:tcMar>
            <w:vAlign w:val="center"/>
          </w:tcPr>
          <w:p w14:paraId="0819D210"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suggest, comment on and evaluate a TV show.</w:t>
            </w:r>
          </w:p>
        </w:tc>
        <w:tc>
          <w:tcPr>
            <w:tcW w:w="3270" w:type="dxa"/>
            <w:shd w:val="clear" w:color="auto" w:fill="auto"/>
            <w:tcMar>
              <w:top w:w="100" w:type="dxa"/>
              <w:left w:w="100" w:type="dxa"/>
              <w:bottom w:w="100" w:type="dxa"/>
              <w:right w:w="100" w:type="dxa"/>
            </w:tcMar>
            <w:vAlign w:val="center"/>
          </w:tcPr>
          <w:p w14:paraId="619C6BE7"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Defend your ideas: </w:t>
            </w:r>
            <w:r w:rsidRPr="003A3B92">
              <w:rPr>
                <w:rFonts w:ascii="Times New Roman" w:eastAsia="Times New Roman" w:hAnsi="Times New Roman" w:cs="Times New Roman"/>
              </w:rPr>
              <w:t>Taking the video previously recorded, they must defend their recommendation in a debate that must prepare counter arguments against it.</w:t>
            </w:r>
          </w:p>
        </w:tc>
        <w:tc>
          <w:tcPr>
            <w:tcW w:w="2625" w:type="dxa"/>
            <w:shd w:val="clear" w:color="auto" w:fill="auto"/>
            <w:tcMar>
              <w:top w:w="100" w:type="dxa"/>
              <w:left w:w="100" w:type="dxa"/>
              <w:bottom w:w="100" w:type="dxa"/>
              <w:right w:w="100" w:type="dxa"/>
            </w:tcMar>
            <w:vAlign w:val="center"/>
          </w:tcPr>
          <w:p w14:paraId="48E470AF"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Submit the final video.</w:t>
            </w:r>
          </w:p>
        </w:tc>
      </w:tr>
    </w:tbl>
    <w:p w14:paraId="3513035D" w14:textId="77777777" w:rsidR="00A113F0" w:rsidRPr="003A3B92" w:rsidRDefault="00A113F0" w:rsidP="00A113F0">
      <w:pPr>
        <w:spacing w:after="0" w:line="14" w:lineRule="auto"/>
        <w:rPr>
          <w:rFonts w:ascii="Times New Roman" w:eastAsia="Times New Roman" w:hAnsi="Times New Roman" w:cs="Times New Roman"/>
        </w:rPr>
      </w:pPr>
    </w:p>
    <w:tbl>
      <w:tblPr>
        <w:tblW w:w="93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650"/>
        <w:gridCol w:w="3270"/>
        <w:gridCol w:w="2625"/>
      </w:tblGrid>
      <w:tr w:rsidR="00A113F0" w:rsidRPr="003A3B92" w14:paraId="604D269F" w14:textId="77777777" w:rsidTr="00504F48">
        <w:trPr>
          <w:trHeight w:val="440"/>
        </w:trPr>
        <w:tc>
          <w:tcPr>
            <w:tcW w:w="9360" w:type="dxa"/>
            <w:gridSpan w:val="4"/>
            <w:tcBorders>
              <w:top w:val="single" w:sz="12" w:space="0" w:color="000000"/>
              <w:left w:val="single" w:sz="12" w:space="0" w:color="000000"/>
              <w:bottom w:val="single" w:sz="12" w:space="0" w:color="000000"/>
            </w:tcBorders>
            <w:shd w:val="clear" w:color="auto" w:fill="DFEBFF"/>
            <w:tcMar>
              <w:top w:w="100" w:type="dxa"/>
              <w:left w:w="100" w:type="dxa"/>
              <w:bottom w:w="100" w:type="dxa"/>
              <w:right w:w="100" w:type="dxa"/>
            </w:tcMar>
            <w:vAlign w:val="center"/>
          </w:tcPr>
          <w:p w14:paraId="3574E39F"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Week 8</w:t>
            </w:r>
          </w:p>
        </w:tc>
      </w:tr>
      <w:tr w:rsidR="00A113F0" w:rsidRPr="003A3B92" w14:paraId="58BF26D6" w14:textId="77777777" w:rsidTr="00504F48">
        <w:trPr>
          <w:trHeight w:val="440"/>
        </w:trPr>
        <w:tc>
          <w:tcPr>
            <w:tcW w:w="9360" w:type="dxa"/>
            <w:gridSpan w:val="4"/>
            <w:tcBorders>
              <w:top w:val="single" w:sz="12" w:space="0" w:color="000000"/>
            </w:tcBorders>
            <w:shd w:val="clear" w:color="auto" w:fill="DBFFDB"/>
            <w:tcMar>
              <w:top w:w="100" w:type="dxa"/>
              <w:left w:w="100" w:type="dxa"/>
              <w:bottom w:w="100" w:type="dxa"/>
              <w:right w:w="100" w:type="dxa"/>
            </w:tcMar>
            <w:vAlign w:val="center"/>
          </w:tcPr>
          <w:p w14:paraId="0ACF9621"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b/>
              </w:rPr>
              <w:t xml:space="preserve">Overall objective: </w:t>
            </w:r>
            <w:r w:rsidRPr="003A3B92">
              <w:rPr>
                <w:rFonts w:ascii="Times New Roman" w:eastAsia="Times New Roman" w:hAnsi="Times New Roman" w:cs="Times New Roman"/>
              </w:rPr>
              <w:t>Ss will be able to finish the creation of a vlog about their life.</w:t>
            </w:r>
          </w:p>
        </w:tc>
      </w:tr>
      <w:tr w:rsidR="00A113F0" w:rsidRPr="003A3B92" w14:paraId="06C6F5E5" w14:textId="77777777" w:rsidTr="00504F48">
        <w:trPr>
          <w:trHeight w:val="440"/>
        </w:trPr>
        <w:tc>
          <w:tcPr>
            <w:tcW w:w="1815" w:type="dxa"/>
            <w:vMerge w:val="restart"/>
            <w:shd w:val="clear" w:color="auto" w:fill="auto"/>
            <w:tcMar>
              <w:top w:w="100" w:type="dxa"/>
              <w:left w:w="100" w:type="dxa"/>
              <w:bottom w:w="100" w:type="dxa"/>
              <w:right w:w="100" w:type="dxa"/>
            </w:tcMar>
            <w:vAlign w:val="center"/>
          </w:tcPr>
          <w:p w14:paraId="3841B815"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p w14:paraId="4C3FDD63"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Posttest application</w:t>
            </w:r>
          </w:p>
        </w:tc>
        <w:tc>
          <w:tcPr>
            <w:tcW w:w="1650" w:type="dxa"/>
            <w:shd w:val="clear" w:color="auto" w:fill="FFE3FF"/>
            <w:tcMar>
              <w:top w:w="100" w:type="dxa"/>
              <w:left w:w="100" w:type="dxa"/>
              <w:bottom w:w="100" w:type="dxa"/>
              <w:right w:w="100" w:type="dxa"/>
            </w:tcMar>
            <w:vAlign w:val="center"/>
          </w:tcPr>
          <w:p w14:paraId="491CFE0C"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784AFF74"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7036F0F6"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Mini project</w:t>
            </w:r>
          </w:p>
        </w:tc>
      </w:tr>
      <w:tr w:rsidR="00A113F0" w:rsidRPr="003A3B92" w14:paraId="453FDDF9" w14:textId="77777777" w:rsidTr="00504F48">
        <w:trPr>
          <w:trHeight w:val="440"/>
        </w:trPr>
        <w:tc>
          <w:tcPr>
            <w:tcW w:w="1815" w:type="dxa"/>
            <w:vMerge/>
            <w:shd w:val="clear" w:color="auto" w:fill="auto"/>
            <w:tcMar>
              <w:top w:w="100" w:type="dxa"/>
              <w:left w:w="100" w:type="dxa"/>
              <w:bottom w:w="100" w:type="dxa"/>
              <w:right w:w="100" w:type="dxa"/>
            </w:tcMar>
            <w:vAlign w:val="center"/>
          </w:tcPr>
          <w:p w14:paraId="19D414A8"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50" w:type="dxa"/>
            <w:shd w:val="clear" w:color="auto" w:fill="auto"/>
            <w:tcMar>
              <w:top w:w="100" w:type="dxa"/>
              <w:left w:w="100" w:type="dxa"/>
              <w:bottom w:w="100" w:type="dxa"/>
              <w:right w:w="100" w:type="dxa"/>
            </w:tcMar>
            <w:vAlign w:val="center"/>
          </w:tcPr>
          <w:p w14:paraId="782928ED"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answer questions on topics covered in class.</w:t>
            </w:r>
          </w:p>
        </w:tc>
        <w:tc>
          <w:tcPr>
            <w:tcW w:w="3270" w:type="dxa"/>
            <w:shd w:val="clear" w:color="auto" w:fill="auto"/>
            <w:tcMar>
              <w:top w:w="100" w:type="dxa"/>
              <w:left w:w="100" w:type="dxa"/>
              <w:bottom w:w="100" w:type="dxa"/>
              <w:right w:w="100" w:type="dxa"/>
            </w:tcMar>
            <w:vAlign w:val="center"/>
          </w:tcPr>
          <w:p w14:paraId="5E13F944"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 xml:space="preserve">Each student will have a series of spoken challenges regarding all the contents seen in class. </w:t>
            </w:r>
          </w:p>
        </w:tc>
        <w:tc>
          <w:tcPr>
            <w:tcW w:w="2625" w:type="dxa"/>
            <w:shd w:val="clear" w:color="auto" w:fill="auto"/>
            <w:tcMar>
              <w:top w:w="100" w:type="dxa"/>
              <w:left w:w="100" w:type="dxa"/>
              <w:bottom w:w="100" w:type="dxa"/>
              <w:right w:w="100" w:type="dxa"/>
            </w:tcMar>
            <w:vAlign w:val="center"/>
          </w:tcPr>
          <w:p w14:paraId="3F4E9892"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Showroom: Ss will check their classmates’ videos and provide feedback about the ones they liked the most.</w:t>
            </w:r>
          </w:p>
        </w:tc>
      </w:tr>
      <w:tr w:rsidR="00A113F0" w:rsidRPr="003A3B92" w14:paraId="4974596C" w14:textId="77777777" w:rsidTr="00504F48">
        <w:trPr>
          <w:trHeight w:val="440"/>
        </w:trPr>
        <w:tc>
          <w:tcPr>
            <w:tcW w:w="1815" w:type="dxa"/>
            <w:vMerge/>
            <w:shd w:val="clear" w:color="auto" w:fill="auto"/>
            <w:tcMar>
              <w:top w:w="100" w:type="dxa"/>
              <w:left w:w="100" w:type="dxa"/>
              <w:bottom w:w="100" w:type="dxa"/>
              <w:right w:w="100" w:type="dxa"/>
            </w:tcMar>
            <w:vAlign w:val="center"/>
          </w:tcPr>
          <w:p w14:paraId="3E33777E"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rPr>
            </w:pPr>
          </w:p>
        </w:tc>
        <w:tc>
          <w:tcPr>
            <w:tcW w:w="7545" w:type="dxa"/>
            <w:gridSpan w:val="3"/>
            <w:shd w:val="clear" w:color="auto" w:fill="DFEBFF"/>
            <w:tcMar>
              <w:top w:w="100" w:type="dxa"/>
              <w:left w:w="100" w:type="dxa"/>
              <w:bottom w:w="100" w:type="dxa"/>
              <w:right w:w="100" w:type="dxa"/>
            </w:tcMar>
            <w:vAlign w:val="center"/>
          </w:tcPr>
          <w:p w14:paraId="577BF50A"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p>
        </w:tc>
      </w:tr>
      <w:tr w:rsidR="00A113F0" w:rsidRPr="003A3B92" w14:paraId="122AEA56" w14:textId="77777777" w:rsidTr="00504F48">
        <w:trPr>
          <w:trHeight w:val="440"/>
        </w:trPr>
        <w:tc>
          <w:tcPr>
            <w:tcW w:w="1815" w:type="dxa"/>
            <w:vMerge/>
            <w:shd w:val="clear" w:color="auto" w:fill="auto"/>
            <w:tcMar>
              <w:top w:w="100" w:type="dxa"/>
              <w:left w:w="100" w:type="dxa"/>
              <w:bottom w:w="100" w:type="dxa"/>
              <w:right w:w="100" w:type="dxa"/>
            </w:tcMar>
            <w:vAlign w:val="center"/>
          </w:tcPr>
          <w:p w14:paraId="0F976771"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50" w:type="dxa"/>
            <w:shd w:val="clear" w:color="auto" w:fill="FFE3FF"/>
            <w:tcMar>
              <w:top w:w="100" w:type="dxa"/>
              <w:left w:w="100" w:type="dxa"/>
              <w:bottom w:w="100" w:type="dxa"/>
              <w:right w:w="100" w:type="dxa"/>
            </w:tcMar>
            <w:vAlign w:val="center"/>
          </w:tcPr>
          <w:p w14:paraId="3E682069"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Objective</w:t>
            </w:r>
          </w:p>
        </w:tc>
        <w:tc>
          <w:tcPr>
            <w:tcW w:w="3270" w:type="dxa"/>
            <w:shd w:val="clear" w:color="auto" w:fill="FFFFD4"/>
            <w:tcMar>
              <w:top w:w="100" w:type="dxa"/>
              <w:left w:w="100" w:type="dxa"/>
              <w:bottom w:w="100" w:type="dxa"/>
              <w:right w:w="100" w:type="dxa"/>
            </w:tcMar>
            <w:vAlign w:val="center"/>
          </w:tcPr>
          <w:p w14:paraId="3BB02520"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Activities</w:t>
            </w:r>
          </w:p>
        </w:tc>
        <w:tc>
          <w:tcPr>
            <w:tcW w:w="2625" w:type="dxa"/>
            <w:shd w:val="clear" w:color="auto" w:fill="E8E8FF"/>
            <w:tcMar>
              <w:top w:w="100" w:type="dxa"/>
              <w:left w:w="100" w:type="dxa"/>
              <w:bottom w:w="100" w:type="dxa"/>
              <w:right w:w="100" w:type="dxa"/>
            </w:tcMar>
            <w:vAlign w:val="center"/>
          </w:tcPr>
          <w:p w14:paraId="6F8D1351" w14:textId="77777777" w:rsidR="00A113F0" w:rsidRPr="003A3B92" w:rsidRDefault="00A113F0" w:rsidP="00504F48">
            <w:pPr>
              <w:widowControl w:val="0"/>
              <w:spacing w:after="0" w:line="240" w:lineRule="auto"/>
              <w:jc w:val="center"/>
              <w:rPr>
                <w:rFonts w:ascii="Times New Roman" w:eastAsia="Times New Roman" w:hAnsi="Times New Roman" w:cs="Times New Roman"/>
                <w:b/>
              </w:rPr>
            </w:pPr>
            <w:r w:rsidRPr="003A3B92">
              <w:rPr>
                <w:rFonts w:ascii="Times New Roman" w:eastAsia="Times New Roman" w:hAnsi="Times New Roman" w:cs="Times New Roman"/>
                <w:b/>
              </w:rPr>
              <w:t>Mini project</w:t>
            </w:r>
          </w:p>
        </w:tc>
      </w:tr>
      <w:tr w:rsidR="00A113F0" w:rsidRPr="003A3B92" w14:paraId="01466362" w14:textId="77777777" w:rsidTr="00504F48">
        <w:trPr>
          <w:trHeight w:val="440"/>
        </w:trPr>
        <w:tc>
          <w:tcPr>
            <w:tcW w:w="1815" w:type="dxa"/>
            <w:vMerge/>
            <w:shd w:val="clear" w:color="auto" w:fill="auto"/>
            <w:tcMar>
              <w:top w:w="100" w:type="dxa"/>
              <w:left w:w="100" w:type="dxa"/>
              <w:bottom w:w="100" w:type="dxa"/>
              <w:right w:w="100" w:type="dxa"/>
            </w:tcMar>
            <w:vAlign w:val="center"/>
          </w:tcPr>
          <w:p w14:paraId="136CABE7" w14:textId="77777777" w:rsidR="00A113F0" w:rsidRPr="003A3B92" w:rsidRDefault="00A113F0" w:rsidP="00504F48">
            <w:pPr>
              <w:widowControl w:val="0"/>
              <w:pBdr>
                <w:top w:val="nil"/>
                <w:left w:val="nil"/>
                <w:bottom w:val="nil"/>
                <w:right w:val="nil"/>
                <w:between w:val="nil"/>
              </w:pBdr>
              <w:spacing w:after="0" w:line="276" w:lineRule="auto"/>
              <w:rPr>
                <w:rFonts w:ascii="Times New Roman" w:eastAsia="Times New Roman" w:hAnsi="Times New Roman" w:cs="Times New Roman"/>
                <w:b/>
              </w:rPr>
            </w:pPr>
          </w:p>
        </w:tc>
        <w:tc>
          <w:tcPr>
            <w:tcW w:w="1650" w:type="dxa"/>
            <w:shd w:val="clear" w:color="auto" w:fill="auto"/>
            <w:tcMar>
              <w:top w:w="100" w:type="dxa"/>
              <w:left w:w="100" w:type="dxa"/>
              <w:bottom w:w="100" w:type="dxa"/>
              <w:right w:w="100" w:type="dxa"/>
            </w:tcMar>
            <w:vAlign w:val="center"/>
          </w:tcPr>
          <w:p w14:paraId="4B0B7B68"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Ss will be able to create conversations about the topics seen in class.</w:t>
            </w:r>
          </w:p>
        </w:tc>
        <w:tc>
          <w:tcPr>
            <w:tcW w:w="3270" w:type="dxa"/>
            <w:shd w:val="clear" w:color="auto" w:fill="auto"/>
            <w:tcMar>
              <w:top w:w="100" w:type="dxa"/>
              <w:left w:w="100" w:type="dxa"/>
              <w:bottom w:w="100" w:type="dxa"/>
              <w:right w:w="100" w:type="dxa"/>
            </w:tcMar>
            <w:vAlign w:val="center"/>
          </w:tcPr>
          <w:p w14:paraId="128A315B"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In pairs, Ss will take a random topic to develop a conversation regarding the contents seen in class.</w:t>
            </w:r>
          </w:p>
        </w:tc>
        <w:tc>
          <w:tcPr>
            <w:tcW w:w="2625" w:type="dxa"/>
            <w:shd w:val="clear" w:color="auto" w:fill="auto"/>
            <w:tcMar>
              <w:top w:w="100" w:type="dxa"/>
              <w:left w:w="100" w:type="dxa"/>
              <w:bottom w:w="100" w:type="dxa"/>
              <w:right w:w="100" w:type="dxa"/>
            </w:tcMar>
            <w:vAlign w:val="center"/>
          </w:tcPr>
          <w:p w14:paraId="5A942B1A" w14:textId="77777777" w:rsidR="00A113F0" w:rsidRPr="003A3B92" w:rsidRDefault="00A113F0" w:rsidP="00504F48">
            <w:pPr>
              <w:widowControl w:val="0"/>
              <w:spacing w:after="0" w:line="240" w:lineRule="auto"/>
              <w:jc w:val="center"/>
              <w:rPr>
                <w:rFonts w:ascii="Times New Roman" w:eastAsia="Times New Roman" w:hAnsi="Times New Roman" w:cs="Times New Roman"/>
              </w:rPr>
            </w:pPr>
            <w:r w:rsidRPr="003A3B92">
              <w:rPr>
                <w:rFonts w:ascii="Times New Roman" w:eastAsia="Times New Roman" w:hAnsi="Times New Roman" w:cs="Times New Roman"/>
              </w:rPr>
              <w:t>Self-evaluation. Share your experiences, positive and negative comments about your group work, the activities and classroom development.</w:t>
            </w:r>
          </w:p>
        </w:tc>
      </w:tr>
    </w:tbl>
    <w:p w14:paraId="045F5F67"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1" w:name="_heading=h.sqyw64" w:colFirst="0" w:colLast="0"/>
      <w:bookmarkEnd w:id="1"/>
    </w:p>
    <w:p w14:paraId="59DB99C1"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2" w:name="_heading=h.36ei31r" w:colFirst="0" w:colLast="0"/>
      <w:bookmarkEnd w:id="2"/>
      <w:r w:rsidRPr="003A3B92">
        <w:rPr>
          <w:rFonts w:ascii="Times New Roman" w:eastAsia="Times New Roman" w:hAnsi="Times New Roman" w:cs="Times New Roman"/>
          <w:b/>
          <w:color w:val="000000"/>
          <w:sz w:val="24"/>
          <w:szCs w:val="24"/>
        </w:rPr>
        <w:t>Appendix B</w:t>
      </w:r>
      <w:r w:rsidRPr="003A3B92">
        <w:rPr>
          <w:rFonts w:ascii="Times New Roman" w:eastAsia="Times New Roman" w:hAnsi="Times New Roman" w:cs="Times New Roman"/>
          <w:i/>
          <w:color w:val="000000"/>
          <w:sz w:val="24"/>
          <w:szCs w:val="24"/>
        </w:rPr>
        <w:t xml:space="preserve"> </w:t>
      </w:r>
      <w:r w:rsidRPr="003A3B92">
        <w:rPr>
          <w:rFonts w:ascii="Times New Roman" w:eastAsia="Times New Roman" w:hAnsi="Times New Roman" w:cs="Times New Roman"/>
          <w:i/>
          <w:color w:val="000000"/>
          <w:sz w:val="24"/>
          <w:szCs w:val="24"/>
        </w:rPr>
        <w:br/>
        <w:t>Socio-demographic Questionnaire</w:t>
      </w:r>
    </w:p>
    <w:p w14:paraId="58A6744F" w14:textId="77777777" w:rsidR="00A113F0" w:rsidRPr="003A3B92" w:rsidRDefault="00A113F0" w:rsidP="00A113F0">
      <w:pPr>
        <w:spacing w:after="0" w:line="480" w:lineRule="auto"/>
        <w:rPr>
          <w:rFonts w:ascii="Times New Roman" w:eastAsia="Times New Roman" w:hAnsi="Times New Roman" w:cs="Times New Roman"/>
          <w:b/>
          <w:sz w:val="24"/>
          <w:szCs w:val="24"/>
        </w:rPr>
      </w:pPr>
      <w:r w:rsidRPr="003A3B92">
        <w:rPr>
          <w:rFonts w:ascii="Times New Roman" w:eastAsia="Times New Roman" w:hAnsi="Times New Roman" w:cs="Times New Roman"/>
          <w:b/>
          <w:i/>
          <w:noProof/>
          <w:color w:val="000000"/>
          <w:sz w:val="24"/>
          <w:szCs w:val="24"/>
        </w:rPr>
        <w:drawing>
          <wp:inline distT="0" distB="0" distL="0" distR="0" wp14:anchorId="14222C22" wp14:editId="7E03D3BD">
            <wp:extent cx="5836602" cy="6068122"/>
            <wp:effectExtent l="0" t="0" r="0" b="0"/>
            <wp:docPr id="93" name="image23.jp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3.jpg" descr="Texto, Carta&#10;&#10;Descripción generada automáticamente"/>
                    <pic:cNvPicPr preferRelativeResize="0"/>
                  </pic:nvPicPr>
                  <pic:blipFill>
                    <a:blip r:embed="rId4"/>
                    <a:srcRect l="6552" t="7922" r="8835" b="18936"/>
                    <a:stretch>
                      <a:fillRect/>
                    </a:stretch>
                  </pic:blipFill>
                  <pic:spPr>
                    <a:xfrm>
                      <a:off x="0" y="0"/>
                      <a:ext cx="5836602" cy="6068122"/>
                    </a:xfrm>
                    <a:prstGeom prst="rect">
                      <a:avLst/>
                    </a:prstGeom>
                    <a:ln/>
                  </pic:spPr>
                </pic:pic>
              </a:graphicData>
            </a:graphic>
          </wp:inline>
        </w:drawing>
      </w:r>
    </w:p>
    <w:p w14:paraId="04C8EA92" w14:textId="77777777" w:rsidR="00A113F0" w:rsidRPr="003A3B92" w:rsidRDefault="00A113F0" w:rsidP="00A113F0">
      <w:pPr>
        <w:spacing w:line="480" w:lineRule="auto"/>
        <w:ind w:left="720" w:hanging="720"/>
        <w:jc w:val="center"/>
        <w:rPr>
          <w:rFonts w:ascii="Times New Roman" w:eastAsia="Times New Roman" w:hAnsi="Times New Roman" w:cs="Times New Roman"/>
          <w:b/>
          <w:i/>
          <w:color w:val="000000"/>
          <w:sz w:val="24"/>
          <w:szCs w:val="24"/>
        </w:rPr>
      </w:pPr>
    </w:p>
    <w:p w14:paraId="2ADB9DC9" w14:textId="77777777" w:rsidR="00A113F0" w:rsidRPr="003A3B92" w:rsidRDefault="00A113F0" w:rsidP="00A113F0">
      <w:pPr>
        <w:spacing w:line="480" w:lineRule="auto"/>
        <w:ind w:left="720" w:hanging="720"/>
        <w:jc w:val="center"/>
        <w:rPr>
          <w:rFonts w:ascii="Times New Roman" w:eastAsia="Times New Roman" w:hAnsi="Times New Roman" w:cs="Times New Roman"/>
          <w:b/>
          <w:i/>
          <w:color w:val="000000"/>
          <w:sz w:val="24"/>
          <w:szCs w:val="24"/>
        </w:rPr>
      </w:pPr>
      <w:r w:rsidRPr="003A3B92">
        <w:rPr>
          <w:rFonts w:ascii="Times New Roman" w:eastAsia="Times New Roman" w:hAnsi="Times New Roman" w:cs="Times New Roman"/>
          <w:b/>
          <w:i/>
          <w:noProof/>
          <w:color w:val="000000"/>
          <w:sz w:val="24"/>
          <w:szCs w:val="24"/>
        </w:rPr>
        <w:lastRenderedPageBreak/>
        <w:drawing>
          <wp:inline distT="0" distB="0" distL="0" distR="0" wp14:anchorId="73DEED1F" wp14:editId="4A3BBB04">
            <wp:extent cx="5448300" cy="6848475"/>
            <wp:effectExtent l="0" t="0" r="0" b="0"/>
            <wp:docPr id="94" name="image25.jp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5.jpg" descr="Texto, Carta&#10;&#10;Descripción generada automáticamente"/>
                    <pic:cNvPicPr preferRelativeResize="0"/>
                  </pic:nvPicPr>
                  <pic:blipFill>
                    <a:blip r:embed="rId5"/>
                    <a:srcRect l="7210" t="4703" r="1121" b="6310"/>
                    <a:stretch>
                      <a:fillRect/>
                    </a:stretch>
                  </pic:blipFill>
                  <pic:spPr>
                    <a:xfrm>
                      <a:off x="0" y="0"/>
                      <a:ext cx="5448300" cy="6848475"/>
                    </a:xfrm>
                    <a:prstGeom prst="rect">
                      <a:avLst/>
                    </a:prstGeom>
                    <a:ln/>
                  </pic:spPr>
                </pic:pic>
              </a:graphicData>
            </a:graphic>
          </wp:inline>
        </w:drawing>
      </w:r>
    </w:p>
    <w:p w14:paraId="4640EB15" w14:textId="77777777" w:rsidR="00A113F0" w:rsidRPr="003A3B92" w:rsidRDefault="00A113F0" w:rsidP="00A113F0">
      <w:pPr>
        <w:spacing w:line="480" w:lineRule="auto"/>
        <w:ind w:left="720" w:hanging="720"/>
        <w:jc w:val="center"/>
        <w:rPr>
          <w:rFonts w:ascii="Times New Roman" w:eastAsia="Times New Roman" w:hAnsi="Times New Roman" w:cs="Times New Roman"/>
          <w:b/>
          <w:i/>
          <w:color w:val="000000"/>
          <w:sz w:val="24"/>
          <w:szCs w:val="24"/>
        </w:rPr>
      </w:pPr>
      <w:r w:rsidRPr="003A3B92">
        <w:rPr>
          <w:rFonts w:ascii="Times New Roman" w:eastAsia="Times New Roman" w:hAnsi="Times New Roman" w:cs="Times New Roman"/>
          <w:b/>
          <w:i/>
          <w:noProof/>
          <w:color w:val="000000"/>
          <w:sz w:val="24"/>
          <w:szCs w:val="24"/>
        </w:rPr>
        <w:lastRenderedPageBreak/>
        <w:drawing>
          <wp:inline distT="0" distB="0" distL="0" distR="0" wp14:anchorId="708272EC" wp14:editId="577FCC35">
            <wp:extent cx="5334000" cy="7343775"/>
            <wp:effectExtent l="0" t="0" r="0" b="0"/>
            <wp:docPr id="95" name="image27.jpg" descr="Text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27.jpg" descr="Texto&#10;&#10;Descripción generada automáticamente con confianza media"/>
                    <pic:cNvPicPr preferRelativeResize="0"/>
                  </pic:nvPicPr>
                  <pic:blipFill>
                    <a:blip r:embed="rId6"/>
                    <a:srcRect l="7532" t="4579" r="2723"/>
                    <a:stretch>
                      <a:fillRect/>
                    </a:stretch>
                  </pic:blipFill>
                  <pic:spPr>
                    <a:xfrm>
                      <a:off x="0" y="0"/>
                      <a:ext cx="5334000" cy="7343775"/>
                    </a:xfrm>
                    <a:prstGeom prst="rect">
                      <a:avLst/>
                    </a:prstGeom>
                    <a:ln/>
                  </pic:spPr>
                </pic:pic>
              </a:graphicData>
            </a:graphic>
          </wp:inline>
        </w:drawing>
      </w:r>
      <w:r w:rsidRPr="003A3B92">
        <w:rPr>
          <w:rFonts w:ascii="Times New Roman" w:eastAsia="Times New Roman" w:hAnsi="Times New Roman" w:cs="Times New Roman"/>
          <w:b/>
          <w:i/>
          <w:noProof/>
          <w:color w:val="000000"/>
          <w:sz w:val="24"/>
          <w:szCs w:val="24"/>
        </w:rPr>
        <w:lastRenderedPageBreak/>
        <w:drawing>
          <wp:inline distT="0" distB="0" distL="0" distR="0" wp14:anchorId="5CC9EC7D" wp14:editId="49824C14">
            <wp:extent cx="5943600" cy="7696200"/>
            <wp:effectExtent l="0" t="0" r="0" b="0"/>
            <wp:docPr id="96" name="image26.jp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6.jpg" descr="Tabla&#10;&#10;Descripción generada automáticamente"/>
                    <pic:cNvPicPr preferRelativeResize="0"/>
                  </pic:nvPicPr>
                  <pic:blipFill>
                    <a:blip r:embed="rId7"/>
                    <a:srcRect/>
                    <a:stretch>
                      <a:fillRect/>
                    </a:stretch>
                  </pic:blipFill>
                  <pic:spPr>
                    <a:xfrm>
                      <a:off x="0" y="0"/>
                      <a:ext cx="5943600" cy="7696200"/>
                    </a:xfrm>
                    <a:prstGeom prst="rect">
                      <a:avLst/>
                    </a:prstGeom>
                    <a:ln/>
                  </pic:spPr>
                </pic:pic>
              </a:graphicData>
            </a:graphic>
          </wp:inline>
        </w:drawing>
      </w:r>
      <w:r w:rsidRPr="003A3B92">
        <w:rPr>
          <w:rFonts w:ascii="Times New Roman" w:eastAsia="Times New Roman" w:hAnsi="Times New Roman" w:cs="Times New Roman"/>
          <w:b/>
          <w:i/>
          <w:noProof/>
          <w:color w:val="000000"/>
          <w:sz w:val="24"/>
          <w:szCs w:val="24"/>
        </w:rPr>
        <w:lastRenderedPageBreak/>
        <w:drawing>
          <wp:inline distT="0" distB="0" distL="0" distR="0" wp14:anchorId="26AD7ED9" wp14:editId="68E80DAA">
            <wp:extent cx="5943600" cy="7696200"/>
            <wp:effectExtent l="0" t="0" r="0" b="0"/>
            <wp:docPr id="97" name="image28.jpg" descr="Text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8.jpg" descr="Texto, Tabla&#10;&#10;Descripción generada automáticamente"/>
                    <pic:cNvPicPr preferRelativeResize="0"/>
                  </pic:nvPicPr>
                  <pic:blipFill>
                    <a:blip r:embed="rId8"/>
                    <a:srcRect/>
                    <a:stretch>
                      <a:fillRect/>
                    </a:stretch>
                  </pic:blipFill>
                  <pic:spPr>
                    <a:xfrm>
                      <a:off x="0" y="0"/>
                      <a:ext cx="5943600" cy="7696200"/>
                    </a:xfrm>
                    <a:prstGeom prst="rect">
                      <a:avLst/>
                    </a:prstGeom>
                    <a:ln/>
                  </pic:spPr>
                </pic:pic>
              </a:graphicData>
            </a:graphic>
          </wp:inline>
        </w:drawing>
      </w:r>
      <w:r w:rsidRPr="003A3B92">
        <w:rPr>
          <w:rFonts w:ascii="Times New Roman" w:eastAsia="Times New Roman" w:hAnsi="Times New Roman" w:cs="Times New Roman"/>
          <w:b/>
          <w:i/>
          <w:noProof/>
          <w:color w:val="000000"/>
          <w:sz w:val="24"/>
          <w:szCs w:val="24"/>
        </w:rPr>
        <w:lastRenderedPageBreak/>
        <w:drawing>
          <wp:inline distT="0" distB="0" distL="0" distR="0" wp14:anchorId="296133DC" wp14:editId="110F577E">
            <wp:extent cx="5943600" cy="7696200"/>
            <wp:effectExtent l="0" t="0" r="0" b="0"/>
            <wp:docPr id="98" name="image24.jp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4.jpg" descr="Texto, Carta&#10;&#10;Descripción generada automáticamente"/>
                    <pic:cNvPicPr preferRelativeResize="0"/>
                  </pic:nvPicPr>
                  <pic:blipFill>
                    <a:blip r:embed="rId9"/>
                    <a:srcRect/>
                    <a:stretch>
                      <a:fillRect/>
                    </a:stretch>
                  </pic:blipFill>
                  <pic:spPr>
                    <a:xfrm>
                      <a:off x="0" y="0"/>
                      <a:ext cx="5943600" cy="7696200"/>
                    </a:xfrm>
                    <a:prstGeom prst="rect">
                      <a:avLst/>
                    </a:prstGeom>
                    <a:ln/>
                  </pic:spPr>
                </pic:pic>
              </a:graphicData>
            </a:graphic>
          </wp:inline>
        </w:drawing>
      </w:r>
      <w:r w:rsidRPr="003A3B92">
        <w:rPr>
          <w:rFonts w:ascii="Times New Roman" w:eastAsia="Times New Roman" w:hAnsi="Times New Roman" w:cs="Times New Roman"/>
          <w:b/>
          <w:i/>
          <w:noProof/>
          <w:color w:val="000000"/>
          <w:sz w:val="24"/>
          <w:szCs w:val="24"/>
        </w:rPr>
        <w:lastRenderedPageBreak/>
        <w:drawing>
          <wp:inline distT="0" distB="0" distL="0" distR="0" wp14:anchorId="149C24B7" wp14:editId="45392CD7">
            <wp:extent cx="5943600" cy="7696200"/>
            <wp:effectExtent l="0" t="0" r="0" b="0"/>
            <wp:docPr id="71" name="image8.jpg" descr="Texto,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8.jpg" descr="Texto, Tabla&#10;&#10;Descripción generada automáticamente"/>
                    <pic:cNvPicPr preferRelativeResize="0"/>
                  </pic:nvPicPr>
                  <pic:blipFill>
                    <a:blip r:embed="rId10"/>
                    <a:srcRect/>
                    <a:stretch>
                      <a:fillRect/>
                    </a:stretch>
                  </pic:blipFill>
                  <pic:spPr>
                    <a:xfrm>
                      <a:off x="0" y="0"/>
                      <a:ext cx="5943600" cy="7696200"/>
                    </a:xfrm>
                    <a:prstGeom prst="rect">
                      <a:avLst/>
                    </a:prstGeom>
                    <a:ln/>
                  </pic:spPr>
                </pic:pic>
              </a:graphicData>
            </a:graphic>
          </wp:inline>
        </w:drawing>
      </w:r>
    </w:p>
    <w:p w14:paraId="43874DE9" w14:textId="77777777" w:rsidR="00A113F0" w:rsidRPr="003A3B92" w:rsidRDefault="00A113F0" w:rsidP="00A113F0">
      <w:pPr>
        <w:spacing w:line="480" w:lineRule="auto"/>
        <w:ind w:left="720" w:hanging="720"/>
      </w:pPr>
      <w:bookmarkStart w:id="3" w:name="_heading=h.3cqmetx" w:colFirst="0" w:colLast="0"/>
      <w:bookmarkEnd w:id="3"/>
      <w:r w:rsidRPr="003A3B92">
        <w:rPr>
          <w:rFonts w:ascii="Times New Roman" w:eastAsia="Times New Roman" w:hAnsi="Times New Roman" w:cs="Times New Roman"/>
          <w:b/>
          <w:i/>
          <w:noProof/>
          <w:color w:val="000000"/>
          <w:sz w:val="24"/>
          <w:szCs w:val="24"/>
        </w:rPr>
        <w:lastRenderedPageBreak/>
        <w:drawing>
          <wp:inline distT="0" distB="0" distL="0" distR="0" wp14:anchorId="3D79FBF6" wp14:editId="0BC3EDA1">
            <wp:extent cx="5943600" cy="4362450"/>
            <wp:effectExtent l="0" t="0" r="0" b="0"/>
            <wp:docPr id="72" name="image12.jpg" descr="Tabla,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2.jpg" descr="Tabla, Carta&#10;&#10;Descripción generada automáticamente"/>
                    <pic:cNvPicPr preferRelativeResize="0"/>
                  </pic:nvPicPr>
                  <pic:blipFill>
                    <a:blip r:embed="rId11"/>
                    <a:srcRect t="5199" b="38116"/>
                    <a:stretch>
                      <a:fillRect/>
                    </a:stretch>
                  </pic:blipFill>
                  <pic:spPr>
                    <a:xfrm>
                      <a:off x="0" y="0"/>
                      <a:ext cx="5943600" cy="4362450"/>
                    </a:xfrm>
                    <a:prstGeom prst="rect">
                      <a:avLst/>
                    </a:prstGeom>
                    <a:ln/>
                  </pic:spPr>
                </pic:pic>
              </a:graphicData>
            </a:graphic>
          </wp:inline>
        </w:drawing>
      </w:r>
    </w:p>
    <w:p w14:paraId="38C4AFD9"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4" w:name="_heading=h.1ljsd9k" w:colFirst="0" w:colLast="0"/>
      <w:bookmarkEnd w:id="4"/>
      <w:r w:rsidRPr="003A3B92">
        <w:rPr>
          <w:rFonts w:ascii="Times New Roman" w:eastAsia="Times New Roman" w:hAnsi="Times New Roman" w:cs="Times New Roman"/>
          <w:i/>
          <w:color w:val="000000"/>
          <w:sz w:val="24"/>
          <w:szCs w:val="24"/>
        </w:rPr>
        <w:t xml:space="preserve">Appendix C </w:t>
      </w:r>
      <w:r w:rsidRPr="003A3B92">
        <w:rPr>
          <w:rFonts w:ascii="Times New Roman" w:eastAsia="Times New Roman" w:hAnsi="Times New Roman" w:cs="Times New Roman"/>
          <w:i/>
          <w:color w:val="000000"/>
          <w:sz w:val="24"/>
          <w:szCs w:val="24"/>
        </w:rPr>
        <w:br/>
      </w:r>
      <w:r w:rsidRPr="003A3B92">
        <w:rPr>
          <w:rFonts w:ascii="Times New Roman" w:eastAsia="Times New Roman" w:hAnsi="Times New Roman" w:cs="Times New Roman"/>
          <w:b/>
          <w:color w:val="000000"/>
          <w:sz w:val="24"/>
          <w:szCs w:val="24"/>
        </w:rPr>
        <w:t>Pretest and Posttest</w:t>
      </w:r>
    </w:p>
    <w:p w14:paraId="6C9AE741" w14:textId="77777777" w:rsidR="00A113F0" w:rsidRPr="003A3B92" w:rsidRDefault="00A113F0" w:rsidP="00A113F0">
      <w:pPr>
        <w:spacing w:line="480" w:lineRule="auto"/>
        <w:ind w:left="720" w:hanging="720"/>
      </w:pPr>
      <w:bookmarkStart w:id="5" w:name="_heading=h.1rvwp1q" w:colFirst="0" w:colLast="0"/>
      <w:bookmarkEnd w:id="5"/>
      <w:r w:rsidRPr="003A3B92">
        <w:rPr>
          <w:noProof/>
        </w:rPr>
        <w:drawing>
          <wp:inline distT="0" distB="0" distL="0" distR="0" wp14:anchorId="767FE41F" wp14:editId="235F60AA">
            <wp:extent cx="4509884" cy="2523800"/>
            <wp:effectExtent l="0" t="0" r="0" b="0"/>
            <wp:docPr id="73" name="image4.png" descr="Interfaz de usuario gráfica, Texto,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png" descr="Interfaz de usuario gráfica, Texto, Aplicación&#10;&#10;Descripción generada automáticamente"/>
                    <pic:cNvPicPr preferRelativeResize="0"/>
                  </pic:nvPicPr>
                  <pic:blipFill>
                    <a:blip r:embed="rId12"/>
                    <a:srcRect/>
                    <a:stretch>
                      <a:fillRect/>
                    </a:stretch>
                  </pic:blipFill>
                  <pic:spPr>
                    <a:xfrm>
                      <a:off x="0" y="0"/>
                      <a:ext cx="4509884" cy="2523800"/>
                    </a:xfrm>
                    <a:prstGeom prst="rect">
                      <a:avLst/>
                    </a:prstGeom>
                    <a:ln/>
                  </pic:spPr>
                </pic:pic>
              </a:graphicData>
            </a:graphic>
          </wp:inline>
        </w:drawing>
      </w:r>
    </w:p>
    <w:p w14:paraId="0DA69723"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6" w:name="_heading=h.45jfvxd" w:colFirst="0" w:colLast="0"/>
      <w:bookmarkEnd w:id="6"/>
      <w:r w:rsidRPr="003A3B92">
        <w:rPr>
          <w:rFonts w:ascii="Times New Roman" w:eastAsia="Times New Roman" w:hAnsi="Times New Roman" w:cs="Times New Roman"/>
          <w:i/>
          <w:color w:val="000000"/>
          <w:sz w:val="24"/>
          <w:szCs w:val="24"/>
        </w:rPr>
        <w:lastRenderedPageBreak/>
        <w:t xml:space="preserve">Appendix D </w:t>
      </w:r>
      <w:r w:rsidRPr="003A3B92">
        <w:rPr>
          <w:rFonts w:ascii="Times New Roman" w:eastAsia="Times New Roman" w:hAnsi="Times New Roman" w:cs="Times New Roman"/>
          <w:i/>
          <w:color w:val="000000"/>
          <w:sz w:val="24"/>
          <w:szCs w:val="24"/>
        </w:rPr>
        <w:br/>
      </w:r>
      <w:r w:rsidRPr="003A3B92">
        <w:rPr>
          <w:rFonts w:ascii="Times New Roman" w:eastAsia="Times New Roman" w:hAnsi="Times New Roman" w:cs="Times New Roman"/>
          <w:b/>
          <w:color w:val="000000"/>
          <w:sz w:val="24"/>
          <w:szCs w:val="24"/>
        </w:rPr>
        <w:t>Pretest and Posttest</w:t>
      </w:r>
    </w:p>
    <w:p w14:paraId="4B00CA31" w14:textId="77777777" w:rsidR="00A113F0" w:rsidRPr="003A3B92" w:rsidRDefault="00A113F0" w:rsidP="00A113F0">
      <w:r w:rsidRPr="003A3B92">
        <w:rPr>
          <w:noProof/>
        </w:rPr>
        <w:drawing>
          <wp:inline distT="0" distB="0" distL="0" distR="0" wp14:anchorId="1D0C26B6" wp14:editId="7635DC7F">
            <wp:extent cx="4439375" cy="5212443"/>
            <wp:effectExtent l="0" t="0" r="0" b="0"/>
            <wp:docPr id="74" name="image7.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png" descr="Tabla&#10;&#10;Descripción generada automáticamente"/>
                    <pic:cNvPicPr preferRelativeResize="0"/>
                  </pic:nvPicPr>
                  <pic:blipFill>
                    <a:blip r:embed="rId13"/>
                    <a:srcRect l="26923" t="7126" r="28845" b="493"/>
                    <a:stretch>
                      <a:fillRect/>
                    </a:stretch>
                  </pic:blipFill>
                  <pic:spPr>
                    <a:xfrm>
                      <a:off x="0" y="0"/>
                      <a:ext cx="4439375" cy="5212443"/>
                    </a:xfrm>
                    <a:prstGeom prst="rect">
                      <a:avLst/>
                    </a:prstGeom>
                    <a:ln/>
                  </pic:spPr>
                </pic:pic>
              </a:graphicData>
            </a:graphic>
          </wp:inline>
        </w:drawing>
      </w:r>
    </w:p>
    <w:p w14:paraId="7859A7A4" w14:textId="77777777" w:rsidR="00A113F0" w:rsidRPr="003A3B92" w:rsidRDefault="00A113F0" w:rsidP="00A113F0">
      <w:r w:rsidRPr="003A3B92">
        <w:rPr>
          <w:noProof/>
        </w:rPr>
        <w:lastRenderedPageBreak/>
        <w:drawing>
          <wp:inline distT="0" distB="0" distL="0" distR="0" wp14:anchorId="0B58DFD0" wp14:editId="6B8EE2C9">
            <wp:extent cx="6018364" cy="3568411"/>
            <wp:effectExtent l="0" t="0" r="0" b="0"/>
            <wp:docPr id="75" name="image6.png"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6.png" descr="Tabla&#10;&#10;Descripción generada automáticamente"/>
                    <pic:cNvPicPr preferRelativeResize="0"/>
                  </pic:nvPicPr>
                  <pic:blipFill>
                    <a:blip r:embed="rId14"/>
                    <a:srcRect l="22240" t="14764" r="6466" b="10044"/>
                    <a:stretch>
                      <a:fillRect/>
                    </a:stretch>
                  </pic:blipFill>
                  <pic:spPr>
                    <a:xfrm>
                      <a:off x="0" y="0"/>
                      <a:ext cx="6018364" cy="3568411"/>
                    </a:xfrm>
                    <a:prstGeom prst="rect">
                      <a:avLst/>
                    </a:prstGeom>
                    <a:ln/>
                  </pic:spPr>
                </pic:pic>
              </a:graphicData>
            </a:graphic>
          </wp:inline>
        </w:drawing>
      </w:r>
    </w:p>
    <w:p w14:paraId="228149B9" w14:textId="77777777" w:rsidR="00A113F0" w:rsidRPr="003A3B92" w:rsidRDefault="00A113F0" w:rsidP="00A113F0">
      <w:pPr>
        <w:keepNext/>
        <w:pBdr>
          <w:top w:val="nil"/>
          <w:left w:val="nil"/>
          <w:bottom w:val="nil"/>
          <w:right w:val="nil"/>
          <w:between w:val="nil"/>
        </w:pBdr>
        <w:spacing w:after="0" w:line="480" w:lineRule="auto"/>
        <w:rPr>
          <w:rFonts w:ascii="Times New Roman" w:eastAsia="Times New Roman" w:hAnsi="Times New Roman" w:cs="Times New Roman"/>
          <w:i/>
          <w:color w:val="000000"/>
          <w:sz w:val="24"/>
          <w:szCs w:val="24"/>
        </w:rPr>
      </w:pPr>
      <w:bookmarkStart w:id="7" w:name="_heading=h.4bvk7pj" w:colFirst="0" w:colLast="0"/>
      <w:bookmarkEnd w:id="7"/>
      <w:r w:rsidRPr="003A3B92">
        <w:rPr>
          <w:rFonts w:ascii="Times New Roman" w:eastAsia="Times New Roman" w:hAnsi="Times New Roman" w:cs="Times New Roman"/>
          <w:b/>
          <w:color w:val="000000"/>
          <w:sz w:val="24"/>
          <w:szCs w:val="24"/>
        </w:rPr>
        <w:lastRenderedPageBreak/>
        <w:t>Appendix E</w:t>
      </w:r>
      <w:r w:rsidRPr="003A3B92">
        <w:rPr>
          <w:rFonts w:ascii="Times New Roman" w:eastAsia="Times New Roman" w:hAnsi="Times New Roman" w:cs="Times New Roman"/>
          <w:i/>
          <w:color w:val="000000"/>
          <w:sz w:val="24"/>
          <w:szCs w:val="24"/>
        </w:rPr>
        <w:t xml:space="preserve">  </w:t>
      </w:r>
      <w:r w:rsidRPr="003A3B92">
        <w:rPr>
          <w:rFonts w:ascii="Times New Roman" w:eastAsia="Times New Roman" w:hAnsi="Times New Roman" w:cs="Times New Roman"/>
          <w:i/>
          <w:color w:val="000000"/>
          <w:sz w:val="24"/>
          <w:szCs w:val="24"/>
        </w:rPr>
        <w:br/>
        <w:t>Open-ended questionnaire</w:t>
      </w:r>
    </w:p>
    <w:p w14:paraId="54F5FD85" w14:textId="77777777" w:rsidR="00A113F0" w:rsidRPr="003A3B92" w:rsidRDefault="00A113F0" w:rsidP="00A113F0">
      <w:r w:rsidRPr="003A3B92">
        <w:rPr>
          <w:rFonts w:ascii="Times New Roman" w:eastAsia="Times New Roman" w:hAnsi="Times New Roman" w:cs="Times New Roman"/>
          <w:i/>
          <w:noProof/>
          <w:color w:val="000000"/>
          <w:sz w:val="24"/>
          <w:szCs w:val="24"/>
        </w:rPr>
        <w:drawing>
          <wp:inline distT="0" distB="0" distL="0" distR="0" wp14:anchorId="639F2A02" wp14:editId="6C1B8BA1">
            <wp:extent cx="5753663" cy="6104046"/>
            <wp:effectExtent l="0" t="0" r="0" b="0"/>
            <wp:docPr id="76" name="image2.jp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jpg" descr="Texto, Carta&#10;&#10;Descripción generada automáticamente"/>
                    <pic:cNvPicPr preferRelativeResize="0"/>
                  </pic:nvPicPr>
                  <pic:blipFill>
                    <a:blip r:embed="rId15"/>
                    <a:srcRect t="7920" b="10149"/>
                    <a:stretch>
                      <a:fillRect/>
                    </a:stretch>
                  </pic:blipFill>
                  <pic:spPr>
                    <a:xfrm>
                      <a:off x="0" y="0"/>
                      <a:ext cx="5753663" cy="6104046"/>
                    </a:xfrm>
                    <a:prstGeom prst="rect">
                      <a:avLst/>
                    </a:prstGeom>
                    <a:ln/>
                  </pic:spPr>
                </pic:pic>
              </a:graphicData>
            </a:graphic>
          </wp:inline>
        </w:drawing>
      </w:r>
    </w:p>
    <w:p w14:paraId="7C0BC3CF" w14:textId="77777777" w:rsidR="00A113F0" w:rsidRDefault="00A113F0" w:rsidP="00A113F0">
      <w:pPr>
        <w:spacing w:after="0" w:line="480" w:lineRule="auto"/>
        <w:jc w:val="both"/>
        <w:rPr>
          <w:rFonts w:ascii="Times New Roman" w:eastAsia="Times New Roman" w:hAnsi="Times New Roman" w:cs="Times New Roman"/>
          <w:sz w:val="24"/>
          <w:szCs w:val="24"/>
        </w:rPr>
      </w:pPr>
      <w:r w:rsidRPr="003A3B92">
        <w:rPr>
          <w:rFonts w:ascii="Times New Roman" w:eastAsia="Times New Roman" w:hAnsi="Times New Roman" w:cs="Times New Roman"/>
          <w:i/>
          <w:noProof/>
          <w:color w:val="000000"/>
          <w:sz w:val="24"/>
          <w:szCs w:val="24"/>
        </w:rPr>
        <w:lastRenderedPageBreak/>
        <w:drawing>
          <wp:inline distT="0" distB="0" distL="0" distR="0" wp14:anchorId="77C897D2" wp14:editId="657548B3">
            <wp:extent cx="5943600" cy="7696200"/>
            <wp:effectExtent l="0" t="0" r="0" b="0"/>
            <wp:docPr id="77" name="image18.jpg" descr="Texto, Tabla,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8.jpg" descr="Texto, Tabla, Carta&#10;&#10;Descripción generada automáticamente"/>
                    <pic:cNvPicPr preferRelativeResize="0"/>
                  </pic:nvPicPr>
                  <pic:blipFill>
                    <a:blip r:embed="rId16"/>
                    <a:srcRect/>
                    <a:stretch>
                      <a:fillRect/>
                    </a:stretch>
                  </pic:blipFill>
                  <pic:spPr>
                    <a:xfrm>
                      <a:off x="0" y="0"/>
                      <a:ext cx="5943600" cy="7696200"/>
                    </a:xfrm>
                    <a:prstGeom prst="rect">
                      <a:avLst/>
                    </a:prstGeom>
                    <a:ln/>
                  </pic:spPr>
                </pic:pic>
              </a:graphicData>
            </a:graphic>
          </wp:inline>
        </w:drawing>
      </w:r>
      <w:r w:rsidRPr="003A3B92">
        <w:rPr>
          <w:rFonts w:ascii="Times New Roman" w:eastAsia="Times New Roman" w:hAnsi="Times New Roman" w:cs="Times New Roman"/>
          <w:i/>
          <w:noProof/>
          <w:color w:val="000000"/>
          <w:sz w:val="24"/>
          <w:szCs w:val="24"/>
        </w:rPr>
        <w:lastRenderedPageBreak/>
        <w:drawing>
          <wp:inline distT="0" distB="0" distL="0" distR="0" wp14:anchorId="5F72ED24" wp14:editId="5700706B">
            <wp:extent cx="5943600" cy="7696200"/>
            <wp:effectExtent l="0" t="0" r="0" b="0"/>
            <wp:docPr id="78" name="image14.jpg" descr="Texto, Cart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jpg" descr="Texto, Carta&#10;&#10;Descripción generada automáticamente"/>
                    <pic:cNvPicPr preferRelativeResize="0"/>
                  </pic:nvPicPr>
                  <pic:blipFill>
                    <a:blip r:embed="rId17"/>
                    <a:srcRect/>
                    <a:stretch>
                      <a:fillRect/>
                    </a:stretch>
                  </pic:blipFill>
                  <pic:spPr>
                    <a:xfrm>
                      <a:off x="0" y="0"/>
                      <a:ext cx="5943600" cy="7696200"/>
                    </a:xfrm>
                    <a:prstGeom prst="rect">
                      <a:avLst/>
                    </a:prstGeom>
                    <a:ln/>
                  </pic:spPr>
                </pic:pic>
              </a:graphicData>
            </a:graphic>
          </wp:inline>
        </w:drawing>
      </w:r>
    </w:p>
    <w:p w14:paraId="2BE03541" w14:textId="77777777" w:rsidR="00381783" w:rsidRDefault="00381783"/>
    <w:sectPr w:rsidR="00381783" w:rsidSect="00A113F0">
      <w:headerReference w:type="default" r:id="rId18"/>
      <w:pgSz w:w="12240" w:h="15840"/>
      <w:pgMar w:top="1440" w:right="1440" w:bottom="1440" w:left="1440" w:header="709" w:footer="709"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599C1" w14:textId="77777777" w:rsidR="00655B04" w:rsidRDefault="00A113F0">
    <w:pPr>
      <w:pBdr>
        <w:top w:val="nil"/>
        <w:left w:val="nil"/>
        <w:bottom w:val="nil"/>
        <w:right w:val="nil"/>
        <w:between w:val="nil"/>
      </w:pBdr>
      <w:tabs>
        <w:tab w:val="center" w:pos="4419"/>
        <w:tab w:val="left" w:pos="8685"/>
        <w:tab w:val="right" w:pos="8838"/>
      </w:tabs>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GAMIFICATION IN PBL TO FOSTER SPEAKING SKILLS</w:t>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Pr>
        <w:rFonts w:ascii="Times New Roman" w:eastAsia="Times New Roman" w:hAnsi="Times New Roman" w:cs="Times New Roman"/>
        <w:noProof/>
        <w:color w:val="000000"/>
        <w:sz w:val="24"/>
        <w:szCs w:val="24"/>
      </w:rPr>
      <w:t>47</w:t>
    </w:r>
    <w:r>
      <w:rPr>
        <w:rFonts w:ascii="Times New Roman" w:eastAsia="Times New Roman" w:hAnsi="Times New Roman" w:cs="Times New Roman"/>
        <w:color w:val="000000"/>
        <w:sz w:val="24"/>
        <w:szCs w:val="24"/>
      </w:rPr>
      <w:fldChar w:fldCharType="end"/>
    </w:r>
  </w:p>
  <w:p w14:paraId="714855A1" w14:textId="77777777" w:rsidR="00655B04" w:rsidRDefault="00A113F0">
    <w:pPr>
      <w:widowControl w:val="0"/>
      <w:pBdr>
        <w:top w:val="nil"/>
        <w:left w:val="nil"/>
        <w:bottom w:val="nil"/>
        <w:right w:val="nil"/>
        <w:between w:val="nil"/>
      </w:pBdr>
      <w:spacing w:after="0" w:line="276" w:lineRule="auto"/>
      <w:rPr>
        <w:rFonts w:ascii="Times New Roman" w:eastAsia="Times New Roman" w:hAnsi="Times New Roman" w:cs="Times New Roman"/>
        <w:color w:val="000000"/>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13F0"/>
    <w:rsid w:val="002F35D3"/>
    <w:rsid w:val="00310198"/>
    <w:rsid w:val="00381783"/>
    <w:rsid w:val="00385ED7"/>
    <w:rsid w:val="005644EE"/>
    <w:rsid w:val="00862AA8"/>
    <w:rsid w:val="00A113F0"/>
    <w:rsid w:val="00CF2AAD"/>
    <w:rsid w:val="00FB2CE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134C67"/>
  <w15:chartTrackingRefBased/>
  <w15:docId w15:val="{353825BA-313E-434D-80FA-5DE051415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3F0"/>
    <w:rPr>
      <w:rFonts w:ascii="Calibri" w:eastAsia="Calibri" w:hAnsi="Calibri" w:cs="Calibri"/>
      <w:lang w:val="en-US"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g"/><Relationship Id="rId13" Type="http://schemas.openxmlformats.org/officeDocument/2006/relationships/image" Target="media/image10.png"/><Relationship Id="rId1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4.jpg"/><Relationship Id="rId12" Type="http://schemas.openxmlformats.org/officeDocument/2006/relationships/image" Target="media/image9.png"/><Relationship Id="rId17" Type="http://schemas.openxmlformats.org/officeDocument/2006/relationships/image" Target="media/image14.jpg"/><Relationship Id="rId2" Type="http://schemas.openxmlformats.org/officeDocument/2006/relationships/settings" Target="settings.xml"/><Relationship Id="rId16" Type="http://schemas.openxmlformats.org/officeDocument/2006/relationships/image" Target="media/image13.jpg"/><Relationship Id="rId20"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jpg"/><Relationship Id="rId11" Type="http://schemas.openxmlformats.org/officeDocument/2006/relationships/image" Target="media/image8.jpg"/><Relationship Id="rId5" Type="http://schemas.openxmlformats.org/officeDocument/2006/relationships/image" Target="media/image2.jpg"/><Relationship Id="rId15" Type="http://schemas.openxmlformats.org/officeDocument/2006/relationships/image" Target="media/image12.jpg"/><Relationship Id="rId10" Type="http://schemas.openxmlformats.org/officeDocument/2006/relationships/image" Target="media/image7.jpg"/><Relationship Id="rId19"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image" Target="media/image6.jpg"/><Relationship Id="rId14" Type="http://schemas.openxmlformats.org/officeDocument/2006/relationships/image" Target="media/image1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20</Pages>
  <Words>1612</Words>
  <Characters>8868</Characters>
  <Application>Microsoft Office Word</Application>
  <DocSecurity>0</DocSecurity>
  <Lines>73</Lines>
  <Paragraphs>20</Paragraphs>
  <ScaleCrop>false</ScaleCrop>
  <Company/>
  <LinksUpToDate>false</LinksUpToDate>
  <CharactersWithSpaces>10460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Jiménez</dc:creator>
  <cp:keywords/>
  <dc:description/>
  <cp:lastModifiedBy>Linda Jiménez</cp:lastModifiedBy>
  <cp:revision>1</cp:revision>
  <dcterms:created xsi:type="dcterms:W3CDTF">2022-03-22T17:39:00Z</dcterms:created>
  <dcterms:modified xsi:type="dcterms:W3CDTF">2022-03-22T17:40:00Z</dcterms:modified>
</cp:coreProperties>
</file>