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FEEE8B" w14:textId="77777777" w:rsidR="00ED092B" w:rsidRPr="005A4412" w:rsidRDefault="00ED092B" w:rsidP="00ED092B">
      <w:pPr>
        <w:rPr>
          <w:rFonts w:ascii="Times New Roman" w:hAnsi="Times New Roman" w:cs="Times New Roman"/>
          <w:lang w:eastAsia="es-CO"/>
        </w:rPr>
      </w:pPr>
      <w:r w:rsidRPr="005A4412">
        <w:rPr>
          <w:rFonts w:ascii="Times New Roman" w:hAnsi="Times New Roman" w:cs="Times New Roman"/>
          <w:lang w:eastAsia="es-CO"/>
        </w:rPr>
        <w:t>Política de Calidad</w:t>
      </w:r>
    </w:p>
    <w:p w14:paraId="58121187" w14:textId="77777777" w:rsidR="00ED092B" w:rsidRDefault="00ED092B" w:rsidP="00ED092B">
      <w:pPr>
        <w:rPr>
          <w:rFonts w:ascii="Times New Roman" w:hAnsi="Times New Roman" w:cs="Times New Roman"/>
          <w:sz w:val="24"/>
          <w:szCs w:val="24"/>
          <w:lang w:eastAsia="es-CO"/>
        </w:rPr>
      </w:pPr>
      <w:r w:rsidRPr="005A4412">
        <w:rPr>
          <w:rFonts w:ascii="Times New Roman" w:hAnsi="Times New Roman" w:cs="Times New Roman"/>
          <w:sz w:val="24"/>
          <w:szCs w:val="24"/>
          <w:lang w:eastAsia="es-CO"/>
        </w:rPr>
        <w:t>En SCIENCE &amp; TECHNOLOGY S.A.S.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 </w:t>
      </w:r>
      <w:r w:rsidRPr="005A4412">
        <w:rPr>
          <w:rFonts w:ascii="Times New Roman" w:hAnsi="Times New Roman" w:cs="Times New Roman"/>
          <w:sz w:val="24"/>
          <w:szCs w:val="24"/>
          <w:lang w:eastAsia="es-CO"/>
        </w:rPr>
        <w:t>estamos comprometidos a proporcionar soluciones integrales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 en nuestros productos y servicios que satisfagan las necesidades de nuestros clientes</w:t>
      </w:r>
      <w:r w:rsidRPr="005A4412">
        <w:rPr>
          <w:rFonts w:ascii="Times New Roman" w:hAnsi="Times New Roman" w:cs="Times New Roman"/>
          <w:sz w:val="24"/>
          <w:szCs w:val="24"/>
          <w:lang w:eastAsia="es-CO"/>
        </w:rPr>
        <w:t>. Nuestra dedicación a la calidad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 es nuestra filosofía, reflejando nuestros valores institucionales</w:t>
      </w:r>
      <w:r w:rsidRPr="005A4412">
        <w:rPr>
          <w:rFonts w:ascii="Times New Roman" w:hAnsi="Times New Roman" w:cs="Times New Roman"/>
          <w:sz w:val="24"/>
          <w:szCs w:val="24"/>
          <w:lang w:eastAsia="es-CO"/>
        </w:rPr>
        <w:t xml:space="preserve"> en cada etapa de nuestro servicio, </w:t>
      </w:r>
      <w:r>
        <w:rPr>
          <w:rFonts w:ascii="Times New Roman" w:hAnsi="Times New Roman" w:cs="Times New Roman"/>
          <w:sz w:val="24"/>
          <w:szCs w:val="24"/>
          <w:lang w:eastAsia="es-CO"/>
        </w:rPr>
        <w:t>cumpliendo con los estándares y protocolos de calidad. Trabajamos en equipo con nuestros aliados estratégicos y procuramos mejoramiento continuo en toda su dimensión.</w:t>
      </w:r>
    </w:p>
    <w:p w14:paraId="48374960" w14:textId="77777777" w:rsidR="00ED092B" w:rsidRPr="005A4412" w:rsidRDefault="00ED092B" w:rsidP="00ED092B">
      <w:pPr>
        <w:rPr>
          <w:rFonts w:ascii="Times New Roman" w:hAnsi="Times New Roman" w:cs="Times New Roman"/>
          <w:sz w:val="24"/>
          <w:szCs w:val="24"/>
          <w:lang w:eastAsia="es-CO"/>
        </w:rPr>
      </w:pPr>
      <w:r w:rsidRPr="005A4412">
        <w:rPr>
          <w:rFonts w:ascii="Times New Roman" w:hAnsi="Times New Roman" w:cs="Times New Roman"/>
          <w:sz w:val="24"/>
          <w:szCs w:val="24"/>
          <w:lang w:eastAsia="es-CO"/>
        </w:rPr>
        <w:t xml:space="preserve">Nos esforzamos por mejorar continuamente nuestros servicios informáticos, ofreciendo administración de servidores, canales de comunicación, soporte a aplicativos y mesa de ayuda. Nuestro objetivo es </w:t>
      </w:r>
      <w:r>
        <w:rPr>
          <w:rFonts w:ascii="Times New Roman" w:hAnsi="Times New Roman" w:cs="Times New Roman"/>
          <w:sz w:val="24"/>
          <w:szCs w:val="24"/>
          <w:lang w:eastAsia="es-CO"/>
        </w:rPr>
        <w:t>consolidarnos</w:t>
      </w:r>
      <w:r w:rsidRPr="005A4412">
        <w:rPr>
          <w:rFonts w:ascii="Times New Roman" w:hAnsi="Times New Roman" w:cs="Times New Roman"/>
          <w:sz w:val="24"/>
          <w:szCs w:val="24"/>
          <w:lang w:eastAsia="es-CO"/>
        </w:rPr>
        <w:t xml:space="preserve"> como un socio estratégico de confianza con una amplia experiencia en procesos informáticos para diversas industrias.</w:t>
      </w:r>
    </w:p>
    <w:p w14:paraId="0C06BFD8" w14:textId="77777777" w:rsidR="00ED092B" w:rsidRPr="005A4412" w:rsidRDefault="00ED092B" w:rsidP="00ED092B">
      <w:pPr>
        <w:rPr>
          <w:rFonts w:ascii="Times New Roman" w:hAnsi="Times New Roman" w:cs="Times New Roman"/>
          <w:sz w:val="24"/>
          <w:szCs w:val="24"/>
          <w:lang w:eastAsia="es-CO"/>
        </w:rPr>
      </w:pPr>
      <w:r>
        <w:rPr>
          <w:rFonts w:ascii="Times New Roman" w:hAnsi="Times New Roman" w:cs="Times New Roman"/>
          <w:sz w:val="24"/>
          <w:szCs w:val="24"/>
          <w:lang w:eastAsia="es-CO"/>
        </w:rPr>
        <w:t>Nuestros objetivos de calidad:</w:t>
      </w:r>
    </w:p>
    <w:p w14:paraId="79FA7E62" w14:textId="77777777" w:rsidR="00ED092B" w:rsidRPr="007812E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7812EB">
        <w:rPr>
          <w:rFonts w:ascii="Times New Roman" w:hAnsi="Times New Roman" w:cs="Times New Roman"/>
          <w:sz w:val="24"/>
          <w:szCs w:val="24"/>
          <w:lang w:eastAsia="es-CO"/>
        </w:rPr>
        <w:t>Garantizar una gestión y control eficaz de todos nuestros procesos para asegurar la calidad y eficiencia en nuestras operaciones</w:t>
      </w:r>
      <w:r>
        <w:rPr>
          <w:rFonts w:ascii="Times New Roman" w:hAnsi="Times New Roman" w:cs="Times New Roman"/>
          <w:sz w:val="24"/>
          <w:szCs w:val="24"/>
          <w:lang w:eastAsia="es-CO"/>
        </w:rPr>
        <w:t>.</w:t>
      </w:r>
    </w:p>
    <w:p w14:paraId="19CF694B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E11DF4">
        <w:rPr>
          <w:rFonts w:ascii="Times New Roman" w:hAnsi="Times New Roman" w:cs="Times New Roman"/>
          <w:sz w:val="24"/>
          <w:szCs w:val="24"/>
          <w:lang w:eastAsia="es-CO"/>
        </w:rPr>
        <w:t>Garantizar la aplicación en el ciclo productivo de un sistema de gestión de calidad integral</w:t>
      </w:r>
    </w:p>
    <w:p w14:paraId="4507271B" w14:textId="77777777" w:rsidR="00ED092B" w:rsidRPr="00E11DF4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7812EB">
        <w:rPr>
          <w:rFonts w:ascii="Times New Roman" w:hAnsi="Times New Roman" w:cs="Times New Roman"/>
          <w:sz w:val="24"/>
          <w:szCs w:val="24"/>
          <w:lang w:eastAsia="es-CO"/>
        </w:rPr>
        <w:t>Mejora</w:t>
      </w:r>
      <w:r>
        <w:rPr>
          <w:rFonts w:ascii="Times New Roman" w:hAnsi="Times New Roman" w:cs="Times New Roman"/>
          <w:sz w:val="24"/>
          <w:szCs w:val="24"/>
          <w:lang w:eastAsia="es-CO"/>
        </w:rPr>
        <w:t>r</w:t>
      </w:r>
      <w:r w:rsidRPr="007812EB">
        <w:rPr>
          <w:rFonts w:ascii="Times New Roman" w:hAnsi="Times New Roman" w:cs="Times New Roman"/>
          <w:sz w:val="24"/>
          <w:szCs w:val="24"/>
          <w:lang w:eastAsia="es-CO"/>
        </w:rPr>
        <w:t xml:space="preserve"> continua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mente </w:t>
      </w:r>
      <w:r w:rsidRPr="007812EB">
        <w:rPr>
          <w:rFonts w:ascii="Times New Roman" w:hAnsi="Times New Roman" w:cs="Times New Roman"/>
          <w:sz w:val="24"/>
          <w:szCs w:val="24"/>
          <w:lang w:eastAsia="es-CO"/>
        </w:rPr>
        <w:t>todos nuestros procesos y pro</w:t>
      </w:r>
      <w:r>
        <w:rPr>
          <w:rFonts w:ascii="Times New Roman" w:hAnsi="Times New Roman" w:cs="Times New Roman"/>
          <w:sz w:val="24"/>
          <w:szCs w:val="24"/>
          <w:lang w:eastAsia="es-CO"/>
        </w:rPr>
        <w:t>cedimientos en</w:t>
      </w:r>
      <w:r w:rsidRPr="00E11DF4">
        <w:rPr>
          <w:rFonts w:ascii="Times New Roman" w:hAnsi="Times New Roman" w:cs="Times New Roman"/>
          <w:sz w:val="24"/>
          <w:szCs w:val="24"/>
          <w:lang w:eastAsia="es-CO"/>
        </w:rPr>
        <w:t xml:space="preserve"> todas las área</w:t>
      </w:r>
      <w:r>
        <w:rPr>
          <w:rFonts w:ascii="Times New Roman" w:hAnsi="Times New Roman" w:cs="Times New Roman"/>
          <w:sz w:val="24"/>
          <w:szCs w:val="24"/>
          <w:lang w:eastAsia="es-CO"/>
        </w:rPr>
        <w:t>s</w:t>
      </w:r>
      <w:r w:rsidRPr="00E11DF4">
        <w:rPr>
          <w:rFonts w:ascii="Times New Roman" w:hAnsi="Times New Roman" w:cs="Times New Roman"/>
          <w:sz w:val="24"/>
          <w:szCs w:val="24"/>
          <w:lang w:eastAsia="es-CO"/>
        </w:rPr>
        <w:t xml:space="preserve"> para garantizar la calidad de los productos desarrollados identificando estándares aplicables al proceso.</w:t>
      </w:r>
    </w:p>
    <w:p w14:paraId="3E740DE0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7812EB">
        <w:rPr>
          <w:rFonts w:ascii="Times New Roman" w:hAnsi="Times New Roman" w:cs="Times New Roman"/>
          <w:sz w:val="24"/>
          <w:szCs w:val="24"/>
          <w:lang w:eastAsia="es-CO"/>
        </w:rPr>
        <w:t xml:space="preserve">Orientación al cliente atendiendo sus expectativas, proporcionando soluciones tecnológicas que se adapten a sus necesidades específicas. </w:t>
      </w:r>
    </w:p>
    <w:p w14:paraId="054526C4" w14:textId="77777777" w:rsidR="00ED092B" w:rsidRPr="007812E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7812EB">
        <w:rPr>
          <w:rFonts w:ascii="Times New Roman" w:hAnsi="Times New Roman" w:cs="Times New Roman"/>
          <w:sz w:val="24"/>
          <w:szCs w:val="24"/>
        </w:rPr>
        <w:t>dentificar y gestionar los riesgos y oportunidades que puedan afectar la conformidad de nuestros procesos, asegurando así la continuidad y mejora de nuestras operaciones.</w:t>
      </w:r>
    </w:p>
    <w:p w14:paraId="48ECDF41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7812EB">
        <w:rPr>
          <w:rFonts w:ascii="Times New Roman" w:hAnsi="Times New Roman" w:cs="Times New Roman"/>
          <w:sz w:val="24"/>
          <w:szCs w:val="24"/>
          <w:lang w:eastAsia="es-CO"/>
        </w:rPr>
        <w:t>Fomenta</w:t>
      </w:r>
      <w:r>
        <w:rPr>
          <w:rFonts w:ascii="Times New Roman" w:hAnsi="Times New Roman" w:cs="Times New Roman"/>
          <w:sz w:val="24"/>
          <w:szCs w:val="24"/>
          <w:lang w:eastAsia="es-CO"/>
        </w:rPr>
        <w:t>r</w:t>
      </w:r>
      <w:r w:rsidRPr="007812EB">
        <w:rPr>
          <w:rFonts w:ascii="Times New Roman" w:hAnsi="Times New Roman" w:cs="Times New Roman"/>
          <w:sz w:val="24"/>
          <w:szCs w:val="24"/>
          <w:lang w:eastAsia="es-CO"/>
        </w:rPr>
        <w:t xml:space="preserve"> la concienciación y motivación de nuestro personal sobre la importancia de la implantación y desarrollo de un sistema de calidad, promoviendo una cultura de excelencia en toda la compañía.</w:t>
      </w:r>
    </w:p>
    <w:p w14:paraId="423DA757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D73228">
        <w:rPr>
          <w:rFonts w:ascii="Times New Roman" w:hAnsi="Times New Roman" w:cs="Times New Roman"/>
          <w:sz w:val="24"/>
          <w:szCs w:val="24"/>
          <w:lang w:eastAsia="es-CO"/>
        </w:rPr>
        <w:t>Cumplimiento de los requisitos legales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 y</w:t>
      </w:r>
      <w:r w:rsidRPr="00D73228">
        <w:rPr>
          <w:rFonts w:ascii="Times New Roman" w:hAnsi="Times New Roman" w:cs="Times New Roman"/>
          <w:sz w:val="24"/>
          <w:szCs w:val="24"/>
          <w:lang w:eastAsia="es-CO"/>
        </w:rPr>
        <w:t xml:space="preserve"> reglamentarios</w:t>
      </w:r>
      <w:r>
        <w:rPr>
          <w:rFonts w:ascii="Times New Roman" w:hAnsi="Times New Roman" w:cs="Times New Roman"/>
          <w:sz w:val="24"/>
          <w:szCs w:val="24"/>
          <w:lang w:eastAsia="es-CO"/>
        </w:rPr>
        <w:t xml:space="preserve"> </w:t>
      </w:r>
      <w:r w:rsidRPr="00D73228">
        <w:rPr>
          <w:rFonts w:ascii="Times New Roman" w:hAnsi="Times New Roman" w:cs="Times New Roman"/>
          <w:sz w:val="24"/>
          <w:szCs w:val="24"/>
          <w:lang w:eastAsia="es-CO"/>
        </w:rPr>
        <w:t>consolidando la confianza en nuestra Organización.</w:t>
      </w:r>
    </w:p>
    <w:p w14:paraId="52498F91" w14:textId="77777777" w:rsidR="00ED092B" w:rsidRPr="00D73228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D73228">
        <w:rPr>
          <w:rFonts w:ascii="Times New Roman" w:hAnsi="Times New Roman" w:cs="Times New Roman"/>
          <w:sz w:val="24"/>
          <w:szCs w:val="24"/>
          <w:lang w:eastAsia="es-CO"/>
        </w:rPr>
        <w:t>Establecer relaciones estratégicas y de largo plazo basadas en la calidad y la confiabilidad.</w:t>
      </w:r>
    </w:p>
    <w:p w14:paraId="6B159B25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D73228">
        <w:rPr>
          <w:rFonts w:ascii="Times New Roman" w:hAnsi="Times New Roman" w:cs="Times New Roman"/>
          <w:sz w:val="24"/>
          <w:szCs w:val="24"/>
          <w:lang w:eastAsia="es-CO"/>
        </w:rPr>
        <w:t xml:space="preserve">Formación y desarrollo profesional de nuestro personal, proporcionando formación continua para mejorar sus competencias y habilidades. </w:t>
      </w:r>
    </w:p>
    <w:p w14:paraId="36EDC2BE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 w:rsidRPr="00D73228">
        <w:rPr>
          <w:rFonts w:ascii="Times New Roman" w:hAnsi="Times New Roman" w:cs="Times New Roman"/>
          <w:sz w:val="24"/>
          <w:szCs w:val="24"/>
          <w:lang w:eastAsia="es-CO"/>
        </w:rPr>
        <w:t>Garantizar la seguridad de la información. Trabajamos conforme a las normas y estándares internacionales para asegurar la confiabilidad y protección de los datos de nuestros clientes.</w:t>
      </w:r>
    </w:p>
    <w:p w14:paraId="5A54C6DE" w14:textId="77777777" w:rsidR="00ED092B" w:rsidRDefault="00ED092B" w:rsidP="00ED092B">
      <w:pPr>
        <w:pStyle w:val="Prrafodelist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eastAsia="es-CO"/>
        </w:rPr>
      </w:pPr>
      <w:r>
        <w:rPr>
          <w:rFonts w:ascii="Times New Roman" w:hAnsi="Times New Roman" w:cs="Times New Roman"/>
          <w:sz w:val="24"/>
          <w:szCs w:val="24"/>
          <w:lang w:eastAsia="es-CO"/>
        </w:rPr>
        <w:t xml:space="preserve">Actuar </w:t>
      </w:r>
      <w:r w:rsidRPr="00D73228">
        <w:rPr>
          <w:rFonts w:ascii="Times New Roman" w:hAnsi="Times New Roman" w:cs="Times New Roman"/>
          <w:sz w:val="24"/>
          <w:szCs w:val="24"/>
          <w:lang w:eastAsia="es-CO"/>
        </w:rPr>
        <w:t>con responsabilidad y ética en todas nuestras operaciones, respetando los valores institucionales y contribuyendo al bienestar de nuestros colaboradores, accionistas y la sociedad en general.</w:t>
      </w:r>
    </w:p>
    <w:p w14:paraId="24D9B468" w14:textId="77777777" w:rsidR="00634663" w:rsidRDefault="00634663"/>
    <w:sectPr w:rsidR="0063466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B761A04"/>
    <w:multiLevelType w:val="multilevel"/>
    <w:tmpl w:val="A1EEAD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31A36F9F"/>
    <w:multiLevelType w:val="hybridMultilevel"/>
    <w:tmpl w:val="7ECE4A6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D83B31"/>
    <w:multiLevelType w:val="multilevel"/>
    <w:tmpl w:val="ACA8301C"/>
    <w:lvl w:ilvl="0">
      <w:start w:val="1"/>
      <w:numFmt w:val="decimal"/>
      <w:lvlText w:val="%1"/>
      <w:lvlJc w:val="left"/>
      <w:pPr>
        <w:tabs>
          <w:tab w:val="num" w:pos="823"/>
        </w:tabs>
        <w:ind w:left="82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80"/>
        </w:tabs>
        <w:ind w:left="680" w:hanging="680"/>
      </w:pPr>
      <w:rPr>
        <w:rFonts w:hint="default"/>
        <w:b/>
        <w:color w:val="808080" w:themeColor="background1" w:themeShade="80"/>
        <w:sz w:val="24"/>
      </w:rPr>
    </w:lvl>
    <w:lvl w:ilvl="2">
      <w:start w:val="1"/>
      <w:numFmt w:val="decimal"/>
      <w:lvlText w:val="%1.%2.%3"/>
      <w:lvlJc w:val="left"/>
      <w:pPr>
        <w:tabs>
          <w:tab w:val="num" w:pos="1135"/>
        </w:tabs>
        <w:ind w:left="1135" w:hanging="851"/>
      </w:pPr>
      <w:rPr>
        <w:rFonts w:hint="default"/>
        <w:b/>
        <w:color w:val="808080" w:themeColor="background1" w:themeShade="80"/>
      </w:rPr>
    </w:lvl>
    <w:lvl w:ilvl="3">
      <w:start w:val="1"/>
      <w:numFmt w:val="decimal"/>
      <w:lvlText w:val="%1.%2.%3.%4"/>
      <w:lvlJc w:val="left"/>
      <w:pPr>
        <w:tabs>
          <w:tab w:val="num" w:pos="964"/>
        </w:tabs>
        <w:ind w:left="964" w:hanging="9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47"/>
        </w:tabs>
        <w:ind w:left="1247" w:hanging="124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18"/>
        </w:tabs>
        <w:ind w:left="1418" w:hanging="141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588"/>
        </w:tabs>
        <w:ind w:left="1588" w:hanging="158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701"/>
        </w:tabs>
        <w:ind w:left="1701" w:hanging="1701"/>
      </w:pPr>
      <w:rPr>
        <w:rFonts w:hint="default"/>
      </w:rPr>
    </w:lvl>
  </w:abstractNum>
  <w:num w:numId="1" w16cid:durableId="1474133719">
    <w:abstractNumId w:val="2"/>
  </w:num>
  <w:num w:numId="2" w16cid:durableId="779569261">
    <w:abstractNumId w:val="0"/>
  </w:num>
  <w:num w:numId="3" w16cid:durableId="17595929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055"/>
    <w:rsid w:val="0031010B"/>
    <w:rsid w:val="00365973"/>
    <w:rsid w:val="00634663"/>
    <w:rsid w:val="007A3D9C"/>
    <w:rsid w:val="00CC77E8"/>
    <w:rsid w:val="00DE2252"/>
    <w:rsid w:val="00EA2055"/>
    <w:rsid w:val="00ED0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C8F830-D310-487C-9CEE-15A8F108C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092B"/>
  </w:style>
  <w:style w:type="paragraph" w:styleId="Ttulo1">
    <w:name w:val="heading 1"/>
    <w:aliases w:val="Titulo 1,Titulo_Gral,T1,Title1,Título Apartado,título 1,co,H1,AHeading 1,Ofer-titulo1,h1,Level 1 Topic Heading,Chapter title,título 11,título 12,título 13,título 111,título 14,título 112,título 15,H1-Heading 1,1,Header 1,l1,Legal Li,Portadilla"/>
    <w:basedOn w:val="Normal"/>
    <w:next w:val="Normal"/>
    <w:link w:val="Ttulo1Car"/>
    <w:autoRedefine/>
    <w:qFormat/>
    <w:rsid w:val="007A3D9C"/>
    <w:pPr>
      <w:keepNext/>
      <w:keepLines/>
      <w:pageBreakBefore/>
      <w:suppressAutoHyphens/>
      <w:spacing w:before="120" w:after="320" w:line="320" w:lineRule="atLeast"/>
      <w:jc w:val="both"/>
      <w:outlineLvl w:val="0"/>
    </w:pPr>
    <w:rPr>
      <w:rFonts w:asciiTheme="majorHAnsi" w:eastAsia="Times New Roman" w:hAnsiTheme="majorHAnsi" w:cs="Arial"/>
      <w:b/>
      <w:bCs/>
      <w:caps/>
      <w:color w:val="2C7FCE" w:themeColor="text2" w:themeTint="99"/>
      <w:sz w:val="24"/>
      <w:szCs w:val="32"/>
    </w:rPr>
  </w:style>
  <w:style w:type="paragraph" w:styleId="Ttulo2">
    <w:name w:val="heading 2"/>
    <w:aliases w:val="Titulo 2,H2,H21,H22,h2,2,Header 2,CHS,H2-Heading 2,l2,Header2,22,heading2,list2,A,A.B.C.,list 2,Heading2,Heading Indent No L2,Heading 2 Hidden,Chapter Number/Appendix Letter,chn,título 2,título 21,título 22,título 23,título 24,título 25,o,I2,L"/>
    <w:basedOn w:val="Normal"/>
    <w:next w:val="Normal"/>
    <w:link w:val="Ttulo2Car"/>
    <w:autoRedefine/>
    <w:qFormat/>
    <w:rsid w:val="007A3D9C"/>
    <w:pPr>
      <w:keepNext/>
      <w:keepLines/>
      <w:numPr>
        <w:ilvl w:val="1"/>
        <w:numId w:val="2"/>
      </w:numPr>
      <w:tabs>
        <w:tab w:val="num" w:pos="680"/>
      </w:tabs>
      <w:suppressAutoHyphens/>
      <w:spacing w:before="200" w:after="140" w:line="280" w:lineRule="atLeast"/>
      <w:ind w:left="680" w:hanging="680"/>
      <w:jc w:val="both"/>
      <w:outlineLvl w:val="1"/>
    </w:pPr>
    <w:rPr>
      <w:rFonts w:asciiTheme="majorHAnsi" w:eastAsia="Times New Roman" w:hAnsiTheme="majorHAnsi" w:cs="Arial"/>
      <w:b/>
      <w:bCs/>
      <w:iCs/>
      <w:smallCaps/>
      <w:color w:val="8996A0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A20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A20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A20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A20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A20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A20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A20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aliases w:val="Titulo 2 Car,H2 Car,H21 Car,H22 Car,h2 Car,2 Car,Header 2 Car,CHS Car,H2-Heading 2 Car,l2 Car,Header2 Car,22 Car,heading2 Car,list2 Car,A Car,A.B.C. Car,list 2 Car,Heading2 Car,Heading Indent No L2 Car,Heading 2 Hidden Car,chn Car,o Car"/>
    <w:basedOn w:val="Fuentedeprrafopredeter"/>
    <w:link w:val="Ttulo2"/>
    <w:rsid w:val="007A3D9C"/>
    <w:rPr>
      <w:rFonts w:asciiTheme="majorHAnsi" w:eastAsia="Times New Roman" w:hAnsiTheme="majorHAnsi" w:cs="Arial"/>
      <w:b/>
      <w:bCs/>
      <w:iCs/>
      <w:smallCaps/>
      <w:color w:val="8996A0"/>
      <w:szCs w:val="28"/>
    </w:rPr>
  </w:style>
  <w:style w:type="character" w:customStyle="1" w:styleId="Ttulo1Car">
    <w:name w:val="Título 1 Car"/>
    <w:aliases w:val="Titulo 1 Car,Titulo_Gral Car,T1 Car,Title1 Car,Título Apartado Car,título 1 Car,co Car,H1 Car,AHeading 1 Car,Ofer-titulo1 Car,h1 Car,Level 1 Topic Heading Car,Chapter title Car,título 11 Car,título 12 Car,título 13 Car,título 111 Car,1 Car"/>
    <w:basedOn w:val="Fuentedeprrafopredeter"/>
    <w:link w:val="Ttulo1"/>
    <w:rsid w:val="007A3D9C"/>
    <w:rPr>
      <w:rFonts w:asciiTheme="majorHAnsi" w:eastAsia="Times New Roman" w:hAnsiTheme="majorHAnsi" w:cs="Arial"/>
      <w:b/>
      <w:bCs/>
      <w:caps/>
      <w:color w:val="2C7FCE" w:themeColor="text2" w:themeTint="99"/>
      <w:sz w:val="24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A20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A205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A205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A205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A205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A205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A205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A20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A20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A20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A20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A20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A205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A205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A205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A20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A205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A20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384</Words>
  <Characters>2114</Characters>
  <Application>Microsoft Office Word</Application>
  <DocSecurity>0</DocSecurity>
  <Lines>17</Lines>
  <Paragraphs>4</Paragraphs>
  <ScaleCrop>false</ScaleCrop>
  <Company/>
  <LinksUpToDate>false</LinksUpToDate>
  <CharactersWithSpaces>2494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Leydi Viviana Garces Gerena</dc:creator>
  <cp:keywords/>
  <dc:description/>
  <cp:lastModifiedBy>Leydi Viviana Garces Gerena</cp:lastModifiedBy>
  <cp:revision>2</cp:revision>
  <dcterms:created xsi:type="dcterms:W3CDTF">2024-06-21T23:25:00Z</dcterms:created>
  <dcterms:modified xsi:type="dcterms:W3CDTF">2024-06-21T23:25:00Z</dcterms:modified>
</cp:coreProperties>
</file>