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D610C1" w14:textId="77777777" w:rsidR="007931F5" w:rsidRDefault="007931F5" w:rsidP="007C060A">
      <w:pPr>
        <w:pStyle w:val="Sinespaciado"/>
        <w:spacing w:before="0" w:after="0"/>
        <w:jc w:val="center"/>
        <w:rPr>
          <w:rFonts w:ascii="Arial Narrow" w:hAnsi="Arial Narrow" w:cs="Arial"/>
          <w:b/>
          <w:u w:val="single"/>
        </w:rPr>
      </w:pPr>
    </w:p>
    <w:p w14:paraId="6AC7A495" w14:textId="567C4E56" w:rsidR="0087386D" w:rsidRPr="007931F5" w:rsidRDefault="0087386D" w:rsidP="007C060A">
      <w:pPr>
        <w:pStyle w:val="Sinespaciado"/>
        <w:spacing w:before="0" w:after="0"/>
        <w:jc w:val="center"/>
        <w:rPr>
          <w:rFonts w:ascii="Arial Narrow" w:hAnsi="Arial Narrow" w:cs="Arial"/>
          <w:b/>
          <w:u w:val="single"/>
        </w:rPr>
      </w:pPr>
      <w:r w:rsidRPr="007931F5">
        <w:rPr>
          <w:rFonts w:ascii="Arial Narrow" w:hAnsi="Arial Narrow" w:cs="Arial"/>
          <w:b/>
          <w:u w:val="single"/>
        </w:rPr>
        <w:t>USO DEL SUELO</w:t>
      </w:r>
    </w:p>
    <w:p w14:paraId="4769AE2E" w14:textId="244DC250" w:rsidR="0087386D" w:rsidRDefault="0087386D" w:rsidP="007C060A">
      <w:pPr>
        <w:pStyle w:val="Sinespaciado"/>
        <w:spacing w:before="0" w:after="0"/>
        <w:jc w:val="center"/>
        <w:rPr>
          <w:rFonts w:ascii="Arial Narrow" w:hAnsi="Arial Narrow" w:cs="Arial"/>
          <w:b/>
        </w:rPr>
      </w:pPr>
    </w:p>
    <w:p w14:paraId="562436D3" w14:textId="77777777" w:rsidR="007931F5" w:rsidRPr="007931F5" w:rsidRDefault="007931F5" w:rsidP="007C060A">
      <w:pPr>
        <w:pStyle w:val="Sinespaciado"/>
        <w:spacing w:before="0" w:after="0"/>
        <w:jc w:val="center"/>
        <w:rPr>
          <w:rFonts w:ascii="Arial Narrow" w:hAnsi="Arial Narrow" w:cs="Arial"/>
          <w:b/>
        </w:rPr>
      </w:pPr>
    </w:p>
    <w:p w14:paraId="3C4C0542" w14:textId="4843FF58" w:rsidR="0087386D" w:rsidRDefault="00D17E3C" w:rsidP="007C060A">
      <w:pPr>
        <w:pStyle w:val="Sinespaciado"/>
        <w:spacing w:before="0" w:after="0"/>
        <w:jc w:val="center"/>
        <w:rPr>
          <w:rFonts w:ascii="Arial Narrow" w:hAnsi="Arial Narrow" w:cs="Arial"/>
          <w:b/>
        </w:rPr>
      </w:pPr>
      <w:r>
        <w:rPr>
          <w:rFonts w:ascii="Arial Narrow" w:hAnsi="Arial Narrow" w:cs="Arial"/>
          <w:b/>
        </w:rPr>
        <w:t>EL</w:t>
      </w:r>
      <w:r w:rsidR="007C060A" w:rsidRPr="007931F5">
        <w:rPr>
          <w:rFonts w:ascii="Arial Narrow" w:hAnsi="Arial Narrow" w:cs="Arial"/>
          <w:b/>
        </w:rPr>
        <w:t xml:space="preserve"> SUSCRIT</w:t>
      </w:r>
      <w:r>
        <w:rPr>
          <w:rFonts w:ascii="Arial Narrow" w:hAnsi="Arial Narrow" w:cs="Arial"/>
          <w:b/>
        </w:rPr>
        <w:t>O</w:t>
      </w:r>
      <w:r w:rsidR="007C060A" w:rsidRPr="007931F5">
        <w:rPr>
          <w:rFonts w:ascii="Arial Narrow" w:hAnsi="Arial Narrow" w:cs="Arial"/>
          <w:b/>
        </w:rPr>
        <w:t xml:space="preserve"> SECRETARI</w:t>
      </w:r>
      <w:r>
        <w:rPr>
          <w:rFonts w:ascii="Arial Narrow" w:hAnsi="Arial Narrow" w:cs="Arial"/>
          <w:b/>
        </w:rPr>
        <w:t>O</w:t>
      </w:r>
      <w:r w:rsidR="007C060A" w:rsidRPr="007931F5">
        <w:rPr>
          <w:rFonts w:ascii="Arial Narrow" w:hAnsi="Arial Narrow" w:cs="Arial"/>
          <w:b/>
        </w:rPr>
        <w:t xml:space="preserve"> DE PLANEACIÓN E INFRAESTRUCTURA DEL MUNICIPIO DE ARATOCA – SANTANDER.</w:t>
      </w:r>
    </w:p>
    <w:p w14:paraId="3FB3AB4B" w14:textId="77777777" w:rsidR="007931F5" w:rsidRPr="007931F5" w:rsidRDefault="007931F5" w:rsidP="007C060A">
      <w:pPr>
        <w:pStyle w:val="Sinespaciado"/>
        <w:spacing w:before="0" w:after="0"/>
        <w:jc w:val="center"/>
        <w:rPr>
          <w:rFonts w:ascii="Arial Narrow" w:hAnsi="Arial Narrow" w:cs="Arial"/>
          <w:b/>
        </w:rPr>
      </w:pPr>
    </w:p>
    <w:p w14:paraId="068CE634" w14:textId="77777777" w:rsidR="0087386D" w:rsidRPr="007931F5" w:rsidRDefault="0087386D" w:rsidP="006755FA">
      <w:pPr>
        <w:pStyle w:val="Sinespaciado"/>
        <w:spacing w:before="0" w:after="0" w:line="276" w:lineRule="auto"/>
        <w:jc w:val="center"/>
        <w:rPr>
          <w:rFonts w:ascii="Arial Narrow" w:hAnsi="Arial Narrow" w:cs="Arial"/>
          <w:b/>
        </w:rPr>
      </w:pPr>
      <w:r w:rsidRPr="007931F5">
        <w:rPr>
          <w:rFonts w:ascii="Arial Narrow" w:hAnsi="Arial Narrow" w:cs="Arial"/>
          <w:b/>
        </w:rPr>
        <w:t>EN USO DE SUS FACULTADES Y EN ESPECIAL LAS CONFERIDAS EN EL DECRETO 1077 DE 2015 DEL MINISTERIO DE AMBIENTE VIVIENDA Y DESARROLLO TERRITORIAL, EL NUMERAL 11 DEL ARTICULO 189 DE LA CONSTITUCIÓN POLÍTICA Y LOS ARTÍCULOS 14 Y 99 DE LA LEY 388 DE 1997 Y EL ESQUEMA DE ORDENAMIENTO TERRITORIAL 2001,</w:t>
      </w:r>
    </w:p>
    <w:p w14:paraId="66680792" w14:textId="77777777" w:rsidR="0087386D" w:rsidRPr="007931F5" w:rsidRDefault="0087386D" w:rsidP="007C060A">
      <w:pPr>
        <w:pStyle w:val="Sinespaciado"/>
        <w:spacing w:before="0" w:after="0"/>
        <w:jc w:val="center"/>
        <w:rPr>
          <w:rFonts w:ascii="Arial Narrow" w:hAnsi="Arial Narrow" w:cs="Arial"/>
          <w:b/>
        </w:rPr>
      </w:pPr>
    </w:p>
    <w:p w14:paraId="0D2F2FAE" w14:textId="77777777" w:rsidR="0087386D" w:rsidRPr="007931F5" w:rsidRDefault="0087386D" w:rsidP="007C060A">
      <w:pPr>
        <w:pStyle w:val="Sinespaciado"/>
        <w:spacing w:before="0" w:after="0"/>
        <w:jc w:val="center"/>
        <w:rPr>
          <w:rFonts w:ascii="Arial Narrow" w:hAnsi="Arial Narrow" w:cs="Arial"/>
          <w:b/>
          <w:u w:val="single"/>
        </w:rPr>
      </w:pPr>
      <w:r w:rsidRPr="007931F5">
        <w:rPr>
          <w:rFonts w:ascii="Arial Narrow" w:hAnsi="Arial Narrow" w:cs="Arial"/>
          <w:b/>
          <w:u w:val="single"/>
        </w:rPr>
        <w:t>CERTIFICA:</w:t>
      </w:r>
    </w:p>
    <w:p w14:paraId="21F2776D" w14:textId="77777777" w:rsidR="00EE47AF" w:rsidRPr="007931F5" w:rsidRDefault="00EE47AF" w:rsidP="007C060A">
      <w:pPr>
        <w:pStyle w:val="Sinespaciado"/>
        <w:spacing w:before="0" w:after="0"/>
        <w:jc w:val="center"/>
        <w:rPr>
          <w:rFonts w:ascii="Arial Narrow" w:hAnsi="Arial Narrow" w:cs="Arial"/>
          <w:b/>
          <w:u w:val="single"/>
        </w:rPr>
      </w:pPr>
    </w:p>
    <w:p w14:paraId="24AD28BF" w14:textId="652D3053" w:rsidR="00051731" w:rsidRDefault="007264D2" w:rsidP="00051731">
      <w:pPr>
        <w:rPr>
          <w:rFonts w:ascii="Arial Narrow" w:hAnsi="Arial Narrow"/>
          <w:sz w:val="22"/>
        </w:rPr>
      </w:pPr>
      <w:r w:rsidRPr="007931F5">
        <w:rPr>
          <w:rFonts w:ascii="Arial Narrow" w:hAnsi="Arial Narrow"/>
          <w:sz w:val="22"/>
        </w:rPr>
        <w:t xml:space="preserve">Que el predio ubicado en la zona </w:t>
      </w:r>
      <w:r w:rsidRPr="007931F5">
        <w:rPr>
          <w:rFonts w:ascii="Arial Narrow" w:hAnsi="Arial Narrow"/>
          <w:b/>
          <w:sz w:val="22"/>
          <w:highlight w:val="yellow"/>
        </w:rPr>
        <w:t>RURAL</w:t>
      </w:r>
      <w:r w:rsidRPr="007931F5">
        <w:rPr>
          <w:rFonts w:ascii="Arial Narrow" w:hAnsi="Arial Narrow"/>
          <w:sz w:val="22"/>
        </w:rPr>
        <w:t xml:space="preserve"> del municipio de Aratoca,</w:t>
      </w:r>
      <w:r w:rsidR="00662734" w:rsidRPr="007931F5">
        <w:rPr>
          <w:rFonts w:ascii="Arial Narrow" w:hAnsi="Arial Narrow"/>
          <w:sz w:val="22"/>
        </w:rPr>
        <w:t xml:space="preserve"> localizado en la </w:t>
      </w:r>
      <w:r w:rsidR="00662734" w:rsidRPr="007931F5">
        <w:rPr>
          <w:rFonts w:ascii="Arial Narrow" w:hAnsi="Arial Narrow"/>
          <w:b/>
          <w:sz w:val="22"/>
          <w:highlight w:val="yellow"/>
        </w:rPr>
        <w:t>Vereda San Pedro,</w:t>
      </w:r>
      <w:r w:rsidRPr="007931F5">
        <w:rPr>
          <w:rFonts w:ascii="Arial Narrow" w:hAnsi="Arial Narrow"/>
          <w:sz w:val="22"/>
        </w:rPr>
        <w:t xml:space="preserve"> denominado </w:t>
      </w:r>
      <w:r w:rsidR="00051731" w:rsidRPr="007931F5">
        <w:rPr>
          <w:rFonts w:ascii="Arial Narrow" w:hAnsi="Arial Narrow"/>
          <w:b/>
          <w:sz w:val="22"/>
          <w:highlight w:val="yellow"/>
        </w:rPr>
        <w:t xml:space="preserve">1) LOTE </w:t>
      </w:r>
      <w:r w:rsidR="00662734" w:rsidRPr="007931F5">
        <w:rPr>
          <w:rFonts w:ascii="Arial Narrow" w:hAnsi="Arial Narrow"/>
          <w:b/>
          <w:sz w:val="22"/>
          <w:highlight w:val="yellow"/>
        </w:rPr>
        <w:t>NUMERO 4 “EL MIRADOR”</w:t>
      </w:r>
      <w:r w:rsidRPr="007931F5">
        <w:rPr>
          <w:rFonts w:ascii="Arial Narrow" w:hAnsi="Arial Narrow"/>
          <w:sz w:val="22"/>
        </w:rPr>
        <w:t xml:space="preserve"> identificado con código catastral</w:t>
      </w:r>
      <w:r w:rsidR="00051731" w:rsidRPr="007931F5">
        <w:rPr>
          <w:rFonts w:ascii="Arial Narrow" w:hAnsi="Arial Narrow"/>
          <w:sz w:val="22"/>
        </w:rPr>
        <w:t xml:space="preserve"> </w:t>
      </w:r>
      <w:r w:rsidR="00051731" w:rsidRPr="00FB7828">
        <w:rPr>
          <w:rFonts w:ascii="Arial Narrow" w:hAnsi="Arial Narrow"/>
          <w:sz w:val="22"/>
          <w:highlight w:val="yellow"/>
        </w:rPr>
        <w:t>de mayor extensión</w:t>
      </w:r>
      <w:r w:rsidR="00FB7828">
        <w:rPr>
          <w:rFonts w:ascii="Arial Narrow" w:hAnsi="Arial Narrow"/>
          <w:sz w:val="22"/>
        </w:rPr>
        <w:t xml:space="preserve"> </w:t>
      </w:r>
      <w:r w:rsidR="00FB7828" w:rsidRPr="00FB7828">
        <w:rPr>
          <w:rFonts w:ascii="Arial Narrow" w:hAnsi="Arial Narrow"/>
          <w:b/>
          <w:bCs/>
          <w:sz w:val="22"/>
        </w:rPr>
        <w:t>No.</w:t>
      </w:r>
      <w:r w:rsidR="00FB7828">
        <w:rPr>
          <w:rFonts w:ascii="Arial Narrow" w:hAnsi="Arial Narrow"/>
          <w:sz w:val="22"/>
        </w:rPr>
        <w:t xml:space="preserve"> </w:t>
      </w:r>
      <w:r w:rsidRPr="007931F5">
        <w:rPr>
          <w:rFonts w:ascii="Arial Narrow" w:hAnsi="Arial Narrow"/>
          <w:sz w:val="22"/>
        </w:rPr>
        <w:t xml:space="preserve"> </w:t>
      </w:r>
      <w:r w:rsidR="00662734" w:rsidRPr="007931F5">
        <w:rPr>
          <w:rFonts w:ascii="Arial Narrow" w:hAnsi="Arial Narrow" w:cs="Arial"/>
          <w:b/>
          <w:color w:val="333333"/>
          <w:sz w:val="22"/>
          <w:highlight w:val="yellow"/>
          <w:shd w:val="clear" w:color="auto" w:fill="FFFFFF"/>
        </w:rPr>
        <w:t>680510000000000040032000000000</w:t>
      </w:r>
      <w:r w:rsidR="00662734" w:rsidRPr="007931F5">
        <w:rPr>
          <w:rFonts w:ascii="Arial Narrow" w:hAnsi="Arial Narrow" w:cs="Arial"/>
          <w:color w:val="333333"/>
          <w:sz w:val="22"/>
          <w:shd w:val="clear" w:color="auto" w:fill="FFFFFF"/>
        </w:rPr>
        <w:t xml:space="preserve"> </w:t>
      </w:r>
      <w:r w:rsidR="00FB7828">
        <w:rPr>
          <w:rFonts w:ascii="Arial Narrow" w:hAnsi="Arial Narrow" w:cs="Arial"/>
          <w:color w:val="333333"/>
          <w:sz w:val="22"/>
          <w:shd w:val="clear" w:color="auto" w:fill="FFFFFF"/>
        </w:rPr>
        <w:t xml:space="preserve">y matricula inmobiliaria </w:t>
      </w:r>
      <w:r w:rsidR="00FB7828" w:rsidRPr="00FB7828">
        <w:rPr>
          <w:rFonts w:ascii="Arial Narrow" w:hAnsi="Arial Narrow" w:cs="Arial"/>
          <w:b/>
          <w:bCs/>
          <w:color w:val="333333"/>
          <w:sz w:val="22"/>
          <w:highlight w:val="yellow"/>
          <w:shd w:val="clear" w:color="auto" w:fill="FFFFFF"/>
        </w:rPr>
        <w:t>No. 319-</w:t>
      </w:r>
      <w:r w:rsidR="00FB7828">
        <w:rPr>
          <w:rFonts w:ascii="Arial Narrow" w:hAnsi="Arial Narrow" w:cs="Arial"/>
          <w:color w:val="333333"/>
          <w:sz w:val="22"/>
          <w:shd w:val="clear" w:color="auto" w:fill="FFFFFF"/>
        </w:rPr>
        <w:t xml:space="preserve"> </w:t>
      </w:r>
      <w:r w:rsidRPr="007931F5">
        <w:rPr>
          <w:rFonts w:ascii="Arial Narrow" w:hAnsi="Arial Narrow"/>
          <w:sz w:val="22"/>
        </w:rPr>
        <w:t>según el Esquema de Ordenamiento Territorial (E.O.T) vigente</w:t>
      </w:r>
      <w:r w:rsidR="00051731" w:rsidRPr="007931F5">
        <w:rPr>
          <w:rFonts w:ascii="Arial Narrow" w:hAnsi="Arial Narrow"/>
          <w:sz w:val="22"/>
        </w:rPr>
        <w:t xml:space="preserve"> </w:t>
      </w:r>
      <w:r w:rsidR="00BC2E94">
        <w:rPr>
          <w:rFonts w:ascii="Arial Narrow" w:hAnsi="Arial Narrow"/>
          <w:sz w:val="22"/>
        </w:rPr>
        <w:t xml:space="preserve">adoptado mediante el acuerdo No. 012 de mayo 31 de 2001, </w:t>
      </w:r>
      <w:r w:rsidR="00051731" w:rsidRPr="007931F5">
        <w:rPr>
          <w:rFonts w:ascii="Arial Narrow" w:hAnsi="Arial Narrow"/>
          <w:sz w:val="22"/>
        </w:rPr>
        <w:t>y con el objeto de distribuir, reglamentar y localizar los usos del suelo, de acuerdo con el potencial de uso del territorio; el mismo se organiza en zonas con usos previstas por la norma, la cual define las siguientes áreas de actividad:</w:t>
      </w:r>
      <w:r w:rsidR="000B541C" w:rsidRPr="000B541C">
        <w:rPr>
          <w:rFonts w:ascii="Arial Narrow" w:hAnsi="Arial Narrow"/>
          <w:b/>
          <w:bCs/>
          <w:sz w:val="22"/>
        </w:rPr>
        <w:t xml:space="preserve"> </w:t>
      </w:r>
      <w:r w:rsidR="000B541C" w:rsidRPr="005E708F">
        <w:rPr>
          <w:rFonts w:ascii="Arial Narrow" w:hAnsi="Arial Narrow"/>
          <w:b/>
          <w:bCs/>
          <w:sz w:val="22"/>
        </w:rPr>
        <w:t>TITULO IV COMPONENTE RURAL</w:t>
      </w:r>
      <w:r w:rsidR="000B541C">
        <w:rPr>
          <w:rFonts w:ascii="Arial Narrow" w:hAnsi="Arial Narrow"/>
          <w:sz w:val="22"/>
        </w:rPr>
        <w:t xml:space="preserve">, </w:t>
      </w:r>
      <w:r w:rsidR="000B541C" w:rsidRPr="00105218">
        <w:rPr>
          <w:rFonts w:ascii="Arial Narrow" w:hAnsi="Arial Narrow"/>
          <w:b/>
          <w:bCs/>
          <w:sz w:val="22"/>
        </w:rPr>
        <w:t>Artículo 3° - POLITICAS PARA EL MANEJO DEL SUELO RURAL</w:t>
      </w:r>
      <w:r w:rsidR="000B541C">
        <w:rPr>
          <w:rFonts w:ascii="Arial Narrow" w:hAnsi="Arial Narrow"/>
          <w:b/>
          <w:bCs/>
          <w:sz w:val="22"/>
        </w:rPr>
        <w:t>:</w:t>
      </w:r>
    </w:p>
    <w:p w14:paraId="0EF481D6" w14:textId="5525A06B" w:rsidR="000B541C" w:rsidRDefault="000B541C" w:rsidP="00051731">
      <w:pPr>
        <w:rPr>
          <w:rFonts w:ascii="Arial Narrow" w:hAnsi="Arial Narrow"/>
          <w:sz w:val="22"/>
        </w:rPr>
      </w:pPr>
    </w:p>
    <w:p w14:paraId="2CB8EED9" w14:textId="77777777" w:rsidR="00B34798" w:rsidRDefault="00B34798" w:rsidP="00B34798">
      <w:pPr>
        <w:rPr>
          <w:rFonts w:ascii="Arial Narrow" w:hAnsi="Arial Narrow"/>
          <w:b/>
          <w:bCs/>
          <w:sz w:val="22"/>
        </w:rPr>
      </w:pPr>
      <w:r w:rsidRPr="00105218">
        <w:rPr>
          <w:rFonts w:ascii="Arial Narrow" w:hAnsi="Arial Narrow"/>
          <w:b/>
          <w:bCs/>
          <w:sz w:val="22"/>
        </w:rPr>
        <w:t>Artículo 79° - ÁREAS DE MANEJO DE LOS SUELOS RURALES</w:t>
      </w:r>
      <w:r>
        <w:rPr>
          <w:rFonts w:ascii="Arial Narrow" w:hAnsi="Arial Narrow"/>
          <w:b/>
          <w:bCs/>
          <w:sz w:val="22"/>
        </w:rPr>
        <w:t>.</w:t>
      </w:r>
    </w:p>
    <w:p w14:paraId="4DAFB62D" w14:textId="77777777" w:rsidR="00B34798" w:rsidRDefault="00B34798" w:rsidP="00B34798">
      <w:pPr>
        <w:rPr>
          <w:rFonts w:ascii="Arial Narrow" w:hAnsi="Arial Narrow"/>
          <w:b/>
          <w:bCs/>
          <w:sz w:val="22"/>
        </w:rPr>
      </w:pPr>
      <w:r w:rsidRPr="00105218">
        <w:rPr>
          <w:rFonts w:ascii="Arial Narrow" w:hAnsi="Arial Narrow"/>
          <w:b/>
          <w:bCs/>
          <w:sz w:val="22"/>
        </w:rPr>
        <w:t>Numeral</w:t>
      </w:r>
      <w:r>
        <w:rPr>
          <w:rFonts w:ascii="Arial Narrow" w:hAnsi="Arial Narrow"/>
          <w:b/>
          <w:bCs/>
          <w:sz w:val="22"/>
        </w:rPr>
        <w:t xml:space="preserve"> </w:t>
      </w:r>
      <w:r w:rsidRPr="00105218">
        <w:rPr>
          <w:rFonts w:ascii="Arial Narrow" w:hAnsi="Arial Narrow"/>
          <w:b/>
          <w:bCs/>
          <w:sz w:val="22"/>
        </w:rPr>
        <w:t>1</w:t>
      </w:r>
      <w:r>
        <w:rPr>
          <w:rFonts w:ascii="Arial Narrow" w:hAnsi="Arial Narrow"/>
          <w:b/>
          <w:bCs/>
          <w:sz w:val="22"/>
        </w:rPr>
        <w:t xml:space="preserve"> – AREAS AGROPECUARIAS (CULTIVO SEMESTRAL – LIMPIO)</w:t>
      </w:r>
    </w:p>
    <w:p w14:paraId="68ECB0CA" w14:textId="77777777" w:rsidR="00B34798" w:rsidRDefault="00B34798" w:rsidP="00B34798">
      <w:pPr>
        <w:rPr>
          <w:rFonts w:ascii="Arial Narrow" w:hAnsi="Arial Narrow"/>
          <w:b/>
          <w:bCs/>
          <w:sz w:val="22"/>
        </w:rPr>
      </w:pPr>
      <w:r>
        <w:rPr>
          <w:rFonts w:ascii="Arial Narrow" w:hAnsi="Arial Narrow"/>
          <w:b/>
          <w:bCs/>
          <w:sz w:val="22"/>
        </w:rPr>
        <w:t>Numeral 2 – ZONA DE ACTIVIDAD AGROFORESTAL (ZAAF).</w:t>
      </w:r>
    </w:p>
    <w:p w14:paraId="5B472A6B" w14:textId="77777777" w:rsidR="00B34798" w:rsidRDefault="00B34798" w:rsidP="00B34798">
      <w:pPr>
        <w:rPr>
          <w:rFonts w:ascii="Arial Narrow" w:hAnsi="Arial Narrow"/>
          <w:b/>
          <w:bCs/>
          <w:sz w:val="22"/>
        </w:rPr>
      </w:pPr>
      <w:r>
        <w:rPr>
          <w:rFonts w:ascii="Arial Narrow" w:hAnsi="Arial Narrow"/>
          <w:b/>
          <w:bCs/>
          <w:sz w:val="22"/>
        </w:rPr>
        <w:t>Numeral 3 – ZONA DE ACTIVIDAD FORESTAL (ZAF).</w:t>
      </w:r>
    </w:p>
    <w:p w14:paraId="5433406F" w14:textId="77777777" w:rsidR="00B34798" w:rsidRDefault="00B34798" w:rsidP="00B34798">
      <w:pPr>
        <w:rPr>
          <w:rFonts w:ascii="Arial Narrow" w:hAnsi="Arial Narrow"/>
          <w:b/>
          <w:bCs/>
          <w:sz w:val="22"/>
        </w:rPr>
      </w:pPr>
      <w:r>
        <w:rPr>
          <w:rFonts w:ascii="Arial Narrow" w:hAnsi="Arial Narrow"/>
          <w:b/>
          <w:bCs/>
          <w:sz w:val="22"/>
        </w:rPr>
        <w:t xml:space="preserve">Numeral 4- ZONA SUCEPTIBLE DE ACTIVIDAD MINERA </w:t>
      </w:r>
    </w:p>
    <w:p w14:paraId="4D3BBBF0" w14:textId="77777777" w:rsidR="00B34798" w:rsidRDefault="00B34798" w:rsidP="00B34798">
      <w:pPr>
        <w:rPr>
          <w:rFonts w:ascii="Arial Narrow" w:hAnsi="Arial Narrow"/>
          <w:b/>
          <w:bCs/>
          <w:sz w:val="22"/>
        </w:rPr>
      </w:pPr>
      <w:r>
        <w:rPr>
          <w:rFonts w:ascii="Arial Narrow" w:hAnsi="Arial Narrow"/>
          <w:b/>
          <w:bCs/>
          <w:sz w:val="22"/>
        </w:rPr>
        <w:t>Numeral 5 – CORREDOR VIAL DE SERVICIOS RURALES.</w:t>
      </w:r>
    </w:p>
    <w:p w14:paraId="07A5C952" w14:textId="77777777" w:rsidR="00B34798" w:rsidRDefault="00B34798" w:rsidP="00B34798">
      <w:pPr>
        <w:rPr>
          <w:rFonts w:ascii="Arial Narrow" w:hAnsi="Arial Narrow"/>
          <w:b/>
          <w:bCs/>
          <w:sz w:val="22"/>
        </w:rPr>
      </w:pPr>
    </w:p>
    <w:p w14:paraId="7E290E2D" w14:textId="77777777" w:rsidR="00B34798" w:rsidRDefault="00B34798" w:rsidP="00B34798">
      <w:pPr>
        <w:rPr>
          <w:rFonts w:ascii="Arial Narrow" w:hAnsi="Arial Narrow"/>
          <w:sz w:val="22"/>
        </w:rPr>
      </w:pPr>
    </w:p>
    <w:p w14:paraId="0811C7D1" w14:textId="77777777" w:rsidR="00B34798" w:rsidRDefault="00B34798" w:rsidP="00B34798">
      <w:pPr>
        <w:rPr>
          <w:rFonts w:ascii="Arial Narrow" w:hAnsi="Arial Narrow"/>
          <w:b/>
          <w:bCs/>
          <w:sz w:val="22"/>
        </w:rPr>
      </w:pPr>
      <w:r>
        <w:rPr>
          <w:rFonts w:ascii="Arial Narrow" w:hAnsi="Arial Narrow"/>
          <w:b/>
          <w:bCs/>
          <w:sz w:val="22"/>
        </w:rPr>
        <w:t>Artículo 80° -AREAS DE MANEJO DE CARÁCTER AMBIENTAL.</w:t>
      </w:r>
    </w:p>
    <w:p w14:paraId="2D2B4CF5" w14:textId="77777777" w:rsidR="00B34798" w:rsidRDefault="00B34798" w:rsidP="00B34798">
      <w:pPr>
        <w:rPr>
          <w:rFonts w:ascii="Arial Narrow" w:hAnsi="Arial Narrow"/>
          <w:b/>
          <w:bCs/>
          <w:sz w:val="22"/>
        </w:rPr>
      </w:pPr>
      <w:r>
        <w:rPr>
          <w:rFonts w:ascii="Arial Narrow" w:hAnsi="Arial Narrow"/>
          <w:b/>
          <w:bCs/>
          <w:sz w:val="22"/>
        </w:rPr>
        <w:t>Numeral 1 - ZONA</w:t>
      </w:r>
      <w:r w:rsidRPr="001B1AA5">
        <w:rPr>
          <w:rFonts w:ascii="Arial Narrow" w:hAnsi="Arial Narrow"/>
          <w:b/>
          <w:bCs/>
          <w:sz w:val="22"/>
        </w:rPr>
        <w:t xml:space="preserve"> CON TENDENCIA A LA ARIDEZ.</w:t>
      </w:r>
    </w:p>
    <w:p w14:paraId="71341709" w14:textId="77777777" w:rsidR="00B34798" w:rsidRDefault="00B34798" w:rsidP="00B34798">
      <w:pPr>
        <w:rPr>
          <w:rFonts w:ascii="Arial Narrow" w:hAnsi="Arial Narrow"/>
          <w:b/>
          <w:bCs/>
          <w:sz w:val="22"/>
        </w:rPr>
      </w:pPr>
      <w:r>
        <w:rPr>
          <w:rFonts w:ascii="Arial Narrow" w:hAnsi="Arial Narrow"/>
          <w:b/>
          <w:bCs/>
          <w:sz w:val="22"/>
        </w:rPr>
        <w:t>Numeral 2 – AREAS PERIFERICAS A LOS NACIMIENTOS Y CAUCES DE RIOS Y QUEBRADAS.</w:t>
      </w:r>
    </w:p>
    <w:p w14:paraId="7664B1C5" w14:textId="77777777" w:rsidR="00B34798" w:rsidRPr="001B1AA5" w:rsidRDefault="00B34798" w:rsidP="00B34798">
      <w:pPr>
        <w:rPr>
          <w:rFonts w:ascii="Arial Narrow" w:hAnsi="Arial Narrow"/>
          <w:b/>
          <w:bCs/>
          <w:sz w:val="22"/>
        </w:rPr>
      </w:pPr>
      <w:r w:rsidRPr="001B1AA5">
        <w:rPr>
          <w:rFonts w:ascii="Arial Narrow" w:hAnsi="Arial Narrow"/>
          <w:b/>
          <w:bCs/>
          <w:sz w:val="22"/>
        </w:rPr>
        <w:t>Numeral 3 - AREAS CON BOSQUE PROTECTOR</w:t>
      </w:r>
    </w:p>
    <w:p w14:paraId="5562303F" w14:textId="77777777" w:rsidR="007264D2" w:rsidRPr="007931F5" w:rsidRDefault="007264D2" w:rsidP="007264D2">
      <w:pPr>
        <w:rPr>
          <w:rFonts w:ascii="Arial Narrow" w:hAnsi="Arial Narrow"/>
          <w:sz w:val="22"/>
        </w:rPr>
      </w:pPr>
    </w:p>
    <w:p w14:paraId="1D9506BC" w14:textId="6B2A021A" w:rsidR="007264D2" w:rsidRPr="007931F5" w:rsidRDefault="00D3492E" w:rsidP="007264D2">
      <w:pPr>
        <w:jc w:val="center"/>
        <w:rPr>
          <w:rFonts w:ascii="Arial Narrow" w:hAnsi="Arial Narrow"/>
          <w:b/>
          <w:sz w:val="22"/>
          <w:u w:val="single"/>
        </w:rPr>
      </w:pPr>
      <w:r>
        <w:rPr>
          <w:rFonts w:ascii="Arial Narrow" w:hAnsi="Arial Narrow"/>
          <w:b/>
          <w:sz w:val="22"/>
          <w:u w:val="single"/>
        </w:rPr>
        <w:t xml:space="preserve">1. </w:t>
      </w:r>
      <w:r w:rsidR="007264D2" w:rsidRPr="007931F5">
        <w:rPr>
          <w:rFonts w:ascii="Arial Narrow" w:hAnsi="Arial Narrow"/>
          <w:b/>
          <w:sz w:val="22"/>
          <w:u w:val="single"/>
        </w:rPr>
        <w:t>AREAS AGROPECUARIAS</w:t>
      </w:r>
    </w:p>
    <w:p w14:paraId="3201D706" w14:textId="77777777" w:rsidR="007264D2" w:rsidRPr="007931F5" w:rsidRDefault="007264D2" w:rsidP="007264D2">
      <w:pPr>
        <w:tabs>
          <w:tab w:val="center" w:pos="4135"/>
        </w:tabs>
        <w:suppressAutoHyphens/>
        <w:ind w:left="426" w:hanging="426"/>
        <w:jc w:val="left"/>
        <w:rPr>
          <w:rFonts w:ascii="Arial Narrow" w:hAnsi="Arial Narrow"/>
          <w:b/>
          <w:spacing w:val="-3"/>
          <w:sz w:val="22"/>
        </w:rPr>
      </w:pPr>
    </w:p>
    <w:p w14:paraId="01AF527F" w14:textId="70C3A589" w:rsidR="007264D2" w:rsidRDefault="007264D2" w:rsidP="007264D2">
      <w:pPr>
        <w:pStyle w:val="Textoindependiente3"/>
        <w:spacing w:after="0"/>
        <w:rPr>
          <w:rFonts w:ascii="Arial Narrow" w:hAnsi="Arial Narrow"/>
          <w:b/>
          <w:sz w:val="22"/>
          <w:szCs w:val="22"/>
          <w:lang w:val="es-CO"/>
        </w:rPr>
      </w:pPr>
      <w:r w:rsidRPr="007931F5">
        <w:rPr>
          <w:rFonts w:ascii="Arial Narrow" w:hAnsi="Arial Narrow"/>
          <w:b/>
          <w:sz w:val="22"/>
          <w:szCs w:val="22"/>
          <w:lang w:val="es-CO"/>
        </w:rPr>
        <w:t>CLASIFICACIÓN DE LOS USOS:</w:t>
      </w:r>
    </w:p>
    <w:p w14:paraId="1CB27980" w14:textId="77777777" w:rsidR="007931F5" w:rsidRPr="007931F5" w:rsidRDefault="007931F5" w:rsidP="007264D2">
      <w:pPr>
        <w:pStyle w:val="Textoindependiente3"/>
        <w:spacing w:after="0"/>
        <w:rPr>
          <w:rFonts w:ascii="Arial Narrow" w:hAnsi="Arial Narrow"/>
          <w:b/>
          <w:sz w:val="22"/>
          <w:szCs w:val="22"/>
          <w:lang w:val="es-CO"/>
        </w:rPr>
      </w:pPr>
    </w:p>
    <w:p w14:paraId="3DFC8A7C" w14:textId="77777777" w:rsidR="007264D2" w:rsidRPr="007931F5" w:rsidRDefault="007264D2" w:rsidP="007264D2">
      <w:pPr>
        <w:pStyle w:val="Textoindependiente3"/>
        <w:spacing w:after="0"/>
        <w:rPr>
          <w:rFonts w:ascii="Arial Narrow" w:hAnsi="Arial Narrow"/>
          <w:sz w:val="22"/>
          <w:szCs w:val="22"/>
          <w:lang w:val="es-CO"/>
        </w:rPr>
      </w:pPr>
      <w:r w:rsidRPr="007931F5">
        <w:rPr>
          <w:rFonts w:ascii="Arial Narrow" w:hAnsi="Arial Narrow"/>
          <w:sz w:val="22"/>
          <w:szCs w:val="22"/>
          <w:lang w:val="es-CO"/>
        </w:rPr>
        <w:t>De acuerdo al impacto que genera la actividad y su compatibilidad con otros usos, se establecen las siguientes categorías de usos para el municipio de Aratoca.</w:t>
      </w:r>
    </w:p>
    <w:p w14:paraId="1C59814E" w14:textId="77777777" w:rsidR="007264D2" w:rsidRPr="007931F5" w:rsidRDefault="007264D2" w:rsidP="007264D2">
      <w:pPr>
        <w:pStyle w:val="Textoindependiente3"/>
        <w:tabs>
          <w:tab w:val="num" w:pos="945"/>
        </w:tabs>
        <w:spacing w:after="0"/>
        <w:rPr>
          <w:rFonts w:ascii="Arial Narrow" w:hAnsi="Arial Narrow"/>
          <w:sz w:val="22"/>
          <w:szCs w:val="22"/>
          <w:lang w:val="es-CO"/>
        </w:rPr>
      </w:pPr>
    </w:p>
    <w:p w14:paraId="30C2580A" w14:textId="77777777" w:rsidR="007264D2" w:rsidRPr="007931F5" w:rsidRDefault="007264D2" w:rsidP="007264D2">
      <w:pPr>
        <w:pStyle w:val="Textoindependiente3"/>
        <w:numPr>
          <w:ilvl w:val="0"/>
          <w:numId w:val="17"/>
        </w:numPr>
        <w:spacing w:after="0"/>
        <w:ind w:left="0" w:firstLine="0"/>
        <w:rPr>
          <w:rFonts w:ascii="Arial Narrow" w:hAnsi="Arial Narrow"/>
          <w:sz w:val="22"/>
          <w:szCs w:val="22"/>
          <w:lang w:val="es-CO"/>
        </w:rPr>
      </w:pPr>
      <w:r w:rsidRPr="007931F5">
        <w:rPr>
          <w:rFonts w:ascii="Arial Narrow" w:hAnsi="Arial Narrow"/>
          <w:b/>
          <w:sz w:val="22"/>
          <w:szCs w:val="22"/>
          <w:lang w:val="es-CO"/>
        </w:rPr>
        <w:t>Uso Principal</w:t>
      </w:r>
      <w:r w:rsidRPr="007931F5">
        <w:rPr>
          <w:rFonts w:ascii="Arial Narrow" w:hAnsi="Arial Narrow"/>
          <w:sz w:val="22"/>
          <w:szCs w:val="22"/>
          <w:lang w:val="es-CO"/>
        </w:rPr>
        <w:t>: Considera aquel que prima y que contribuye directamente a consolidar el modelo territorial.</w:t>
      </w:r>
    </w:p>
    <w:p w14:paraId="2AB85525" w14:textId="64E55F3F" w:rsidR="007264D2" w:rsidRPr="007931F5" w:rsidRDefault="007264D2" w:rsidP="007264D2">
      <w:pPr>
        <w:pStyle w:val="Textoindependiente3"/>
        <w:numPr>
          <w:ilvl w:val="0"/>
          <w:numId w:val="17"/>
        </w:numPr>
        <w:spacing w:after="0"/>
        <w:ind w:left="0" w:firstLine="0"/>
        <w:rPr>
          <w:rFonts w:ascii="Arial Narrow" w:hAnsi="Arial Narrow"/>
          <w:sz w:val="22"/>
          <w:szCs w:val="22"/>
          <w:lang w:val="es-CO"/>
        </w:rPr>
      </w:pPr>
      <w:r w:rsidRPr="007931F5">
        <w:rPr>
          <w:rFonts w:ascii="Arial Narrow" w:hAnsi="Arial Narrow"/>
          <w:b/>
          <w:sz w:val="22"/>
          <w:szCs w:val="22"/>
          <w:lang w:val="es-CO"/>
        </w:rPr>
        <w:t>Uso Complementario:</w:t>
      </w:r>
      <w:r w:rsidRPr="007931F5">
        <w:rPr>
          <w:rFonts w:ascii="Arial Narrow" w:hAnsi="Arial Narrow"/>
          <w:sz w:val="22"/>
          <w:szCs w:val="22"/>
          <w:lang w:val="es-CO"/>
        </w:rPr>
        <w:t xml:space="preserve"> Considera aquel que sin ser dominante complementa y sirve de apoyo para el buen </w:t>
      </w:r>
      <w:r w:rsidR="007931F5" w:rsidRPr="007931F5">
        <w:rPr>
          <w:rFonts w:ascii="Arial Narrow" w:hAnsi="Arial Narrow"/>
          <w:sz w:val="22"/>
          <w:szCs w:val="22"/>
          <w:lang w:val="es-CO"/>
        </w:rPr>
        <w:t>desarrollo del</w:t>
      </w:r>
      <w:r w:rsidRPr="007931F5">
        <w:rPr>
          <w:rFonts w:ascii="Arial Narrow" w:hAnsi="Arial Narrow"/>
          <w:sz w:val="22"/>
          <w:szCs w:val="22"/>
          <w:lang w:val="es-CO"/>
        </w:rPr>
        <w:t xml:space="preserve"> uso principal.</w:t>
      </w:r>
    </w:p>
    <w:p w14:paraId="7CA73A4A" w14:textId="1C39B25A" w:rsidR="007264D2" w:rsidRPr="007931F5" w:rsidRDefault="007264D2" w:rsidP="007264D2">
      <w:pPr>
        <w:pStyle w:val="Prrafodelista"/>
        <w:numPr>
          <w:ilvl w:val="0"/>
          <w:numId w:val="17"/>
        </w:numPr>
        <w:ind w:left="0" w:firstLine="0"/>
        <w:rPr>
          <w:rFonts w:ascii="Arial Narrow" w:hAnsi="Arial Narrow"/>
          <w:sz w:val="22"/>
        </w:rPr>
      </w:pPr>
      <w:r w:rsidRPr="007931F5">
        <w:rPr>
          <w:rFonts w:ascii="Arial Narrow" w:hAnsi="Arial Narrow"/>
          <w:b/>
          <w:sz w:val="22"/>
        </w:rPr>
        <w:t>Uso prohibido</w:t>
      </w:r>
      <w:r w:rsidRPr="007931F5">
        <w:rPr>
          <w:rFonts w:ascii="Arial Narrow" w:hAnsi="Arial Narrow"/>
          <w:sz w:val="22"/>
        </w:rPr>
        <w:t>: Aquel que por sus características no es compatible ni recomendable con el uso principal ni el complementario y por tanto debe restringirse.</w:t>
      </w:r>
    </w:p>
    <w:p w14:paraId="00BF0BBE" w14:textId="77777777" w:rsidR="007264D2" w:rsidRPr="007931F5" w:rsidRDefault="007264D2" w:rsidP="007264D2">
      <w:pPr>
        <w:rPr>
          <w:rFonts w:ascii="Arial Narrow" w:hAnsi="Arial Narrow"/>
          <w:sz w:val="22"/>
        </w:rPr>
      </w:pPr>
    </w:p>
    <w:p w14:paraId="3C323850" w14:textId="77777777" w:rsidR="007264D2" w:rsidRPr="007931F5" w:rsidRDefault="007264D2" w:rsidP="007264D2">
      <w:pPr>
        <w:rPr>
          <w:rFonts w:ascii="Arial Narrow" w:hAnsi="Arial Narrow"/>
          <w:sz w:val="22"/>
        </w:rPr>
      </w:pPr>
    </w:p>
    <w:p w14:paraId="1B523FD2" w14:textId="5FB8CF84" w:rsidR="007931F5" w:rsidRPr="00D3492E" w:rsidRDefault="007931F5" w:rsidP="007931F5">
      <w:pPr>
        <w:jc w:val="center"/>
        <w:rPr>
          <w:rFonts w:ascii="Arial Narrow" w:hAnsi="Arial Narrow"/>
          <w:b/>
          <w:sz w:val="22"/>
          <w:u w:val="single"/>
        </w:rPr>
      </w:pPr>
      <w:r w:rsidRPr="00D3492E">
        <w:rPr>
          <w:rFonts w:ascii="Arial Narrow" w:hAnsi="Arial Narrow"/>
          <w:b/>
          <w:sz w:val="22"/>
          <w:u w:val="single"/>
        </w:rPr>
        <w:t>1. AREAS AGROPECUARIAS</w:t>
      </w:r>
    </w:p>
    <w:p w14:paraId="41BABD13" w14:textId="77777777" w:rsidR="007931F5" w:rsidRPr="007931F5" w:rsidRDefault="007931F5" w:rsidP="007931F5">
      <w:pPr>
        <w:rPr>
          <w:rFonts w:ascii="Arial Narrow" w:hAnsi="Arial Narrow"/>
          <w:sz w:val="22"/>
        </w:rPr>
      </w:pPr>
    </w:p>
    <w:p w14:paraId="3D6729F7" w14:textId="4F35EF60" w:rsidR="007931F5" w:rsidRPr="007931F5" w:rsidRDefault="007931F5" w:rsidP="007931F5">
      <w:pPr>
        <w:pStyle w:val="Sangra2detindependiente3"/>
        <w:widowControl/>
        <w:tabs>
          <w:tab w:val="left" w:pos="-720"/>
        </w:tabs>
        <w:suppressAutoHyphens/>
        <w:ind w:left="0"/>
        <w:rPr>
          <w:rFonts w:ascii="Arial Narrow" w:hAnsi="Arial Narrow"/>
          <w:snapToGrid w:val="0"/>
          <w:sz w:val="22"/>
          <w:szCs w:val="22"/>
        </w:rPr>
      </w:pPr>
      <w:r w:rsidRPr="007931F5">
        <w:rPr>
          <w:rFonts w:ascii="Arial Narrow" w:hAnsi="Arial Narrow"/>
          <w:snapToGrid w:val="0"/>
          <w:sz w:val="22"/>
          <w:szCs w:val="22"/>
        </w:rPr>
        <w:t xml:space="preserve">Son aquellas áreas destinadas a la agricultura y/o ganadería. Para el municipio se consideran dos categorías: Agropecuario tradicional y agropecuario </w:t>
      </w:r>
      <w:proofErr w:type="spellStart"/>
      <w:r w:rsidRPr="007931F5">
        <w:rPr>
          <w:rFonts w:ascii="Arial Narrow" w:hAnsi="Arial Narrow"/>
          <w:snapToGrid w:val="0"/>
          <w:sz w:val="22"/>
          <w:szCs w:val="22"/>
        </w:rPr>
        <w:t>semi-intensiva</w:t>
      </w:r>
      <w:proofErr w:type="spellEnd"/>
      <w:r w:rsidRPr="007931F5">
        <w:rPr>
          <w:rFonts w:ascii="Arial Narrow" w:hAnsi="Arial Narrow"/>
          <w:snapToGrid w:val="0"/>
          <w:sz w:val="22"/>
          <w:szCs w:val="22"/>
        </w:rPr>
        <w:t xml:space="preserve"> – mecanizada.</w:t>
      </w:r>
    </w:p>
    <w:p w14:paraId="39C1B7EE" w14:textId="77777777" w:rsidR="007931F5" w:rsidRPr="007931F5" w:rsidRDefault="007931F5" w:rsidP="007931F5">
      <w:pPr>
        <w:tabs>
          <w:tab w:val="left" w:pos="-720"/>
        </w:tabs>
        <w:suppressAutoHyphens/>
        <w:rPr>
          <w:rFonts w:ascii="Arial Narrow" w:hAnsi="Arial Narrow"/>
          <w:sz w:val="22"/>
        </w:rPr>
      </w:pPr>
    </w:p>
    <w:p w14:paraId="57B9FF13" w14:textId="5C4DF9CE" w:rsidR="007931F5" w:rsidRPr="007931F5" w:rsidRDefault="007931F5" w:rsidP="007931F5">
      <w:pPr>
        <w:numPr>
          <w:ilvl w:val="0"/>
          <w:numId w:val="1"/>
        </w:numPr>
        <w:tabs>
          <w:tab w:val="left" w:pos="-720"/>
        </w:tabs>
        <w:suppressAutoHyphens/>
        <w:ind w:left="426" w:hanging="426"/>
        <w:rPr>
          <w:rFonts w:ascii="Arial Narrow" w:hAnsi="Arial Narrow"/>
          <w:spacing w:val="-3"/>
          <w:sz w:val="22"/>
        </w:rPr>
      </w:pPr>
      <w:r w:rsidRPr="007931F5">
        <w:rPr>
          <w:rFonts w:ascii="Arial Narrow" w:hAnsi="Arial Narrow"/>
          <w:b/>
          <w:spacing w:val="-3"/>
          <w:sz w:val="22"/>
        </w:rPr>
        <w:t>Localización:</w:t>
      </w:r>
      <w:r w:rsidR="00ED3D12">
        <w:rPr>
          <w:rFonts w:ascii="Arial Narrow" w:hAnsi="Arial Narrow"/>
          <w:b/>
          <w:spacing w:val="-3"/>
          <w:sz w:val="22"/>
        </w:rPr>
        <w:t xml:space="preserve"> </w:t>
      </w:r>
      <w:r w:rsidRPr="007931F5">
        <w:rPr>
          <w:rFonts w:ascii="Arial Narrow" w:hAnsi="Arial Narrow"/>
          <w:spacing w:val="-3"/>
          <w:sz w:val="22"/>
        </w:rPr>
        <w:t xml:space="preserve">en el Municipio de Aratoca, se identifica el mayor potencial para estas actividades en la </w:t>
      </w:r>
      <w:proofErr w:type="spellStart"/>
      <w:r w:rsidRPr="007931F5">
        <w:rPr>
          <w:rFonts w:ascii="Arial Narrow" w:hAnsi="Arial Narrow"/>
          <w:spacing w:val="-3"/>
          <w:sz w:val="22"/>
        </w:rPr>
        <w:t>Microregión</w:t>
      </w:r>
      <w:proofErr w:type="spellEnd"/>
      <w:r w:rsidRPr="007931F5">
        <w:rPr>
          <w:rFonts w:ascii="Arial Narrow" w:hAnsi="Arial Narrow"/>
          <w:spacing w:val="-3"/>
          <w:sz w:val="22"/>
        </w:rPr>
        <w:t xml:space="preserve"> 1 (MR1) y </w:t>
      </w:r>
      <w:proofErr w:type="spellStart"/>
      <w:r w:rsidRPr="007931F5">
        <w:rPr>
          <w:rFonts w:ascii="Arial Narrow" w:hAnsi="Arial Narrow"/>
          <w:spacing w:val="-3"/>
          <w:sz w:val="22"/>
        </w:rPr>
        <w:t>Microregión</w:t>
      </w:r>
      <w:proofErr w:type="spellEnd"/>
      <w:r w:rsidRPr="007931F5">
        <w:rPr>
          <w:rFonts w:ascii="Arial Narrow" w:hAnsi="Arial Narrow"/>
          <w:spacing w:val="-3"/>
          <w:sz w:val="22"/>
        </w:rPr>
        <w:t xml:space="preserve"> 2 (MR2).</w:t>
      </w:r>
    </w:p>
    <w:p w14:paraId="157B5F09" w14:textId="77777777" w:rsidR="007931F5" w:rsidRPr="007931F5" w:rsidRDefault="007931F5" w:rsidP="007931F5">
      <w:pPr>
        <w:tabs>
          <w:tab w:val="left" w:pos="-720"/>
        </w:tabs>
        <w:suppressAutoHyphens/>
        <w:rPr>
          <w:rFonts w:ascii="Arial Narrow" w:hAnsi="Arial Narrow"/>
          <w:spacing w:val="-3"/>
          <w:sz w:val="22"/>
        </w:rPr>
      </w:pPr>
    </w:p>
    <w:p w14:paraId="38F99BA9" w14:textId="77777777" w:rsidR="007931F5" w:rsidRPr="007931F5" w:rsidRDefault="007931F5" w:rsidP="007931F5">
      <w:pPr>
        <w:pStyle w:val="Textoindependiente2"/>
        <w:numPr>
          <w:ilvl w:val="0"/>
          <w:numId w:val="1"/>
        </w:numPr>
        <w:ind w:left="426" w:hanging="426"/>
        <w:rPr>
          <w:rFonts w:ascii="Arial Narrow" w:hAnsi="Arial Narrow"/>
          <w:sz w:val="22"/>
          <w:szCs w:val="22"/>
        </w:rPr>
      </w:pPr>
      <w:r w:rsidRPr="007931F5">
        <w:rPr>
          <w:rFonts w:ascii="Arial Narrow" w:hAnsi="Arial Narrow"/>
          <w:b/>
          <w:sz w:val="22"/>
          <w:szCs w:val="22"/>
        </w:rPr>
        <w:t>Manejo y Administración</w:t>
      </w:r>
      <w:r w:rsidRPr="007931F5">
        <w:rPr>
          <w:rFonts w:ascii="Arial Narrow" w:hAnsi="Arial Narrow"/>
          <w:sz w:val="22"/>
          <w:szCs w:val="22"/>
        </w:rPr>
        <w:t>: Para el manejo y administración se definen la siguiente clasificación:</w:t>
      </w:r>
    </w:p>
    <w:p w14:paraId="5AD56F7F" w14:textId="77777777" w:rsidR="007931F5" w:rsidRPr="007931F5" w:rsidRDefault="007931F5" w:rsidP="007931F5">
      <w:pPr>
        <w:pStyle w:val="Textoindependiente2"/>
        <w:rPr>
          <w:rFonts w:ascii="Arial Narrow" w:hAnsi="Arial Narrow"/>
          <w:sz w:val="22"/>
          <w:szCs w:val="22"/>
        </w:rPr>
      </w:pPr>
    </w:p>
    <w:p w14:paraId="49233174" w14:textId="55953364" w:rsidR="007931F5" w:rsidRPr="007931F5" w:rsidRDefault="007931F5" w:rsidP="007931F5">
      <w:pPr>
        <w:widowControl w:val="0"/>
        <w:numPr>
          <w:ilvl w:val="0"/>
          <w:numId w:val="2"/>
        </w:numPr>
        <w:rPr>
          <w:rFonts w:ascii="Arial Narrow" w:hAnsi="Arial Narrow"/>
          <w:snapToGrid w:val="0"/>
          <w:sz w:val="22"/>
        </w:rPr>
      </w:pPr>
      <w:r w:rsidRPr="007931F5">
        <w:rPr>
          <w:rFonts w:ascii="Arial Narrow" w:hAnsi="Arial Narrow"/>
          <w:b/>
          <w:snapToGrid w:val="0"/>
          <w:sz w:val="22"/>
        </w:rPr>
        <w:lastRenderedPageBreak/>
        <w:t xml:space="preserve">Cultivo limpio </w:t>
      </w:r>
      <w:r w:rsidRPr="007931F5">
        <w:rPr>
          <w:rFonts w:ascii="Arial Narrow" w:hAnsi="Arial Narrow"/>
          <w:snapToGrid w:val="0"/>
          <w:sz w:val="22"/>
        </w:rPr>
        <w:t>(Semestral)</w:t>
      </w:r>
      <w:r w:rsidRPr="007931F5">
        <w:rPr>
          <w:rFonts w:ascii="Arial Narrow" w:hAnsi="Arial Narrow"/>
          <w:b/>
          <w:snapToGrid w:val="0"/>
          <w:sz w:val="22"/>
        </w:rPr>
        <w:t>:</w:t>
      </w:r>
      <w:r w:rsidRPr="007931F5">
        <w:rPr>
          <w:rFonts w:ascii="Arial Narrow" w:hAnsi="Arial Narrow"/>
          <w:snapToGrid w:val="0"/>
          <w:sz w:val="22"/>
        </w:rPr>
        <w:t>Actividad que requiere laboreo permanente en la preparación del terreno para la siembra, su periodo vegetativo es menor de un año, con un área 29.97Km</w:t>
      </w:r>
      <w:r w:rsidRPr="007931F5">
        <w:rPr>
          <w:rFonts w:ascii="Arial Narrow" w:hAnsi="Arial Narrow"/>
          <w:snapToGrid w:val="0"/>
          <w:sz w:val="22"/>
          <w:vertAlign w:val="superscript"/>
        </w:rPr>
        <w:t>2</w:t>
      </w:r>
      <w:r w:rsidRPr="007931F5">
        <w:rPr>
          <w:rFonts w:ascii="Arial Narrow" w:hAnsi="Arial Narrow"/>
          <w:snapToGrid w:val="0"/>
          <w:sz w:val="22"/>
        </w:rPr>
        <w:t>.Se definen en la vereda Clavellinas en todos los sectores; en la Vereda Cantabara, en algunas áreas de los sectores Barinas, y la quebrada la Honda; en la vereda San Pedro en los sectores el Patión,</w:t>
      </w:r>
      <w:r>
        <w:rPr>
          <w:rFonts w:ascii="Arial Narrow" w:hAnsi="Arial Narrow"/>
          <w:snapToGrid w:val="0"/>
          <w:sz w:val="22"/>
        </w:rPr>
        <w:t xml:space="preserve"> </w:t>
      </w:r>
      <w:r w:rsidRPr="007931F5">
        <w:rPr>
          <w:rFonts w:ascii="Arial Narrow" w:hAnsi="Arial Narrow"/>
          <w:snapToGrid w:val="0"/>
          <w:sz w:val="22"/>
        </w:rPr>
        <w:t>algunos áreas de Totumos, en límites entre la Palmita y Palo Blanco; en la Vereda San Antonio en el sector de Chiflas en límites con la vía nacional. Con la restricción de mantenerse alejados de los nacimientos de aguas que se localicen en esta zona.</w:t>
      </w:r>
    </w:p>
    <w:p w14:paraId="662D1292" w14:textId="77777777" w:rsidR="007931F5" w:rsidRPr="007931F5" w:rsidRDefault="007931F5" w:rsidP="007931F5">
      <w:pPr>
        <w:widowControl w:val="0"/>
        <w:rPr>
          <w:rFonts w:ascii="Arial Narrow" w:hAnsi="Arial Narrow"/>
          <w:spacing w:val="-3"/>
          <w:sz w:val="22"/>
        </w:rPr>
      </w:pPr>
    </w:p>
    <w:p w14:paraId="6A2E464D" w14:textId="2139BA8A" w:rsidR="007931F5" w:rsidRPr="007931F5" w:rsidRDefault="007931F5" w:rsidP="007931F5">
      <w:pPr>
        <w:widowControl w:val="0"/>
        <w:numPr>
          <w:ilvl w:val="0"/>
          <w:numId w:val="2"/>
        </w:numPr>
        <w:rPr>
          <w:rFonts w:ascii="Arial Narrow" w:hAnsi="Arial Narrow"/>
          <w:spacing w:val="-3"/>
          <w:sz w:val="22"/>
        </w:rPr>
      </w:pPr>
      <w:r w:rsidRPr="007931F5">
        <w:rPr>
          <w:rFonts w:ascii="Arial Narrow" w:hAnsi="Arial Narrow"/>
          <w:b/>
          <w:snapToGrid w:val="0"/>
          <w:sz w:val="22"/>
        </w:rPr>
        <w:t>Cultivos Permanentes</w:t>
      </w:r>
      <w:r w:rsidRPr="007931F5">
        <w:rPr>
          <w:rFonts w:ascii="Arial Narrow" w:hAnsi="Arial Narrow"/>
          <w:snapToGrid w:val="0"/>
          <w:sz w:val="22"/>
        </w:rPr>
        <w:t xml:space="preserve"> (denso): actividad que no requiere la remoción frecuente del suelo. Se definen las áreas localizadas en la Vereda Clavellinas en todos los sectores; en La vereda Ca</w:t>
      </w:r>
      <w:r w:rsidR="00ED3D12">
        <w:rPr>
          <w:rFonts w:ascii="Arial Narrow" w:hAnsi="Arial Narrow"/>
          <w:snapToGrid w:val="0"/>
          <w:sz w:val="22"/>
        </w:rPr>
        <w:t>n</w:t>
      </w:r>
      <w:r w:rsidRPr="007931F5">
        <w:rPr>
          <w:rFonts w:ascii="Arial Narrow" w:hAnsi="Arial Narrow"/>
          <w:snapToGrid w:val="0"/>
          <w:sz w:val="22"/>
        </w:rPr>
        <w:t>tabara en los sectores la Palma, El Hoyo, algunos sectores de Cantabarita; algunas zonas en el sector Totumos y algunas áreas en franja adyacente a la vía nacional entre las veredas San Antonio y San Pedro.</w:t>
      </w:r>
      <w:r w:rsidR="00ED3D12">
        <w:rPr>
          <w:rFonts w:ascii="Arial Narrow" w:hAnsi="Arial Narrow"/>
          <w:snapToGrid w:val="0"/>
          <w:sz w:val="22"/>
        </w:rPr>
        <w:t xml:space="preserve"> </w:t>
      </w:r>
      <w:r w:rsidRPr="007931F5">
        <w:rPr>
          <w:rFonts w:ascii="Arial Narrow" w:hAnsi="Arial Narrow"/>
          <w:snapToGrid w:val="0"/>
          <w:sz w:val="22"/>
        </w:rPr>
        <w:t>Con la restricción de mantenerse alejados de los nacimientos de aguas que se localicen en esta zona. En un área de 26.88 Km</w:t>
      </w:r>
      <w:r w:rsidRPr="007931F5">
        <w:rPr>
          <w:rFonts w:ascii="Arial Narrow" w:hAnsi="Arial Narrow"/>
          <w:snapToGrid w:val="0"/>
          <w:sz w:val="22"/>
          <w:vertAlign w:val="superscript"/>
        </w:rPr>
        <w:t>2</w:t>
      </w:r>
    </w:p>
    <w:p w14:paraId="0C4BDAF5" w14:textId="77777777" w:rsidR="007931F5" w:rsidRPr="007931F5" w:rsidRDefault="007931F5" w:rsidP="007931F5">
      <w:pPr>
        <w:numPr>
          <w:ilvl w:val="12"/>
          <w:numId w:val="0"/>
        </w:numPr>
        <w:tabs>
          <w:tab w:val="left" w:pos="-720"/>
        </w:tabs>
        <w:suppressAutoHyphens/>
        <w:rPr>
          <w:rFonts w:ascii="Arial Narrow" w:hAnsi="Arial Narrow"/>
          <w:spacing w:val="-3"/>
          <w:sz w:val="22"/>
        </w:rPr>
      </w:pPr>
    </w:p>
    <w:p w14:paraId="551B9A75" w14:textId="77777777" w:rsidR="007931F5" w:rsidRPr="007931F5" w:rsidRDefault="007931F5" w:rsidP="007931F5">
      <w:pPr>
        <w:numPr>
          <w:ilvl w:val="0"/>
          <w:numId w:val="1"/>
        </w:numPr>
        <w:tabs>
          <w:tab w:val="left" w:pos="-720"/>
        </w:tabs>
        <w:suppressAutoHyphens/>
        <w:ind w:left="426" w:hanging="426"/>
        <w:rPr>
          <w:rFonts w:ascii="Arial Narrow" w:hAnsi="Arial Narrow"/>
          <w:snapToGrid w:val="0"/>
          <w:sz w:val="22"/>
        </w:rPr>
      </w:pPr>
      <w:r w:rsidRPr="007931F5">
        <w:rPr>
          <w:rFonts w:ascii="Arial Narrow" w:hAnsi="Arial Narrow"/>
          <w:b/>
          <w:sz w:val="22"/>
        </w:rPr>
        <w:t>Descripción y restricciones:</w:t>
      </w:r>
      <w:r w:rsidRPr="007931F5">
        <w:rPr>
          <w:rFonts w:ascii="Arial Narrow" w:hAnsi="Arial Narrow"/>
          <w:sz w:val="22"/>
        </w:rPr>
        <w:t xml:space="preserve"> Son las áreas destinadas a la agricultura o la ganadería, p</w:t>
      </w:r>
      <w:r w:rsidRPr="007931F5">
        <w:rPr>
          <w:rFonts w:ascii="Arial Narrow" w:hAnsi="Arial Narrow"/>
          <w:spacing w:val="-3"/>
          <w:sz w:val="22"/>
        </w:rPr>
        <w:t xml:space="preserve">ara suelos que no tienen limitaciones en el uso agrícola o pastoril, caracterizados por un relieve plano y/o ligeramente ondulados, en los cuales se puedan implantar sistemas de riego y un uso </w:t>
      </w:r>
      <w:proofErr w:type="spellStart"/>
      <w:r w:rsidRPr="007931F5">
        <w:rPr>
          <w:rFonts w:ascii="Arial Narrow" w:hAnsi="Arial Narrow"/>
          <w:spacing w:val="-3"/>
          <w:sz w:val="22"/>
        </w:rPr>
        <w:t>semimecanizado</w:t>
      </w:r>
      <w:proofErr w:type="spellEnd"/>
      <w:r w:rsidRPr="007931F5">
        <w:rPr>
          <w:rFonts w:ascii="Arial Narrow" w:hAnsi="Arial Narrow"/>
          <w:spacing w:val="-3"/>
          <w:sz w:val="22"/>
        </w:rPr>
        <w:t xml:space="preserve">, requieren de </w:t>
      </w:r>
      <w:r w:rsidRPr="007931F5">
        <w:rPr>
          <w:rFonts w:ascii="Arial Narrow" w:hAnsi="Arial Narrow"/>
          <w:sz w:val="22"/>
        </w:rPr>
        <w:t xml:space="preserve">rotación de cultivos, que permitan incorporar nutrientes orgánicos para la restauración de su productividad. </w:t>
      </w:r>
    </w:p>
    <w:p w14:paraId="1F014FD9" w14:textId="77777777" w:rsidR="007931F5" w:rsidRPr="007931F5" w:rsidRDefault="007931F5" w:rsidP="007931F5">
      <w:pPr>
        <w:tabs>
          <w:tab w:val="left" w:pos="-720"/>
        </w:tabs>
        <w:suppressAutoHyphens/>
        <w:rPr>
          <w:rFonts w:ascii="Arial Narrow" w:hAnsi="Arial Narrow"/>
          <w:b/>
          <w:sz w:val="22"/>
        </w:rPr>
      </w:pPr>
    </w:p>
    <w:p w14:paraId="10610D67" w14:textId="1112539F" w:rsidR="007931F5" w:rsidRPr="007931F5" w:rsidRDefault="007931F5" w:rsidP="007931F5">
      <w:pPr>
        <w:numPr>
          <w:ilvl w:val="0"/>
          <w:numId w:val="1"/>
        </w:numPr>
        <w:tabs>
          <w:tab w:val="left" w:pos="-720"/>
        </w:tabs>
        <w:suppressAutoHyphens/>
        <w:rPr>
          <w:rFonts w:ascii="Arial Narrow" w:hAnsi="Arial Narrow"/>
          <w:b/>
          <w:sz w:val="22"/>
        </w:rPr>
      </w:pPr>
      <w:r w:rsidRPr="007931F5">
        <w:rPr>
          <w:rFonts w:ascii="Arial Narrow" w:hAnsi="Arial Narrow"/>
          <w:b/>
          <w:sz w:val="22"/>
        </w:rPr>
        <w:t>Categorías y usos específicos:</w:t>
      </w:r>
    </w:p>
    <w:p w14:paraId="764BEC86" w14:textId="3EE13967" w:rsidR="007931F5" w:rsidRPr="007931F5" w:rsidRDefault="007931F5" w:rsidP="007931F5">
      <w:pPr>
        <w:tabs>
          <w:tab w:val="left" w:pos="-720"/>
        </w:tabs>
        <w:suppressAutoHyphens/>
        <w:ind w:left="283"/>
        <w:rPr>
          <w:rFonts w:ascii="Arial Narrow" w:hAnsi="Arial Narrow"/>
          <w:b/>
          <w:sz w:val="22"/>
        </w:rPr>
      </w:pPr>
    </w:p>
    <w:p w14:paraId="59BDD527" w14:textId="23643067" w:rsidR="007931F5" w:rsidRPr="007931F5" w:rsidRDefault="007931F5" w:rsidP="007931F5">
      <w:pPr>
        <w:widowControl w:val="0"/>
        <w:numPr>
          <w:ilvl w:val="0"/>
          <w:numId w:val="3"/>
        </w:numPr>
        <w:tabs>
          <w:tab w:val="clear" w:pos="360"/>
          <w:tab w:val="num" w:pos="426"/>
        </w:tabs>
        <w:ind w:left="426" w:hanging="426"/>
        <w:rPr>
          <w:rFonts w:ascii="Arial Narrow" w:hAnsi="Arial Narrow"/>
          <w:snapToGrid w:val="0"/>
          <w:sz w:val="22"/>
        </w:rPr>
      </w:pPr>
      <w:r w:rsidRPr="007931F5">
        <w:rPr>
          <w:rFonts w:ascii="Arial Narrow" w:hAnsi="Arial Narrow"/>
          <w:b/>
          <w:snapToGrid w:val="0"/>
          <w:sz w:val="22"/>
        </w:rPr>
        <w:t>Agropecuario Tradicional:</w:t>
      </w:r>
      <w:r w:rsidR="00ED3D12">
        <w:rPr>
          <w:rFonts w:ascii="Arial Narrow" w:hAnsi="Arial Narrow"/>
          <w:b/>
          <w:snapToGrid w:val="0"/>
          <w:sz w:val="22"/>
        </w:rPr>
        <w:t xml:space="preserve"> </w:t>
      </w:r>
      <w:r w:rsidRPr="007931F5">
        <w:rPr>
          <w:rFonts w:ascii="Arial Narrow" w:hAnsi="Arial Narrow"/>
          <w:snapToGrid w:val="0"/>
          <w:sz w:val="22"/>
        </w:rPr>
        <w:t xml:space="preserve">Son aquellas áreas con suelos poco profundos pedregosos, con relieve quebrado susceptibles a los procesos erosivos y de mediana a baja capacidad agrológica. Generalmente se ubican en las laderas de las formaciones montañosas con pendientes mayores al 25%. Para las zonas de actividad agropecuaria </w:t>
      </w:r>
      <w:proofErr w:type="spellStart"/>
      <w:r w:rsidRPr="007931F5">
        <w:rPr>
          <w:rFonts w:ascii="Arial Narrow" w:hAnsi="Arial Narrow"/>
          <w:snapToGrid w:val="0"/>
          <w:sz w:val="22"/>
        </w:rPr>
        <w:t>tradicionallos</w:t>
      </w:r>
      <w:proofErr w:type="spellEnd"/>
      <w:r w:rsidRPr="007931F5">
        <w:rPr>
          <w:rFonts w:ascii="Arial Narrow" w:hAnsi="Arial Narrow"/>
          <w:snapToGrid w:val="0"/>
          <w:sz w:val="22"/>
        </w:rPr>
        <w:t xml:space="preserve"> usos del suelo son: </w:t>
      </w:r>
    </w:p>
    <w:p w14:paraId="62A71866" w14:textId="77777777" w:rsidR="007931F5" w:rsidRPr="007931F5" w:rsidRDefault="007931F5" w:rsidP="007931F5">
      <w:pPr>
        <w:widowControl w:val="0"/>
        <w:ind w:left="567"/>
        <w:rPr>
          <w:rFonts w:ascii="Arial Narrow" w:hAnsi="Arial Narrow"/>
          <w:snapToGrid w:val="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7931F5" w:rsidRPr="007931F5" w14:paraId="7A66B93C" w14:textId="77777777" w:rsidTr="007931F5">
        <w:tc>
          <w:tcPr>
            <w:tcW w:w="5000" w:type="pct"/>
          </w:tcPr>
          <w:p w14:paraId="3F5FFC16" w14:textId="77777777" w:rsidR="007931F5" w:rsidRPr="007931F5" w:rsidRDefault="007931F5" w:rsidP="00B2142E">
            <w:pPr>
              <w:rPr>
                <w:rFonts w:ascii="Arial Narrow" w:hAnsi="Arial Narrow"/>
                <w:b/>
                <w:sz w:val="22"/>
              </w:rPr>
            </w:pPr>
            <w:r w:rsidRPr="007931F5">
              <w:rPr>
                <w:rFonts w:ascii="Arial Narrow" w:hAnsi="Arial Narrow"/>
                <w:b/>
                <w:sz w:val="22"/>
              </w:rPr>
              <w:t xml:space="preserve">Usos principales: </w:t>
            </w:r>
          </w:p>
          <w:p w14:paraId="6056BB92" w14:textId="77777777" w:rsidR="007931F5" w:rsidRPr="007931F5" w:rsidRDefault="007931F5" w:rsidP="00B2142E">
            <w:pPr>
              <w:rPr>
                <w:rFonts w:ascii="Arial Narrow" w:hAnsi="Arial Narrow"/>
                <w:sz w:val="22"/>
              </w:rPr>
            </w:pPr>
            <w:r w:rsidRPr="007931F5">
              <w:rPr>
                <w:rFonts w:ascii="Arial Narrow" w:hAnsi="Arial Narrow"/>
                <w:sz w:val="22"/>
              </w:rPr>
              <w:t>Agropecuario tradicional y forestal. Se debe dedicar como mínimo el 20% del predio para forestal protector – productor, para promover la formación de bosques productores - protectores.</w:t>
            </w:r>
          </w:p>
        </w:tc>
      </w:tr>
      <w:tr w:rsidR="007931F5" w:rsidRPr="007931F5" w14:paraId="5E3166EC" w14:textId="77777777" w:rsidTr="007931F5">
        <w:trPr>
          <w:trHeight w:val="1154"/>
        </w:trPr>
        <w:tc>
          <w:tcPr>
            <w:tcW w:w="5000" w:type="pct"/>
          </w:tcPr>
          <w:p w14:paraId="51DD33E6" w14:textId="77777777" w:rsidR="007931F5" w:rsidRPr="007931F5" w:rsidRDefault="007931F5" w:rsidP="00B2142E">
            <w:pPr>
              <w:rPr>
                <w:rFonts w:ascii="Arial Narrow" w:hAnsi="Arial Narrow"/>
                <w:sz w:val="22"/>
              </w:rPr>
            </w:pPr>
            <w:r w:rsidRPr="007931F5">
              <w:rPr>
                <w:rFonts w:ascii="Arial Narrow" w:hAnsi="Arial Narrow"/>
                <w:b/>
                <w:sz w:val="22"/>
              </w:rPr>
              <w:t>Usos compatibles</w:t>
            </w:r>
            <w:r w:rsidRPr="007931F5">
              <w:rPr>
                <w:rFonts w:ascii="Arial Narrow" w:hAnsi="Arial Narrow"/>
                <w:sz w:val="22"/>
              </w:rPr>
              <w:t>:</w:t>
            </w:r>
          </w:p>
          <w:p w14:paraId="2E1CD732" w14:textId="77777777" w:rsidR="007931F5" w:rsidRPr="007931F5" w:rsidRDefault="007931F5" w:rsidP="00B2142E">
            <w:pPr>
              <w:rPr>
                <w:rFonts w:ascii="Arial Narrow" w:hAnsi="Arial Narrow"/>
                <w:sz w:val="22"/>
              </w:rPr>
            </w:pPr>
            <w:r w:rsidRPr="007931F5">
              <w:rPr>
                <w:rFonts w:ascii="Arial Narrow" w:hAnsi="Arial Narrow"/>
                <w:sz w:val="22"/>
              </w:rPr>
              <w:t xml:space="preserve">Vivienda del propietario y trabajadores, establecimientos institucionales de tipo rural, granjas avícolas, </w:t>
            </w:r>
            <w:proofErr w:type="spellStart"/>
            <w:r w:rsidRPr="007931F5">
              <w:rPr>
                <w:rFonts w:ascii="Arial Narrow" w:hAnsi="Arial Narrow"/>
                <w:sz w:val="22"/>
              </w:rPr>
              <w:t>cunículas</w:t>
            </w:r>
            <w:proofErr w:type="spellEnd"/>
            <w:r w:rsidRPr="007931F5">
              <w:rPr>
                <w:rFonts w:ascii="Arial Narrow" w:hAnsi="Arial Narrow"/>
                <w:sz w:val="22"/>
              </w:rPr>
              <w:t xml:space="preserve"> y silvicultura</w:t>
            </w:r>
          </w:p>
          <w:p w14:paraId="23786E6F" w14:textId="77777777" w:rsidR="007931F5" w:rsidRPr="007931F5" w:rsidRDefault="007931F5" w:rsidP="00B2142E">
            <w:pPr>
              <w:rPr>
                <w:rFonts w:ascii="Arial Narrow" w:hAnsi="Arial Narrow"/>
                <w:sz w:val="22"/>
              </w:rPr>
            </w:pPr>
          </w:p>
        </w:tc>
      </w:tr>
      <w:tr w:rsidR="007931F5" w:rsidRPr="007931F5" w14:paraId="703C4801" w14:textId="77777777" w:rsidTr="007931F5">
        <w:tc>
          <w:tcPr>
            <w:tcW w:w="5000" w:type="pct"/>
          </w:tcPr>
          <w:p w14:paraId="28465A55" w14:textId="77777777" w:rsidR="007931F5" w:rsidRPr="007931F5" w:rsidRDefault="007931F5" w:rsidP="00B2142E">
            <w:pPr>
              <w:rPr>
                <w:rFonts w:ascii="Arial Narrow" w:hAnsi="Arial Narrow"/>
                <w:sz w:val="22"/>
              </w:rPr>
            </w:pPr>
            <w:r w:rsidRPr="007931F5">
              <w:rPr>
                <w:rFonts w:ascii="Arial Narrow" w:hAnsi="Arial Narrow"/>
                <w:b/>
                <w:sz w:val="22"/>
              </w:rPr>
              <w:t>Usos condicionados:</w:t>
            </w:r>
          </w:p>
          <w:p w14:paraId="2E042641" w14:textId="77777777" w:rsidR="007931F5" w:rsidRPr="007931F5" w:rsidRDefault="007931F5" w:rsidP="00B2142E">
            <w:pPr>
              <w:rPr>
                <w:rFonts w:ascii="Arial Narrow" w:hAnsi="Arial Narrow"/>
                <w:sz w:val="22"/>
              </w:rPr>
            </w:pPr>
            <w:r w:rsidRPr="007931F5">
              <w:rPr>
                <w:rFonts w:ascii="Arial Narrow" w:hAnsi="Arial Narrow"/>
                <w:sz w:val="22"/>
              </w:rPr>
              <w:t>Cultivos de flores, granjas porcinas, recreación, vías de comunicación, infraestructura de servicios, agroindustria, parcelaciones rurales con fines de construcción de vivienda campestre siempre y cuando no resulten predios menores Autorizados para el municipio para tal fin y minería.</w:t>
            </w:r>
          </w:p>
        </w:tc>
      </w:tr>
      <w:tr w:rsidR="007931F5" w:rsidRPr="007931F5" w14:paraId="3515970D" w14:textId="77777777" w:rsidTr="007931F5">
        <w:tc>
          <w:tcPr>
            <w:tcW w:w="5000" w:type="pct"/>
          </w:tcPr>
          <w:p w14:paraId="53A337A3" w14:textId="77777777" w:rsidR="007931F5" w:rsidRPr="007931F5" w:rsidRDefault="007931F5" w:rsidP="00B2142E">
            <w:pPr>
              <w:rPr>
                <w:rFonts w:ascii="Arial Narrow" w:hAnsi="Arial Narrow"/>
                <w:b/>
                <w:sz w:val="22"/>
              </w:rPr>
            </w:pPr>
            <w:r w:rsidRPr="007931F5">
              <w:rPr>
                <w:rFonts w:ascii="Arial Narrow" w:hAnsi="Arial Narrow"/>
                <w:b/>
                <w:sz w:val="22"/>
              </w:rPr>
              <w:t>Usos prohibidos:</w:t>
            </w:r>
          </w:p>
          <w:p w14:paraId="379A49FF" w14:textId="77777777" w:rsidR="007931F5" w:rsidRPr="007931F5" w:rsidRDefault="007931F5" w:rsidP="00B2142E">
            <w:pPr>
              <w:rPr>
                <w:rFonts w:ascii="Arial Narrow" w:hAnsi="Arial Narrow"/>
                <w:sz w:val="22"/>
              </w:rPr>
            </w:pPr>
            <w:r w:rsidRPr="007931F5">
              <w:rPr>
                <w:rFonts w:ascii="Arial Narrow" w:hAnsi="Arial Narrow"/>
                <w:sz w:val="22"/>
              </w:rPr>
              <w:t>Agricultura mecanizada, usos urbanos y suburbanos, industria de transformación y manufactura.</w:t>
            </w:r>
          </w:p>
        </w:tc>
      </w:tr>
    </w:tbl>
    <w:p w14:paraId="18509847" w14:textId="77777777" w:rsidR="007931F5" w:rsidRPr="007931F5" w:rsidRDefault="007931F5" w:rsidP="007931F5">
      <w:pPr>
        <w:ind w:left="567"/>
        <w:rPr>
          <w:rFonts w:ascii="Arial Narrow" w:hAnsi="Arial Narrow"/>
          <w:sz w:val="22"/>
        </w:rPr>
      </w:pPr>
    </w:p>
    <w:p w14:paraId="66EEAB5D" w14:textId="77777777" w:rsidR="007931F5" w:rsidRPr="007931F5" w:rsidRDefault="007931F5" w:rsidP="007931F5">
      <w:pPr>
        <w:ind w:left="567"/>
        <w:rPr>
          <w:rFonts w:ascii="Arial Narrow" w:hAnsi="Arial Narrow"/>
          <w:sz w:val="22"/>
        </w:rPr>
      </w:pPr>
    </w:p>
    <w:p w14:paraId="6D310B3D" w14:textId="59452A06" w:rsidR="007931F5" w:rsidRPr="007931F5" w:rsidRDefault="007931F5" w:rsidP="007931F5">
      <w:pPr>
        <w:widowControl w:val="0"/>
        <w:numPr>
          <w:ilvl w:val="0"/>
          <w:numId w:val="4"/>
        </w:numPr>
        <w:tabs>
          <w:tab w:val="clear" w:pos="360"/>
          <w:tab w:val="num" w:pos="426"/>
        </w:tabs>
        <w:ind w:left="426" w:hanging="426"/>
        <w:rPr>
          <w:rFonts w:ascii="Arial Narrow" w:hAnsi="Arial Narrow"/>
          <w:snapToGrid w:val="0"/>
          <w:sz w:val="22"/>
        </w:rPr>
      </w:pPr>
      <w:r w:rsidRPr="007931F5">
        <w:rPr>
          <w:rFonts w:ascii="Arial Narrow" w:hAnsi="Arial Narrow"/>
          <w:b/>
          <w:snapToGrid w:val="0"/>
          <w:sz w:val="22"/>
        </w:rPr>
        <w:t>Agropecuario semi – intensiva o semi - mecanizada:</w:t>
      </w:r>
      <w:r w:rsidR="00ED3D12">
        <w:rPr>
          <w:rFonts w:ascii="Arial Narrow" w:hAnsi="Arial Narrow"/>
          <w:b/>
          <w:snapToGrid w:val="0"/>
          <w:sz w:val="22"/>
        </w:rPr>
        <w:t xml:space="preserve"> </w:t>
      </w:r>
      <w:r w:rsidRPr="007931F5">
        <w:rPr>
          <w:rFonts w:ascii="Arial Narrow" w:hAnsi="Arial Narrow"/>
          <w:snapToGrid w:val="0"/>
          <w:sz w:val="22"/>
        </w:rPr>
        <w:t xml:space="preserve">Son aquellas áreas con suelos de mediana capacidad agrológica caracterizadas por un relieve de plano a moderadamente ondulado, profundidad efectiva de superficial a moderadamente profunda, con sensibilidad a </w:t>
      </w:r>
      <w:r w:rsidR="00ED3D12" w:rsidRPr="007931F5">
        <w:rPr>
          <w:rFonts w:ascii="Arial Narrow" w:hAnsi="Arial Narrow"/>
          <w:snapToGrid w:val="0"/>
          <w:sz w:val="22"/>
        </w:rPr>
        <w:t>la</w:t>
      </w:r>
      <w:r w:rsidRPr="007931F5">
        <w:rPr>
          <w:rFonts w:ascii="Arial Narrow" w:hAnsi="Arial Narrow"/>
          <w:snapToGrid w:val="0"/>
          <w:sz w:val="22"/>
        </w:rPr>
        <w:t xml:space="preserve"> erosión, pero que pueden permitir una mecanización controlada o uso semi – intensivo.</w:t>
      </w:r>
      <w:r w:rsidR="00ED3D12">
        <w:rPr>
          <w:rFonts w:ascii="Arial Narrow" w:hAnsi="Arial Narrow"/>
          <w:snapToGrid w:val="0"/>
          <w:sz w:val="22"/>
        </w:rPr>
        <w:t xml:space="preserve"> </w:t>
      </w:r>
      <w:r w:rsidRPr="007931F5">
        <w:rPr>
          <w:rFonts w:ascii="Arial Narrow" w:hAnsi="Arial Narrow"/>
          <w:snapToGrid w:val="0"/>
          <w:sz w:val="22"/>
        </w:rPr>
        <w:t xml:space="preserve">Para las zonas de actividad agropecuaria semi intensiva o semi mecanizada los usos son: </w:t>
      </w:r>
    </w:p>
    <w:p w14:paraId="0D89180D" w14:textId="77777777" w:rsidR="007931F5" w:rsidRPr="007931F5" w:rsidRDefault="007931F5" w:rsidP="007931F5">
      <w:pPr>
        <w:ind w:left="426"/>
        <w:rPr>
          <w:rFonts w:ascii="Arial Narrow" w:hAnsi="Arial Narrow"/>
          <w:sz w:val="22"/>
        </w:rPr>
      </w:pPr>
      <w:r w:rsidRPr="007931F5">
        <w:rPr>
          <w:rFonts w:ascii="Arial Narrow" w:hAnsi="Arial Narrow"/>
          <w:sz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7931F5" w:rsidRPr="007931F5" w14:paraId="4D1F45CC" w14:textId="77777777" w:rsidTr="007931F5">
        <w:tc>
          <w:tcPr>
            <w:tcW w:w="5000" w:type="pct"/>
          </w:tcPr>
          <w:p w14:paraId="5F6C6BFC" w14:textId="77777777" w:rsidR="007931F5" w:rsidRPr="007931F5" w:rsidRDefault="007931F5" w:rsidP="00B2142E">
            <w:pPr>
              <w:rPr>
                <w:rFonts w:ascii="Arial Narrow" w:hAnsi="Arial Narrow"/>
                <w:b/>
                <w:sz w:val="22"/>
              </w:rPr>
            </w:pPr>
            <w:r w:rsidRPr="007931F5">
              <w:rPr>
                <w:rFonts w:ascii="Arial Narrow" w:hAnsi="Arial Narrow"/>
                <w:b/>
                <w:sz w:val="22"/>
              </w:rPr>
              <w:t xml:space="preserve">Usos principales: </w:t>
            </w:r>
          </w:p>
          <w:p w14:paraId="5D778467" w14:textId="6A002008" w:rsidR="007931F5" w:rsidRPr="007931F5" w:rsidRDefault="007931F5" w:rsidP="00B2142E">
            <w:pPr>
              <w:rPr>
                <w:rFonts w:ascii="Arial Narrow" w:hAnsi="Arial Narrow"/>
                <w:sz w:val="22"/>
              </w:rPr>
            </w:pPr>
            <w:r w:rsidRPr="007931F5">
              <w:rPr>
                <w:rFonts w:ascii="Arial Narrow" w:hAnsi="Arial Narrow"/>
                <w:sz w:val="22"/>
              </w:rPr>
              <w:t>Agropecuario tradicional a semi – mecanizado y forestal. Se debe dedicar como mínimo el 15%del predio para uso forestal protector – productor.</w:t>
            </w:r>
          </w:p>
        </w:tc>
      </w:tr>
      <w:tr w:rsidR="007931F5" w:rsidRPr="007931F5" w14:paraId="155AC7A6" w14:textId="77777777" w:rsidTr="007931F5">
        <w:tc>
          <w:tcPr>
            <w:tcW w:w="5000" w:type="pct"/>
          </w:tcPr>
          <w:p w14:paraId="43C58FE8" w14:textId="77777777" w:rsidR="007931F5" w:rsidRPr="007931F5" w:rsidRDefault="007931F5" w:rsidP="00B2142E">
            <w:pPr>
              <w:rPr>
                <w:rFonts w:ascii="Arial Narrow" w:hAnsi="Arial Narrow"/>
                <w:sz w:val="22"/>
              </w:rPr>
            </w:pPr>
            <w:r w:rsidRPr="007931F5">
              <w:rPr>
                <w:rFonts w:ascii="Arial Narrow" w:hAnsi="Arial Narrow"/>
                <w:b/>
                <w:sz w:val="22"/>
              </w:rPr>
              <w:t>Usos compatibles</w:t>
            </w:r>
            <w:r w:rsidRPr="007931F5">
              <w:rPr>
                <w:rFonts w:ascii="Arial Narrow" w:hAnsi="Arial Narrow"/>
                <w:sz w:val="22"/>
              </w:rPr>
              <w:t>:</w:t>
            </w:r>
          </w:p>
          <w:p w14:paraId="0D2E873C" w14:textId="77777777" w:rsidR="007931F5" w:rsidRPr="007931F5" w:rsidRDefault="007931F5" w:rsidP="00B2142E">
            <w:pPr>
              <w:rPr>
                <w:rFonts w:ascii="Arial Narrow" w:hAnsi="Arial Narrow"/>
                <w:sz w:val="22"/>
              </w:rPr>
            </w:pPr>
            <w:r w:rsidRPr="007931F5">
              <w:rPr>
                <w:rFonts w:ascii="Arial Narrow" w:hAnsi="Arial Narrow"/>
                <w:sz w:val="22"/>
              </w:rPr>
              <w:t xml:space="preserve">Infraestructura para distritos de adecuación de tierras, establecimientos institucionales de tipo rural, granjas avícolas o </w:t>
            </w:r>
            <w:proofErr w:type="spellStart"/>
            <w:r w:rsidRPr="007931F5">
              <w:rPr>
                <w:rFonts w:ascii="Arial Narrow" w:hAnsi="Arial Narrow"/>
                <w:sz w:val="22"/>
              </w:rPr>
              <w:t>cunículas</w:t>
            </w:r>
            <w:proofErr w:type="spellEnd"/>
            <w:r w:rsidRPr="007931F5">
              <w:rPr>
                <w:rFonts w:ascii="Arial Narrow" w:hAnsi="Arial Narrow"/>
                <w:sz w:val="22"/>
              </w:rPr>
              <w:t xml:space="preserve"> y vivienda del propietario.</w:t>
            </w:r>
          </w:p>
          <w:p w14:paraId="4D06B501" w14:textId="77777777" w:rsidR="007931F5" w:rsidRPr="007931F5" w:rsidRDefault="007931F5" w:rsidP="00B2142E">
            <w:pPr>
              <w:rPr>
                <w:rFonts w:ascii="Arial Narrow" w:hAnsi="Arial Narrow"/>
                <w:sz w:val="22"/>
              </w:rPr>
            </w:pPr>
          </w:p>
        </w:tc>
      </w:tr>
      <w:tr w:rsidR="007931F5" w:rsidRPr="007931F5" w14:paraId="7162930D" w14:textId="77777777" w:rsidTr="007931F5">
        <w:tc>
          <w:tcPr>
            <w:tcW w:w="5000" w:type="pct"/>
          </w:tcPr>
          <w:p w14:paraId="56A9EE70" w14:textId="77777777" w:rsidR="007931F5" w:rsidRPr="007931F5" w:rsidRDefault="007931F5" w:rsidP="00B2142E">
            <w:pPr>
              <w:rPr>
                <w:rFonts w:ascii="Arial Narrow" w:hAnsi="Arial Narrow"/>
                <w:sz w:val="22"/>
              </w:rPr>
            </w:pPr>
            <w:r w:rsidRPr="007931F5">
              <w:rPr>
                <w:rFonts w:ascii="Arial Narrow" w:hAnsi="Arial Narrow"/>
                <w:b/>
                <w:sz w:val="22"/>
              </w:rPr>
              <w:t>Usos condicionados:</w:t>
            </w:r>
          </w:p>
          <w:p w14:paraId="502D354C" w14:textId="77777777" w:rsidR="007931F5" w:rsidRPr="007931F5" w:rsidRDefault="007931F5" w:rsidP="00B2142E">
            <w:pPr>
              <w:rPr>
                <w:rFonts w:ascii="Arial Narrow" w:hAnsi="Arial Narrow"/>
                <w:sz w:val="22"/>
              </w:rPr>
            </w:pPr>
            <w:r w:rsidRPr="007931F5">
              <w:rPr>
                <w:rFonts w:ascii="Arial Narrow" w:hAnsi="Arial Narrow"/>
                <w:sz w:val="22"/>
              </w:rPr>
              <w:t>Cultivos de flores, granjas porcinas, minería, recreación general, vías de comunicación, infraestructura de servicios, parcelaciones rurales con fines de construcción de vivienda campestre siempre y cuando no resulten predios menores autorizados para el municipio para tal fin</w:t>
            </w:r>
          </w:p>
        </w:tc>
      </w:tr>
      <w:tr w:rsidR="007931F5" w:rsidRPr="007931F5" w14:paraId="27A9938E" w14:textId="77777777" w:rsidTr="007931F5">
        <w:tc>
          <w:tcPr>
            <w:tcW w:w="5000" w:type="pct"/>
          </w:tcPr>
          <w:p w14:paraId="6DB04FE2" w14:textId="77777777" w:rsidR="007931F5" w:rsidRPr="007931F5" w:rsidRDefault="007931F5" w:rsidP="00B2142E">
            <w:pPr>
              <w:rPr>
                <w:rFonts w:ascii="Arial Narrow" w:hAnsi="Arial Narrow"/>
                <w:b/>
                <w:sz w:val="22"/>
              </w:rPr>
            </w:pPr>
            <w:r w:rsidRPr="007931F5">
              <w:rPr>
                <w:rFonts w:ascii="Arial Narrow" w:hAnsi="Arial Narrow"/>
                <w:b/>
                <w:sz w:val="22"/>
              </w:rPr>
              <w:t>Usos prohibidos:</w:t>
            </w:r>
          </w:p>
          <w:p w14:paraId="1FF57C2D" w14:textId="77777777" w:rsidR="007931F5" w:rsidRPr="007931F5" w:rsidRDefault="007931F5" w:rsidP="00B2142E">
            <w:pPr>
              <w:rPr>
                <w:rFonts w:ascii="Arial Narrow" w:hAnsi="Arial Narrow"/>
                <w:sz w:val="22"/>
              </w:rPr>
            </w:pPr>
            <w:r w:rsidRPr="007931F5">
              <w:rPr>
                <w:rFonts w:ascii="Arial Narrow" w:hAnsi="Arial Narrow"/>
                <w:sz w:val="22"/>
              </w:rPr>
              <w:lastRenderedPageBreak/>
              <w:t>Usos urbanos y suburbanos, industriales y loteo con fines de construcción de vivienda.</w:t>
            </w:r>
          </w:p>
        </w:tc>
      </w:tr>
    </w:tbl>
    <w:p w14:paraId="2F8E73D2" w14:textId="77777777" w:rsidR="007931F5" w:rsidRPr="007931F5" w:rsidRDefault="007931F5" w:rsidP="007931F5">
      <w:pPr>
        <w:ind w:left="284"/>
        <w:rPr>
          <w:rFonts w:ascii="Arial Narrow" w:hAnsi="Arial Narrow"/>
          <w:sz w:val="22"/>
        </w:rPr>
      </w:pPr>
    </w:p>
    <w:p w14:paraId="06FE12D7" w14:textId="77777777" w:rsidR="007931F5" w:rsidRPr="007931F5" w:rsidRDefault="007931F5" w:rsidP="007931F5">
      <w:pPr>
        <w:ind w:left="284"/>
        <w:rPr>
          <w:rFonts w:ascii="Arial Narrow" w:hAnsi="Arial Narrow"/>
          <w:sz w:val="22"/>
        </w:rPr>
      </w:pPr>
    </w:p>
    <w:p w14:paraId="5C256386" w14:textId="7337F94C" w:rsidR="007931F5" w:rsidRPr="00D3492E" w:rsidRDefault="007931F5" w:rsidP="007931F5">
      <w:pPr>
        <w:jc w:val="center"/>
        <w:rPr>
          <w:rFonts w:ascii="Arial Narrow" w:hAnsi="Arial Narrow"/>
          <w:b/>
          <w:sz w:val="22"/>
          <w:u w:val="single"/>
        </w:rPr>
      </w:pPr>
      <w:r w:rsidRPr="00D3492E">
        <w:rPr>
          <w:rFonts w:ascii="Arial Narrow" w:hAnsi="Arial Narrow"/>
          <w:b/>
          <w:sz w:val="22"/>
          <w:u w:val="single"/>
        </w:rPr>
        <w:t>2. ZONA DE ACTIVIDAD AGROFORESTAL (ZAAF)</w:t>
      </w:r>
    </w:p>
    <w:p w14:paraId="2167E5F8" w14:textId="77777777" w:rsidR="007931F5" w:rsidRPr="007931F5" w:rsidRDefault="007931F5" w:rsidP="007931F5">
      <w:pPr>
        <w:tabs>
          <w:tab w:val="left" w:pos="-720"/>
        </w:tabs>
        <w:suppressAutoHyphens/>
        <w:rPr>
          <w:rFonts w:ascii="Arial Narrow" w:hAnsi="Arial Narrow"/>
          <w:b/>
          <w:sz w:val="22"/>
        </w:rPr>
      </w:pPr>
    </w:p>
    <w:p w14:paraId="29EE3037" w14:textId="77777777" w:rsidR="007931F5" w:rsidRPr="007931F5" w:rsidRDefault="007931F5" w:rsidP="007931F5">
      <w:pPr>
        <w:numPr>
          <w:ilvl w:val="0"/>
          <w:numId w:val="8"/>
        </w:numPr>
        <w:tabs>
          <w:tab w:val="left" w:pos="-720"/>
        </w:tabs>
        <w:suppressAutoHyphens/>
        <w:rPr>
          <w:rFonts w:ascii="Arial Narrow" w:hAnsi="Arial Narrow"/>
          <w:spacing w:val="-3"/>
          <w:sz w:val="22"/>
        </w:rPr>
      </w:pPr>
      <w:r w:rsidRPr="007931F5">
        <w:rPr>
          <w:rFonts w:ascii="Arial Narrow" w:hAnsi="Arial Narrow"/>
          <w:b/>
          <w:spacing w:val="-3"/>
          <w:sz w:val="22"/>
        </w:rPr>
        <w:t>Localización:</w:t>
      </w:r>
      <w:r w:rsidRPr="007931F5">
        <w:rPr>
          <w:rFonts w:ascii="Arial Narrow" w:hAnsi="Arial Narrow"/>
          <w:spacing w:val="-3"/>
          <w:sz w:val="22"/>
        </w:rPr>
        <w:t xml:space="preserve"> En el municipio de Aratoca están clasificada en esta categoría la </w:t>
      </w:r>
      <w:proofErr w:type="spellStart"/>
      <w:r w:rsidRPr="007931F5">
        <w:rPr>
          <w:rFonts w:ascii="Arial Narrow" w:hAnsi="Arial Narrow"/>
          <w:spacing w:val="-3"/>
          <w:sz w:val="22"/>
        </w:rPr>
        <w:t>Microregión</w:t>
      </w:r>
      <w:proofErr w:type="spellEnd"/>
      <w:r w:rsidRPr="007931F5">
        <w:rPr>
          <w:rFonts w:ascii="Arial Narrow" w:hAnsi="Arial Narrow"/>
          <w:spacing w:val="-3"/>
          <w:sz w:val="22"/>
        </w:rPr>
        <w:t xml:space="preserve"> 1 (MR 1) y </w:t>
      </w:r>
      <w:proofErr w:type="spellStart"/>
      <w:r w:rsidRPr="007931F5">
        <w:rPr>
          <w:rFonts w:ascii="Arial Narrow" w:hAnsi="Arial Narrow"/>
          <w:spacing w:val="-3"/>
          <w:sz w:val="22"/>
        </w:rPr>
        <w:t>Microregión</w:t>
      </w:r>
      <w:proofErr w:type="spellEnd"/>
      <w:r w:rsidRPr="007931F5">
        <w:rPr>
          <w:rFonts w:ascii="Arial Narrow" w:hAnsi="Arial Narrow"/>
          <w:spacing w:val="-3"/>
          <w:sz w:val="22"/>
        </w:rPr>
        <w:t xml:space="preserve"> 2 (MR 2).</w:t>
      </w:r>
    </w:p>
    <w:p w14:paraId="31BC6EA5" w14:textId="77777777" w:rsidR="007931F5" w:rsidRPr="007931F5" w:rsidRDefault="007931F5" w:rsidP="007931F5">
      <w:pPr>
        <w:tabs>
          <w:tab w:val="left" w:pos="-720"/>
        </w:tabs>
        <w:suppressAutoHyphens/>
        <w:rPr>
          <w:rFonts w:ascii="Arial Narrow" w:hAnsi="Arial Narrow"/>
          <w:spacing w:val="-3"/>
          <w:sz w:val="22"/>
        </w:rPr>
      </w:pPr>
    </w:p>
    <w:p w14:paraId="24ED806B" w14:textId="4D6A13C7" w:rsidR="007931F5" w:rsidRPr="007931F5" w:rsidRDefault="007931F5" w:rsidP="007931F5">
      <w:pPr>
        <w:numPr>
          <w:ilvl w:val="0"/>
          <w:numId w:val="8"/>
        </w:numPr>
        <w:tabs>
          <w:tab w:val="left" w:pos="-720"/>
        </w:tabs>
        <w:suppressAutoHyphens/>
        <w:rPr>
          <w:rFonts w:ascii="Arial Narrow" w:hAnsi="Arial Narrow"/>
          <w:sz w:val="22"/>
        </w:rPr>
      </w:pPr>
      <w:r w:rsidRPr="007931F5">
        <w:rPr>
          <w:rFonts w:ascii="Arial Narrow" w:hAnsi="Arial Narrow"/>
          <w:b/>
          <w:spacing w:val="-3"/>
          <w:sz w:val="22"/>
        </w:rPr>
        <w:t>Descripción y restricciones:</w:t>
      </w:r>
      <w:r w:rsidR="00ED3D12">
        <w:rPr>
          <w:rFonts w:ascii="Arial Narrow" w:hAnsi="Arial Narrow"/>
          <w:b/>
          <w:spacing w:val="-3"/>
          <w:sz w:val="22"/>
        </w:rPr>
        <w:t xml:space="preserve"> </w:t>
      </w:r>
      <w:r w:rsidRPr="007931F5">
        <w:rPr>
          <w:rFonts w:ascii="Arial Narrow" w:hAnsi="Arial Narrow"/>
          <w:spacing w:val="-3"/>
          <w:sz w:val="22"/>
        </w:rPr>
        <w:t>Se propone para suelos con limitaciones de uso para el desarrollo de actividades agrícolas y pecuarias; requieren combinarse los cultivos agrícolas con forestales y el pastoreo se encuentre asociado a una densificación de la cobertura vegetal empleando la combinación pastos con bosques (</w:t>
      </w:r>
      <w:proofErr w:type="spellStart"/>
      <w:r w:rsidRPr="007931F5">
        <w:rPr>
          <w:rFonts w:ascii="Arial Narrow" w:hAnsi="Arial Narrow"/>
          <w:spacing w:val="-3"/>
          <w:sz w:val="22"/>
        </w:rPr>
        <w:t>silvoagricolas</w:t>
      </w:r>
      <w:proofErr w:type="spellEnd"/>
      <w:r w:rsidRPr="007931F5">
        <w:rPr>
          <w:rFonts w:ascii="Arial Narrow" w:hAnsi="Arial Narrow"/>
          <w:spacing w:val="-3"/>
          <w:sz w:val="22"/>
        </w:rPr>
        <w:t xml:space="preserve"> y Silvopastoriles), </w:t>
      </w:r>
      <w:r w:rsidRPr="007931F5">
        <w:rPr>
          <w:rFonts w:ascii="Arial Narrow" w:hAnsi="Arial Narrow"/>
          <w:sz w:val="22"/>
        </w:rPr>
        <w:t xml:space="preserve">mejorando praderas y sistemas de producción asociado a la sostenibilidad ambiental de las corrientes hídricas y las cuencas hidrográficas. </w:t>
      </w:r>
    </w:p>
    <w:p w14:paraId="46643F7E" w14:textId="77777777" w:rsidR="007931F5" w:rsidRPr="007931F5" w:rsidRDefault="007931F5" w:rsidP="007931F5">
      <w:pPr>
        <w:tabs>
          <w:tab w:val="left" w:pos="-720"/>
        </w:tabs>
        <w:suppressAutoHyphens/>
        <w:rPr>
          <w:rFonts w:ascii="Arial Narrow" w:hAnsi="Arial Narrow"/>
          <w:b/>
          <w:snapToGrid w:val="0"/>
          <w:sz w:val="22"/>
        </w:rPr>
      </w:pPr>
    </w:p>
    <w:p w14:paraId="0EE4AE93" w14:textId="77777777" w:rsidR="007931F5" w:rsidRPr="007931F5" w:rsidRDefault="007931F5" w:rsidP="007931F5">
      <w:pPr>
        <w:numPr>
          <w:ilvl w:val="0"/>
          <w:numId w:val="8"/>
        </w:numPr>
        <w:tabs>
          <w:tab w:val="left" w:pos="-720"/>
        </w:tabs>
        <w:suppressAutoHyphens/>
        <w:rPr>
          <w:rFonts w:ascii="Arial Narrow" w:hAnsi="Arial Narrow"/>
          <w:snapToGrid w:val="0"/>
          <w:sz w:val="22"/>
        </w:rPr>
      </w:pPr>
      <w:r w:rsidRPr="007931F5">
        <w:rPr>
          <w:rFonts w:ascii="Arial Narrow" w:hAnsi="Arial Narrow"/>
          <w:b/>
          <w:snapToGrid w:val="0"/>
          <w:sz w:val="22"/>
        </w:rPr>
        <w:t>Manejo y administración</w:t>
      </w:r>
      <w:r w:rsidRPr="007931F5">
        <w:rPr>
          <w:rFonts w:ascii="Arial Narrow" w:hAnsi="Arial Narrow"/>
          <w:snapToGrid w:val="0"/>
          <w:sz w:val="22"/>
        </w:rPr>
        <w:t>: se definen las siguientes categorías:</w:t>
      </w:r>
    </w:p>
    <w:p w14:paraId="760A0328" w14:textId="77777777" w:rsidR="007931F5" w:rsidRPr="007931F5" w:rsidRDefault="007931F5" w:rsidP="007931F5">
      <w:pPr>
        <w:widowControl w:val="0"/>
        <w:rPr>
          <w:rFonts w:ascii="Arial Narrow" w:hAnsi="Arial Narrow"/>
          <w:snapToGrid w:val="0"/>
          <w:sz w:val="22"/>
        </w:rPr>
      </w:pPr>
    </w:p>
    <w:p w14:paraId="792819DA" w14:textId="1378DBE4" w:rsidR="007931F5" w:rsidRPr="007931F5" w:rsidRDefault="007931F5" w:rsidP="007931F5">
      <w:pPr>
        <w:widowControl w:val="0"/>
        <w:numPr>
          <w:ilvl w:val="0"/>
          <w:numId w:val="7"/>
        </w:numPr>
        <w:rPr>
          <w:rFonts w:ascii="Arial Narrow" w:hAnsi="Arial Narrow"/>
          <w:snapToGrid w:val="0"/>
          <w:sz w:val="22"/>
        </w:rPr>
      </w:pPr>
      <w:r w:rsidRPr="007931F5">
        <w:rPr>
          <w:rFonts w:ascii="Arial Narrow" w:hAnsi="Arial Narrow"/>
          <w:b/>
          <w:snapToGrid w:val="0"/>
          <w:sz w:val="22"/>
        </w:rPr>
        <w:t xml:space="preserve">Cultivos </w:t>
      </w:r>
      <w:proofErr w:type="spellStart"/>
      <w:r w:rsidRPr="007931F5">
        <w:rPr>
          <w:rFonts w:ascii="Arial Narrow" w:hAnsi="Arial Narrow"/>
          <w:b/>
          <w:snapToGrid w:val="0"/>
          <w:sz w:val="22"/>
        </w:rPr>
        <w:t>silvoagricolas</w:t>
      </w:r>
      <w:proofErr w:type="spellEnd"/>
      <w:r w:rsidRPr="007931F5">
        <w:rPr>
          <w:rFonts w:ascii="Arial Narrow" w:hAnsi="Arial Narrow"/>
          <w:b/>
          <w:snapToGrid w:val="0"/>
          <w:sz w:val="22"/>
        </w:rPr>
        <w:t>:</w:t>
      </w:r>
      <w:r w:rsidR="00ED3D12">
        <w:rPr>
          <w:rFonts w:ascii="Arial Narrow" w:hAnsi="Arial Narrow"/>
          <w:b/>
          <w:snapToGrid w:val="0"/>
          <w:sz w:val="22"/>
        </w:rPr>
        <w:t xml:space="preserve"> </w:t>
      </w:r>
      <w:proofErr w:type="spellStart"/>
      <w:r w:rsidRPr="007931F5">
        <w:rPr>
          <w:rFonts w:ascii="Arial Narrow" w:hAnsi="Arial Narrow"/>
          <w:snapToGrid w:val="0"/>
          <w:sz w:val="22"/>
        </w:rPr>
        <w:t>Combinaciónde</w:t>
      </w:r>
      <w:proofErr w:type="spellEnd"/>
      <w:r w:rsidRPr="007931F5">
        <w:rPr>
          <w:rFonts w:ascii="Arial Narrow" w:hAnsi="Arial Narrow"/>
          <w:snapToGrid w:val="0"/>
          <w:sz w:val="22"/>
        </w:rPr>
        <w:t xml:space="preserve"> la agricultura y bosques,</w:t>
      </w:r>
      <w:r w:rsidR="00ED3D12">
        <w:rPr>
          <w:rFonts w:ascii="Arial Narrow" w:hAnsi="Arial Narrow"/>
          <w:snapToGrid w:val="0"/>
          <w:sz w:val="22"/>
        </w:rPr>
        <w:t xml:space="preserve"> </w:t>
      </w:r>
      <w:r w:rsidRPr="007931F5">
        <w:rPr>
          <w:rFonts w:ascii="Arial Narrow" w:hAnsi="Arial Narrow"/>
          <w:snapToGrid w:val="0"/>
          <w:sz w:val="22"/>
        </w:rPr>
        <w:t>Localizados en las veredas San Antonio en los sectores Santa Lucia, San Antonio Bajo, San Antonio Alto, el Hoyo; en la vereda San Pedro en los sectores de Pantano y Totumos; en Cantabara en La Palma; en una extensión de 9.70. Km</w:t>
      </w:r>
      <w:r w:rsidRPr="007931F5">
        <w:rPr>
          <w:rFonts w:ascii="Arial Narrow" w:hAnsi="Arial Narrow"/>
          <w:snapToGrid w:val="0"/>
          <w:sz w:val="22"/>
          <w:vertAlign w:val="superscript"/>
        </w:rPr>
        <w:t>2</w:t>
      </w:r>
    </w:p>
    <w:p w14:paraId="1274B802" w14:textId="77777777" w:rsidR="007931F5" w:rsidRPr="007931F5" w:rsidRDefault="007931F5" w:rsidP="007931F5">
      <w:pPr>
        <w:widowControl w:val="0"/>
        <w:rPr>
          <w:rFonts w:ascii="Arial Narrow" w:hAnsi="Arial Narrow"/>
          <w:snapToGrid w:val="0"/>
          <w:sz w:val="22"/>
        </w:rPr>
      </w:pPr>
    </w:p>
    <w:p w14:paraId="22C3E94A" w14:textId="1E986DE8" w:rsidR="007931F5" w:rsidRPr="007931F5" w:rsidRDefault="007931F5" w:rsidP="007931F5">
      <w:pPr>
        <w:widowControl w:val="0"/>
        <w:numPr>
          <w:ilvl w:val="0"/>
          <w:numId w:val="7"/>
        </w:numPr>
        <w:rPr>
          <w:rFonts w:ascii="Arial Narrow" w:hAnsi="Arial Narrow"/>
          <w:snapToGrid w:val="0"/>
          <w:sz w:val="22"/>
        </w:rPr>
      </w:pPr>
      <w:r w:rsidRPr="007931F5">
        <w:rPr>
          <w:rFonts w:ascii="Arial Narrow" w:hAnsi="Arial Narrow"/>
          <w:b/>
          <w:snapToGrid w:val="0"/>
          <w:sz w:val="22"/>
        </w:rPr>
        <w:t>Silvopastoriles:</w:t>
      </w:r>
      <w:r w:rsidR="00ED3D12">
        <w:rPr>
          <w:rFonts w:ascii="Arial Narrow" w:hAnsi="Arial Narrow"/>
          <w:b/>
          <w:snapToGrid w:val="0"/>
          <w:sz w:val="22"/>
        </w:rPr>
        <w:t xml:space="preserve"> </w:t>
      </w:r>
      <w:r w:rsidRPr="007931F5">
        <w:rPr>
          <w:rFonts w:ascii="Arial Narrow" w:hAnsi="Arial Narrow"/>
          <w:snapToGrid w:val="0"/>
          <w:sz w:val="22"/>
        </w:rPr>
        <w:t>Combinación de pastoreo y bosque, Localizados en las Vereda Cantabara en los sectores Barinas, Cantabarita, La Aguada; en la Vereda San Antonio en los sectores el Curo, San Antonio Alto, Santa Lucia, en un área de 9.94 Km</w:t>
      </w:r>
      <w:r w:rsidRPr="007931F5">
        <w:rPr>
          <w:rFonts w:ascii="Arial Narrow" w:hAnsi="Arial Narrow"/>
          <w:snapToGrid w:val="0"/>
          <w:sz w:val="22"/>
          <w:vertAlign w:val="superscript"/>
        </w:rPr>
        <w:t>2</w:t>
      </w:r>
    </w:p>
    <w:p w14:paraId="50D97713" w14:textId="77777777" w:rsidR="007931F5" w:rsidRPr="007931F5" w:rsidRDefault="007931F5" w:rsidP="007931F5">
      <w:pPr>
        <w:tabs>
          <w:tab w:val="left" w:pos="-720"/>
        </w:tabs>
        <w:suppressAutoHyphens/>
        <w:rPr>
          <w:rFonts w:ascii="Arial Narrow" w:hAnsi="Arial Narrow"/>
          <w:sz w:val="22"/>
        </w:rPr>
      </w:pPr>
    </w:p>
    <w:p w14:paraId="41BA00C6" w14:textId="699A443D" w:rsidR="007931F5" w:rsidRPr="007931F5" w:rsidRDefault="007931F5" w:rsidP="007931F5">
      <w:pPr>
        <w:numPr>
          <w:ilvl w:val="0"/>
          <w:numId w:val="8"/>
        </w:numPr>
        <w:tabs>
          <w:tab w:val="left" w:pos="-720"/>
        </w:tabs>
        <w:suppressAutoHyphens/>
        <w:rPr>
          <w:rFonts w:ascii="Arial Narrow" w:hAnsi="Arial Narrow"/>
          <w:sz w:val="22"/>
        </w:rPr>
      </w:pPr>
      <w:r w:rsidRPr="007931F5">
        <w:rPr>
          <w:rFonts w:ascii="Arial Narrow" w:hAnsi="Arial Narrow"/>
          <w:b/>
          <w:sz w:val="22"/>
        </w:rPr>
        <w:t>Usos específicos del suelo:</w:t>
      </w:r>
      <w:r w:rsidRPr="007931F5">
        <w:rPr>
          <w:rFonts w:ascii="Arial Narrow" w:hAnsi="Arial Narrow"/>
          <w:sz w:val="22"/>
        </w:rPr>
        <w:t xml:space="preserve"> Para las zonas de actividad </w:t>
      </w:r>
      <w:r w:rsidR="00ED3D12" w:rsidRPr="007931F5">
        <w:rPr>
          <w:rFonts w:ascii="Arial Narrow" w:hAnsi="Arial Narrow"/>
          <w:sz w:val="22"/>
        </w:rPr>
        <w:t>Agroforestal</w:t>
      </w:r>
      <w:r w:rsidRPr="007931F5">
        <w:rPr>
          <w:rFonts w:ascii="Arial Narrow" w:hAnsi="Arial Narrow"/>
          <w:sz w:val="22"/>
        </w:rPr>
        <w:t xml:space="preserve"> los usos son los asignados como: </w:t>
      </w:r>
    </w:p>
    <w:p w14:paraId="17BC82D9" w14:textId="77777777" w:rsidR="007931F5" w:rsidRPr="007931F5" w:rsidRDefault="007931F5" w:rsidP="007931F5">
      <w:pPr>
        <w:tabs>
          <w:tab w:val="left" w:pos="-720"/>
        </w:tabs>
        <w:suppressAutoHyphens/>
        <w:rPr>
          <w:rFonts w:ascii="Arial Narrow" w:hAnsi="Arial Narrow"/>
          <w:b/>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7931F5" w:rsidRPr="007931F5" w14:paraId="6BAEF824" w14:textId="77777777" w:rsidTr="007931F5">
        <w:tc>
          <w:tcPr>
            <w:tcW w:w="5000" w:type="pct"/>
          </w:tcPr>
          <w:p w14:paraId="35F48D48"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Usos principales</w:t>
            </w:r>
            <w:r w:rsidRPr="007931F5">
              <w:rPr>
                <w:rFonts w:ascii="Arial Narrow" w:hAnsi="Arial Narrow"/>
                <w:spacing w:val="-3"/>
                <w:sz w:val="22"/>
              </w:rPr>
              <w:t>:</w:t>
            </w:r>
          </w:p>
          <w:p w14:paraId="01DCE3D1"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spacing w:val="-3"/>
                <w:sz w:val="22"/>
              </w:rPr>
              <w:t xml:space="preserve">Cultivos </w:t>
            </w:r>
            <w:proofErr w:type="spellStart"/>
            <w:r w:rsidRPr="007931F5">
              <w:rPr>
                <w:rFonts w:ascii="Arial Narrow" w:hAnsi="Arial Narrow"/>
                <w:spacing w:val="-3"/>
                <w:sz w:val="22"/>
              </w:rPr>
              <w:t>Silvoagrícolas</w:t>
            </w:r>
            <w:proofErr w:type="spellEnd"/>
            <w:r w:rsidRPr="007931F5">
              <w:rPr>
                <w:rFonts w:ascii="Arial Narrow" w:hAnsi="Arial Narrow"/>
                <w:spacing w:val="-3"/>
                <w:sz w:val="22"/>
              </w:rPr>
              <w:t xml:space="preserve"> y Silvopastoriles</w:t>
            </w:r>
          </w:p>
          <w:p w14:paraId="121C888B" w14:textId="77777777" w:rsidR="007931F5" w:rsidRPr="007931F5" w:rsidRDefault="007931F5" w:rsidP="00B2142E">
            <w:pPr>
              <w:tabs>
                <w:tab w:val="left" w:pos="-720"/>
              </w:tabs>
              <w:suppressAutoHyphens/>
              <w:rPr>
                <w:rFonts w:ascii="Arial Narrow" w:hAnsi="Arial Narrow"/>
                <w:b/>
                <w:spacing w:val="-3"/>
                <w:sz w:val="22"/>
              </w:rPr>
            </w:pPr>
          </w:p>
        </w:tc>
      </w:tr>
      <w:tr w:rsidR="007931F5" w:rsidRPr="007931F5" w14:paraId="63E01D3B" w14:textId="77777777" w:rsidTr="007931F5">
        <w:tc>
          <w:tcPr>
            <w:tcW w:w="5000" w:type="pct"/>
          </w:tcPr>
          <w:p w14:paraId="32725E09"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Usos compatibles:</w:t>
            </w:r>
          </w:p>
          <w:p w14:paraId="688E5AE8"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Forestal protector-Productor, Agricultura biológica, Investigación y restauración ecológica e Infraestructura básica para el uso principal.</w:t>
            </w:r>
          </w:p>
          <w:p w14:paraId="384255BE" w14:textId="77777777" w:rsidR="007931F5" w:rsidRPr="007931F5" w:rsidRDefault="007931F5" w:rsidP="00B2142E">
            <w:pPr>
              <w:tabs>
                <w:tab w:val="left" w:pos="-720"/>
              </w:tabs>
              <w:suppressAutoHyphens/>
              <w:rPr>
                <w:rFonts w:ascii="Arial Narrow" w:hAnsi="Arial Narrow"/>
                <w:b/>
                <w:spacing w:val="-3"/>
                <w:sz w:val="22"/>
              </w:rPr>
            </w:pPr>
          </w:p>
        </w:tc>
      </w:tr>
      <w:tr w:rsidR="007931F5" w:rsidRPr="007931F5" w14:paraId="2F9E7FB0" w14:textId="77777777" w:rsidTr="007931F5">
        <w:tc>
          <w:tcPr>
            <w:tcW w:w="5000" w:type="pct"/>
          </w:tcPr>
          <w:p w14:paraId="27CE5E04"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 Condicionado</w:t>
            </w:r>
            <w:r w:rsidRPr="007931F5">
              <w:rPr>
                <w:rFonts w:ascii="Arial Narrow" w:hAnsi="Arial Narrow"/>
                <w:spacing w:val="-3"/>
                <w:sz w:val="22"/>
              </w:rPr>
              <w:t xml:space="preserve">: </w:t>
            </w:r>
          </w:p>
          <w:p w14:paraId="32F9836A"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spacing w:val="-3"/>
                <w:sz w:val="22"/>
              </w:rPr>
              <w:t>Agropecuario tradicional, Forestal productor, Agro - industria, Centros vacacionales, Vías y Minería</w:t>
            </w:r>
          </w:p>
          <w:p w14:paraId="293349AF" w14:textId="77777777" w:rsidR="007931F5" w:rsidRPr="007931F5" w:rsidRDefault="007931F5" w:rsidP="00B2142E">
            <w:pPr>
              <w:tabs>
                <w:tab w:val="left" w:pos="-720"/>
              </w:tabs>
              <w:suppressAutoHyphens/>
              <w:rPr>
                <w:rFonts w:ascii="Arial Narrow" w:hAnsi="Arial Narrow"/>
                <w:b/>
                <w:spacing w:val="-3"/>
                <w:sz w:val="22"/>
              </w:rPr>
            </w:pPr>
          </w:p>
        </w:tc>
      </w:tr>
      <w:tr w:rsidR="007931F5" w:rsidRPr="007931F5" w14:paraId="0257A2D6" w14:textId="77777777" w:rsidTr="007931F5">
        <w:tc>
          <w:tcPr>
            <w:tcW w:w="5000" w:type="pct"/>
          </w:tcPr>
          <w:p w14:paraId="6E9556DB"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Usos Prohibidos:</w:t>
            </w:r>
          </w:p>
          <w:p w14:paraId="7231FA2E"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Agropecuario intensivo, Urbanos, Industriales y Loteo con fines de construcción de vivienda</w:t>
            </w:r>
          </w:p>
        </w:tc>
      </w:tr>
    </w:tbl>
    <w:p w14:paraId="770EA369" w14:textId="77777777" w:rsidR="007931F5" w:rsidRPr="007931F5" w:rsidRDefault="007931F5" w:rsidP="007931F5">
      <w:pPr>
        <w:tabs>
          <w:tab w:val="left" w:pos="-720"/>
        </w:tabs>
        <w:suppressAutoHyphens/>
        <w:ind w:left="284"/>
        <w:rPr>
          <w:rFonts w:ascii="Arial Narrow" w:hAnsi="Arial Narrow"/>
          <w:b/>
          <w:spacing w:val="-3"/>
          <w:sz w:val="22"/>
        </w:rPr>
      </w:pPr>
    </w:p>
    <w:p w14:paraId="61FF3FCA" w14:textId="77777777" w:rsidR="007931F5" w:rsidRPr="00D3492E" w:rsidRDefault="007931F5" w:rsidP="00D3492E">
      <w:pPr>
        <w:pStyle w:val="Prrafodelista"/>
        <w:ind w:left="0"/>
        <w:jc w:val="center"/>
        <w:rPr>
          <w:rFonts w:ascii="Arial Narrow" w:hAnsi="Arial Narrow"/>
          <w:b/>
          <w:sz w:val="22"/>
          <w:u w:val="single"/>
        </w:rPr>
      </w:pPr>
    </w:p>
    <w:p w14:paraId="1E0B28CD" w14:textId="2B402796" w:rsidR="007931F5" w:rsidRPr="00D3492E" w:rsidRDefault="007931F5" w:rsidP="00D3492E">
      <w:pPr>
        <w:pStyle w:val="Prrafodelista"/>
        <w:ind w:left="0"/>
        <w:jc w:val="center"/>
        <w:rPr>
          <w:rFonts w:ascii="Arial Narrow" w:hAnsi="Arial Narrow"/>
          <w:b/>
          <w:sz w:val="22"/>
          <w:u w:val="single"/>
        </w:rPr>
      </w:pPr>
      <w:r w:rsidRPr="00D3492E">
        <w:rPr>
          <w:rFonts w:ascii="Arial Narrow" w:hAnsi="Arial Narrow"/>
          <w:b/>
          <w:sz w:val="22"/>
          <w:u w:val="single"/>
        </w:rPr>
        <w:t>3. ZONA DE ACTIVIDAD FORESTAL (ZAF)</w:t>
      </w:r>
    </w:p>
    <w:p w14:paraId="2D28FB38" w14:textId="77777777" w:rsidR="007931F5" w:rsidRPr="007931F5" w:rsidRDefault="007931F5" w:rsidP="007931F5">
      <w:pPr>
        <w:tabs>
          <w:tab w:val="left" w:pos="-720"/>
        </w:tabs>
        <w:suppressAutoHyphens/>
        <w:rPr>
          <w:rFonts w:ascii="Arial Narrow" w:hAnsi="Arial Narrow"/>
          <w:b/>
          <w:sz w:val="22"/>
        </w:rPr>
      </w:pPr>
    </w:p>
    <w:p w14:paraId="183A5668" w14:textId="7D2960BB" w:rsidR="007931F5" w:rsidRPr="007931F5" w:rsidRDefault="007931F5" w:rsidP="007931F5">
      <w:pPr>
        <w:numPr>
          <w:ilvl w:val="0"/>
          <w:numId w:val="5"/>
        </w:numPr>
        <w:tabs>
          <w:tab w:val="left" w:pos="-720"/>
        </w:tabs>
        <w:suppressAutoHyphens/>
        <w:ind w:left="284" w:hanging="284"/>
        <w:rPr>
          <w:rFonts w:ascii="Arial Narrow" w:hAnsi="Arial Narrow"/>
          <w:spacing w:val="-3"/>
          <w:sz w:val="22"/>
        </w:rPr>
      </w:pPr>
      <w:r w:rsidRPr="007931F5">
        <w:rPr>
          <w:rFonts w:ascii="Arial Narrow" w:hAnsi="Arial Narrow"/>
          <w:b/>
          <w:spacing w:val="-3"/>
          <w:sz w:val="22"/>
        </w:rPr>
        <w:t xml:space="preserve"> Localización:</w:t>
      </w:r>
      <w:r w:rsidRPr="007931F5">
        <w:rPr>
          <w:rFonts w:ascii="Arial Narrow" w:hAnsi="Arial Narrow"/>
          <w:spacing w:val="-3"/>
          <w:sz w:val="22"/>
        </w:rPr>
        <w:t xml:space="preserve"> En el Municipio de Aratoca se localiza especialmente en el área del Cañón del Chicamocha</w:t>
      </w:r>
      <w:r w:rsidR="00ED3D12">
        <w:rPr>
          <w:rFonts w:ascii="Arial Narrow" w:hAnsi="Arial Narrow"/>
          <w:spacing w:val="-3"/>
          <w:sz w:val="22"/>
        </w:rPr>
        <w:t xml:space="preserve"> y </w:t>
      </w:r>
      <w:r w:rsidRPr="007931F5">
        <w:rPr>
          <w:rFonts w:ascii="Arial Narrow" w:hAnsi="Arial Narrow"/>
          <w:spacing w:val="-3"/>
          <w:sz w:val="22"/>
        </w:rPr>
        <w:t>zonas de recarga hídrica (ver mapa)</w:t>
      </w:r>
    </w:p>
    <w:p w14:paraId="11119D10" w14:textId="77777777" w:rsidR="007931F5" w:rsidRPr="007931F5" w:rsidRDefault="007931F5" w:rsidP="007931F5">
      <w:pPr>
        <w:tabs>
          <w:tab w:val="left" w:pos="-720"/>
        </w:tabs>
        <w:suppressAutoHyphens/>
        <w:ind w:left="284" w:hanging="284"/>
        <w:rPr>
          <w:rFonts w:ascii="Arial Narrow" w:hAnsi="Arial Narrow"/>
          <w:spacing w:val="-3"/>
          <w:sz w:val="22"/>
        </w:rPr>
      </w:pPr>
    </w:p>
    <w:p w14:paraId="6BC33B03" w14:textId="3770D175" w:rsidR="007931F5" w:rsidRPr="007931F5" w:rsidRDefault="007931F5" w:rsidP="007931F5">
      <w:pPr>
        <w:numPr>
          <w:ilvl w:val="0"/>
          <w:numId w:val="5"/>
        </w:numPr>
        <w:tabs>
          <w:tab w:val="left" w:pos="-720"/>
        </w:tabs>
        <w:suppressAutoHyphens/>
        <w:ind w:left="284" w:hanging="284"/>
        <w:rPr>
          <w:rFonts w:ascii="Arial Narrow" w:hAnsi="Arial Narrow"/>
          <w:sz w:val="22"/>
        </w:rPr>
      </w:pPr>
      <w:r w:rsidRPr="007931F5">
        <w:rPr>
          <w:rFonts w:ascii="Arial Narrow" w:hAnsi="Arial Narrow"/>
          <w:b/>
          <w:spacing w:val="-3"/>
          <w:sz w:val="22"/>
        </w:rPr>
        <w:t>Descripción y restricciones:</w:t>
      </w:r>
      <w:r w:rsidR="00ED3D12">
        <w:rPr>
          <w:rFonts w:ascii="Arial Narrow" w:hAnsi="Arial Narrow"/>
          <w:b/>
          <w:spacing w:val="-3"/>
          <w:sz w:val="22"/>
        </w:rPr>
        <w:t xml:space="preserve"> </w:t>
      </w:r>
      <w:r w:rsidRPr="007931F5">
        <w:rPr>
          <w:rFonts w:ascii="Arial Narrow" w:hAnsi="Arial Narrow"/>
          <w:spacing w:val="-3"/>
          <w:sz w:val="22"/>
        </w:rPr>
        <w:t xml:space="preserve">Esta zona corresponde a suelos que no permiten usos agrícolas ni pecuarios debido a su alto nivel de fragilidad, expresada por las pendientes abruptas, la composición de los suelos y la importancia como ecosistema estratégico o de recarga hídrica. </w:t>
      </w:r>
    </w:p>
    <w:p w14:paraId="3BBBD7E1" w14:textId="77777777" w:rsidR="007931F5" w:rsidRPr="007931F5" w:rsidRDefault="007931F5" w:rsidP="007931F5">
      <w:pPr>
        <w:tabs>
          <w:tab w:val="left" w:pos="-720"/>
        </w:tabs>
        <w:suppressAutoHyphens/>
        <w:rPr>
          <w:rFonts w:ascii="Arial Narrow" w:hAnsi="Arial Narrow"/>
          <w:sz w:val="22"/>
        </w:rPr>
      </w:pPr>
    </w:p>
    <w:p w14:paraId="30559AE5" w14:textId="77777777" w:rsidR="007931F5" w:rsidRPr="007931F5" w:rsidRDefault="007931F5" w:rsidP="007931F5">
      <w:pPr>
        <w:numPr>
          <w:ilvl w:val="0"/>
          <w:numId w:val="5"/>
        </w:numPr>
        <w:tabs>
          <w:tab w:val="left" w:pos="-720"/>
        </w:tabs>
        <w:suppressAutoHyphens/>
        <w:ind w:left="284" w:hanging="284"/>
        <w:rPr>
          <w:rFonts w:ascii="Arial Narrow" w:hAnsi="Arial Narrow"/>
          <w:sz w:val="22"/>
        </w:rPr>
      </w:pPr>
      <w:r w:rsidRPr="007931F5">
        <w:rPr>
          <w:rFonts w:ascii="Arial Narrow" w:hAnsi="Arial Narrow"/>
          <w:b/>
          <w:spacing w:val="-3"/>
          <w:sz w:val="22"/>
        </w:rPr>
        <w:t>Categorías y usos específicos:</w:t>
      </w:r>
    </w:p>
    <w:p w14:paraId="5F2419F5" w14:textId="77777777" w:rsidR="007931F5" w:rsidRPr="007931F5" w:rsidRDefault="007931F5" w:rsidP="007931F5">
      <w:pPr>
        <w:widowControl w:val="0"/>
        <w:rPr>
          <w:rFonts w:ascii="Arial Narrow" w:hAnsi="Arial Narrow"/>
          <w:snapToGrid w:val="0"/>
          <w:sz w:val="22"/>
        </w:rPr>
      </w:pPr>
    </w:p>
    <w:p w14:paraId="0704B2E2" w14:textId="69EC1562" w:rsidR="007931F5" w:rsidRPr="007931F5" w:rsidRDefault="007931F5" w:rsidP="007931F5">
      <w:pPr>
        <w:widowControl w:val="0"/>
        <w:numPr>
          <w:ilvl w:val="0"/>
          <w:numId w:val="9"/>
        </w:numPr>
        <w:rPr>
          <w:rFonts w:ascii="Arial Narrow" w:hAnsi="Arial Narrow"/>
          <w:snapToGrid w:val="0"/>
          <w:sz w:val="22"/>
        </w:rPr>
      </w:pPr>
      <w:proofErr w:type="spellStart"/>
      <w:r w:rsidRPr="007931F5">
        <w:rPr>
          <w:rFonts w:ascii="Arial Narrow" w:hAnsi="Arial Narrow"/>
          <w:b/>
          <w:snapToGrid w:val="0"/>
          <w:sz w:val="22"/>
        </w:rPr>
        <w:t>Areas</w:t>
      </w:r>
      <w:proofErr w:type="spellEnd"/>
      <w:r w:rsidRPr="007931F5">
        <w:rPr>
          <w:rFonts w:ascii="Arial Narrow" w:hAnsi="Arial Narrow"/>
          <w:b/>
          <w:snapToGrid w:val="0"/>
          <w:sz w:val="22"/>
        </w:rPr>
        <w:t xml:space="preserve"> Forestales protectoras – productoras (BPP):</w:t>
      </w:r>
      <w:r w:rsidRPr="007931F5">
        <w:rPr>
          <w:rFonts w:ascii="Arial Narrow" w:hAnsi="Arial Narrow"/>
          <w:snapToGrid w:val="0"/>
          <w:sz w:val="22"/>
        </w:rPr>
        <w:t xml:space="preserve"> Su finalidad es proteger los suelos y demás recursos naturales, pero pueden ser objeto de usos productivos, sujetos al mantenimiento del efecto protector se definió para las </w:t>
      </w:r>
      <w:proofErr w:type="spellStart"/>
      <w:r w:rsidRPr="007931F5">
        <w:rPr>
          <w:rFonts w:ascii="Arial Narrow" w:hAnsi="Arial Narrow"/>
          <w:snapToGrid w:val="0"/>
          <w:sz w:val="22"/>
        </w:rPr>
        <w:t>microregiones</w:t>
      </w:r>
      <w:proofErr w:type="spellEnd"/>
      <w:r w:rsidRPr="007931F5">
        <w:rPr>
          <w:rFonts w:ascii="Arial Narrow" w:hAnsi="Arial Narrow"/>
          <w:snapToGrid w:val="0"/>
          <w:sz w:val="22"/>
        </w:rPr>
        <w:t xml:space="preserve"> 3 y algunas áreas de la </w:t>
      </w:r>
      <w:proofErr w:type="spellStart"/>
      <w:r w:rsidRPr="007931F5">
        <w:rPr>
          <w:rFonts w:ascii="Arial Narrow" w:hAnsi="Arial Narrow"/>
          <w:snapToGrid w:val="0"/>
          <w:sz w:val="22"/>
        </w:rPr>
        <w:t>microregión</w:t>
      </w:r>
      <w:proofErr w:type="spellEnd"/>
      <w:r w:rsidRPr="007931F5">
        <w:rPr>
          <w:rFonts w:ascii="Arial Narrow" w:hAnsi="Arial Narrow"/>
          <w:snapToGrid w:val="0"/>
          <w:sz w:val="22"/>
        </w:rPr>
        <w:t xml:space="preserve"> 2 y 1, en un área de 51.61Km</w:t>
      </w:r>
      <w:proofErr w:type="gramStart"/>
      <w:r w:rsidRPr="007931F5">
        <w:rPr>
          <w:rFonts w:ascii="Arial Narrow" w:hAnsi="Arial Narrow"/>
          <w:snapToGrid w:val="0"/>
          <w:sz w:val="22"/>
          <w:vertAlign w:val="superscript"/>
        </w:rPr>
        <w:t>2</w:t>
      </w:r>
      <w:r w:rsidRPr="007931F5">
        <w:rPr>
          <w:rFonts w:ascii="Arial Narrow" w:hAnsi="Arial Narrow"/>
          <w:snapToGrid w:val="0"/>
          <w:sz w:val="22"/>
        </w:rPr>
        <w:t xml:space="preserve"> .</w:t>
      </w:r>
      <w:proofErr w:type="gramEnd"/>
    </w:p>
    <w:p w14:paraId="5A4F4AA3" w14:textId="77777777" w:rsidR="007931F5" w:rsidRPr="007931F5" w:rsidRDefault="007931F5" w:rsidP="007931F5">
      <w:pPr>
        <w:tabs>
          <w:tab w:val="left" w:pos="-720"/>
        </w:tabs>
        <w:suppressAutoHyphens/>
        <w:rPr>
          <w:rFonts w:ascii="Arial Narrow" w:hAnsi="Arial Narrow"/>
          <w:b/>
          <w:i/>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7931F5" w:rsidRPr="007931F5" w14:paraId="222BFE40" w14:textId="77777777" w:rsidTr="007931F5">
        <w:tc>
          <w:tcPr>
            <w:tcW w:w="5000" w:type="pct"/>
          </w:tcPr>
          <w:p w14:paraId="2EEF3472"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Usos principales</w:t>
            </w:r>
            <w:r w:rsidRPr="007931F5">
              <w:rPr>
                <w:rFonts w:ascii="Arial Narrow" w:hAnsi="Arial Narrow"/>
                <w:spacing w:val="-3"/>
                <w:sz w:val="22"/>
              </w:rPr>
              <w:t>:</w:t>
            </w:r>
          </w:p>
          <w:p w14:paraId="29BBBC1A"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Conservación y establecimiento forestal.</w:t>
            </w:r>
          </w:p>
        </w:tc>
      </w:tr>
      <w:tr w:rsidR="007931F5" w:rsidRPr="007931F5" w14:paraId="6526F8BE" w14:textId="77777777" w:rsidTr="007931F5">
        <w:tc>
          <w:tcPr>
            <w:tcW w:w="5000" w:type="pct"/>
          </w:tcPr>
          <w:p w14:paraId="0CC597B3"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Usos compatibles:</w:t>
            </w:r>
          </w:p>
          <w:p w14:paraId="13595538"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Recreación contemplativa, rehabilitación ecológica e investigación controlada</w:t>
            </w:r>
          </w:p>
        </w:tc>
      </w:tr>
      <w:tr w:rsidR="007931F5" w:rsidRPr="007931F5" w14:paraId="2C1DD780" w14:textId="77777777" w:rsidTr="007931F5">
        <w:tc>
          <w:tcPr>
            <w:tcW w:w="5000" w:type="pct"/>
          </w:tcPr>
          <w:p w14:paraId="23218218"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 Condicionado</w:t>
            </w:r>
            <w:r w:rsidRPr="007931F5">
              <w:rPr>
                <w:rFonts w:ascii="Arial Narrow" w:hAnsi="Arial Narrow"/>
                <w:spacing w:val="-3"/>
                <w:sz w:val="22"/>
              </w:rPr>
              <w:t xml:space="preserve">: </w:t>
            </w:r>
          </w:p>
          <w:p w14:paraId="578889DD"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lastRenderedPageBreak/>
              <w:t>Silvicultura, aprovechamiento sostenible de especies forestales y establecimiento de infraestructura para los usos compatibles</w:t>
            </w:r>
          </w:p>
        </w:tc>
      </w:tr>
      <w:tr w:rsidR="007931F5" w:rsidRPr="007931F5" w14:paraId="58D13499" w14:textId="77777777" w:rsidTr="007931F5">
        <w:tc>
          <w:tcPr>
            <w:tcW w:w="5000" w:type="pct"/>
          </w:tcPr>
          <w:p w14:paraId="0FE118C7"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lastRenderedPageBreak/>
              <w:t>Usos Prohibidos:</w:t>
            </w:r>
          </w:p>
          <w:p w14:paraId="49804483" w14:textId="5206045C" w:rsidR="007931F5" w:rsidRPr="007931F5" w:rsidRDefault="00ED3D12" w:rsidP="00B2142E">
            <w:pPr>
              <w:tabs>
                <w:tab w:val="left" w:pos="-720"/>
              </w:tabs>
              <w:suppressAutoHyphens/>
              <w:rPr>
                <w:rFonts w:ascii="Arial Narrow" w:hAnsi="Arial Narrow"/>
                <w:b/>
                <w:spacing w:val="-3"/>
                <w:sz w:val="22"/>
              </w:rPr>
            </w:pPr>
            <w:r w:rsidRPr="007931F5">
              <w:rPr>
                <w:rFonts w:ascii="Arial Narrow" w:hAnsi="Arial Narrow"/>
                <w:spacing w:val="-3"/>
                <w:sz w:val="22"/>
              </w:rPr>
              <w:t>Agropecuarios, minería</w:t>
            </w:r>
            <w:r w:rsidR="007931F5" w:rsidRPr="007931F5">
              <w:rPr>
                <w:rFonts w:ascii="Arial Narrow" w:hAnsi="Arial Narrow"/>
                <w:spacing w:val="-3"/>
                <w:sz w:val="22"/>
              </w:rPr>
              <w:t>, industria, urbanización, tala y pesca</w:t>
            </w:r>
          </w:p>
        </w:tc>
      </w:tr>
    </w:tbl>
    <w:p w14:paraId="6CDBB7B5" w14:textId="77777777" w:rsidR="007931F5" w:rsidRPr="007931F5" w:rsidRDefault="007931F5" w:rsidP="007931F5">
      <w:pPr>
        <w:pStyle w:val="BodyText21"/>
        <w:rPr>
          <w:rFonts w:ascii="Arial Narrow" w:hAnsi="Arial Narrow"/>
          <w:sz w:val="22"/>
          <w:szCs w:val="22"/>
        </w:rPr>
      </w:pPr>
    </w:p>
    <w:p w14:paraId="44238AB2" w14:textId="77777777" w:rsidR="007931F5" w:rsidRPr="007931F5" w:rsidRDefault="007931F5" w:rsidP="007931F5">
      <w:pPr>
        <w:pStyle w:val="BodyText21"/>
        <w:rPr>
          <w:rFonts w:ascii="Arial Narrow" w:hAnsi="Arial Narrow"/>
          <w:sz w:val="22"/>
          <w:szCs w:val="22"/>
        </w:rPr>
      </w:pPr>
    </w:p>
    <w:p w14:paraId="228CB6E4" w14:textId="65187AF8" w:rsidR="007931F5" w:rsidRPr="007931F5" w:rsidRDefault="007931F5" w:rsidP="007931F5">
      <w:pPr>
        <w:widowControl w:val="0"/>
        <w:numPr>
          <w:ilvl w:val="0"/>
          <w:numId w:val="10"/>
        </w:numPr>
        <w:tabs>
          <w:tab w:val="clear" w:pos="360"/>
          <w:tab w:val="num" w:pos="420"/>
        </w:tabs>
        <w:ind w:left="420"/>
        <w:rPr>
          <w:rFonts w:ascii="Arial Narrow" w:hAnsi="Arial Narrow"/>
          <w:b/>
          <w:snapToGrid w:val="0"/>
          <w:sz w:val="22"/>
        </w:rPr>
      </w:pPr>
      <w:proofErr w:type="spellStart"/>
      <w:r w:rsidRPr="007931F5">
        <w:rPr>
          <w:rFonts w:ascii="Arial Narrow" w:hAnsi="Arial Narrow"/>
          <w:b/>
          <w:snapToGrid w:val="0"/>
          <w:sz w:val="22"/>
        </w:rPr>
        <w:t>Areas</w:t>
      </w:r>
      <w:proofErr w:type="spellEnd"/>
      <w:r w:rsidRPr="007931F5">
        <w:rPr>
          <w:rFonts w:ascii="Arial Narrow" w:hAnsi="Arial Narrow"/>
          <w:b/>
          <w:snapToGrid w:val="0"/>
          <w:sz w:val="22"/>
        </w:rPr>
        <w:t xml:space="preserve"> Forestales Protectoras (BP): </w:t>
      </w:r>
      <w:r w:rsidRPr="007931F5">
        <w:rPr>
          <w:rFonts w:ascii="Arial Narrow" w:hAnsi="Arial Narrow"/>
          <w:snapToGrid w:val="0"/>
          <w:sz w:val="22"/>
        </w:rPr>
        <w:t xml:space="preserve">Su finalidad exclusiva es la protección de suelos, aguas, flora, fauna, diversidad biológica, recursos genéticos u otros recursos naturales </w:t>
      </w:r>
      <w:r w:rsidR="00ED3D12" w:rsidRPr="007931F5">
        <w:rPr>
          <w:rFonts w:ascii="Arial Narrow" w:hAnsi="Arial Narrow"/>
          <w:snapToGrid w:val="0"/>
          <w:sz w:val="22"/>
        </w:rPr>
        <w:t>renovables</w:t>
      </w:r>
      <w:r w:rsidR="00ED3D12" w:rsidRPr="007931F5">
        <w:rPr>
          <w:rFonts w:ascii="Arial Narrow" w:hAnsi="Arial Narrow"/>
          <w:b/>
          <w:snapToGrid w:val="0"/>
          <w:sz w:val="22"/>
        </w:rPr>
        <w:t>.</w:t>
      </w:r>
      <w:r w:rsidR="00ED3D12" w:rsidRPr="007931F5">
        <w:rPr>
          <w:rFonts w:ascii="Arial Narrow" w:hAnsi="Arial Narrow"/>
          <w:snapToGrid w:val="0"/>
          <w:sz w:val="22"/>
        </w:rPr>
        <w:t xml:space="preserve"> Se</w:t>
      </w:r>
      <w:r w:rsidRPr="007931F5">
        <w:rPr>
          <w:rFonts w:ascii="Arial Narrow" w:hAnsi="Arial Narrow"/>
          <w:snapToGrid w:val="0"/>
          <w:sz w:val="22"/>
        </w:rPr>
        <w:t xml:space="preserve"> definió principalmente para la </w:t>
      </w:r>
      <w:proofErr w:type="spellStart"/>
      <w:r w:rsidRPr="007931F5">
        <w:rPr>
          <w:rFonts w:ascii="Arial Narrow" w:hAnsi="Arial Narrow"/>
          <w:snapToGrid w:val="0"/>
          <w:sz w:val="22"/>
        </w:rPr>
        <w:t>microregión</w:t>
      </w:r>
      <w:proofErr w:type="spellEnd"/>
      <w:r w:rsidRPr="007931F5">
        <w:rPr>
          <w:rFonts w:ascii="Arial Narrow" w:hAnsi="Arial Narrow"/>
          <w:snapToGrid w:val="0"/>
          <w:sz w:val="22"/>
        </w:rPr>
        <w:t xml:space="preserve"> 3 que corresponde a la parte baja del Cañón del río Chicamocha y localmente en las </w:t>
      </w:r>
      <w:proofErr w:type="spellStart"/>
      <w:r w:rsidRPr="007931F5">
        <w:rPr>
          <w:rFonts w:ascii="Arial Narrow" w:hAnsi="Arial Narrow"/>
          <w:snapToGrid w:val="0"/>
          <w:sz w:val="22"/>
        </w:rPr>
        <w:t>microregiones</w:t>
      </w:r>
      <w:proofErr w:type="spellEnd"/>
      <w:r w:rsidRPr="007931F5">
        <w:rPr>
          <w:rFonts w:ascii="Arial Narrow" w:hAnsi="Arial Narrow"/>
          <w:snapToGrid w:val="0"/>
          <w:sz w:val="22"/>
        </w:rPr>
        <w:t xml:space="preserve"> 1 y 2, en un área de 28.24 Km</w:t>
      </w:r>
      <w:r w:rsidRPr="007931F5">
        <w:rPr>
          <w:rFonts w:ascii="Arial Narrow" w:hAnsi="Arial Narrow"/>
          <w:snapToGrid w:val="0"/>
          <w:sz w:val="22"/>
          <w:vertAlign w:val="superscript"/>
        </w:rPr>
        <w:t>2.</w:t>
      </w:r>
    </w:p>
    <w:p w14:paraId="0B5115B5" w14:textId="77777777" w:rsidR="007931F5" w:rsidRPr="007931F5" w:rsidRDefault="007931F5" w:rsidP="007931F5">
      <w:pPr>
        <w:pStyle w:val="BodyText21"/>
        <w:rPr>
          <w:rFonts w:ascii="Arial Narrow" w:hAnsi="Arial Narrow"/>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7931F5" w:rsidRPr="007931F5" w14:paraId="4E374DDC" w14:textId="77777777" w:rsidTr="007931F5">
        <w:tc>
          <w:tcPr>
            <w:tcW w:w="5000" w:type="pct"/>
          </w:tcPr>
          <w:p w14:paraId="40BA822B"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Usos principales</w:t>
            </w:r>
            <w:r w:rsidRPr="007931F5">
              <w:rPr>
                <w:rFonts w:ascii="Arial Narrow" w:hAnsi="Arial Narrow"/>
                <w:spacing w:val="-3"/>
                <w:sz w:val="22"/>
              </w:rPr>
              <w:t>:</w:t>
            </w:r>
          </w:p>
          <w:p w14:paraId="4E20750D"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Conservación de flora y recursos conexos</w:t>
            </w:r>
          </w:p>
        </w:tc>
      </w:tr>
      <w:tr w:rsidR="007931F5" w:rsidRPr="007931F5" w14:paraId="4CBB8039" w14:textId="77777777" w:rsidTr="007931F5">
        <w:tc>
          <w:tcPr>
            <w:tcW w:w="5000" w:type="pct"/>
          </w:tcPr>
          <w:p w14:paraId="3AB2DE78"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Usos compatibles:</w:t>
            </w:r>
          </w:p>
          <w:p w14:paraId="7B0D6A7F"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Recreación contemplativa, rehabilitación ecológica e investigación controlada</w:t>
            </w:r>
          </w:p>
        </w:tc>
      </w:tr>
      <w:tr w:rsidR="007931F5" w:rsidRPr="007931F5" w14:paraId="36619BED" w14:textId="77777777" w:rsidTr="007931F5">
        <w:tc>
          <w:tcPr>
            <w:tcW w:w="5000" w:type="pct"/>
          </w:tcPr>
          <w:p w14:paraId="5032EEBC"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 Condicionado</w:t>
            </w:r>
            <w:r w:rsidRPr="007931F5">
              <w:rPr>
                <w:rFonts w:ascii="Arial Narrow" w:hAnsi="Arial Narrow"/>
                <w:spacing w:val="-3"/>
                <w:sz w:val="22"/>
              </w:rPr>
              <w:t xml:space="preserve">: </w:t>
            </w:r>
          </w:p>
          <w:p w14:paraId="4CFD8EF1"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Infraestructura básica para el establecimiento de los usos compatibles, aprovechamiento persistente de productos forestales secundarios</w:t>
            </w:r>
          </w:p>
        </w:tc>
      </w:tr>
      <w:tr w:rsidR="007931F5" w:rsidRPr="007931F5" w14:paraId="55CBE5E4" w14:textId="77777777" w:rsidTr="007931F5">
        <w:tc>
          <w:tcPr>
            <w:tcW w:w="5000" w:type="pct"/>
          </w:tcPr>
          <w:p w14:paraId="59A7ADE9"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Usos Prohibidos:</w:t>
            </w:r>
          </w:p>
          <w:p w14:paraId="10C7A32E"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Agropecuarios, industriales, urbanísticos, minería, institucionales y actividades como talas, quema, caza</w:t>
            </w:r>
          </w:p>
        </w:tc>
      </w:tr>
    </w:tbl>
    <w:p w14:paraId="0A3F2EED" w14:textId="77777777" w:rsidR="007931F5" w:rsidRPr="007931F5" w:rsidRDefault="007931F5" w:rsidP="007931F5">
      <w:pPr>
        <w:pStyle w:val="BodyText21"/>
        <w:rPr>
          <w:rFonts w:ascii="Arial Narrow" w:hAnsi="Arial Narrow"/>
          <w:sz w:val="22"/>
          <w:szCs w:val="22"/>
        </w:rPr>
      </w:pPr>
    </w:p>
    <w:p w14:paraId="34F7FE6F" w14:textId="77777777" w:rsidR="007931F5" w:rsidRPr="007931F5" w:rsidRDefault="007931F5" w:rsidP="007931F5">
      <w:pPr>
        <w:pStyle w:val="BodyText21"/>
        <w:rPr>
          <w:rFonts w:ascii="Arial Narrow" w:hAnsi="Arial Narrow"/>
          <w:sz w:val="22"/>
          <w:szCs w:val="22"/>
        </w:rPr>
      </w:pPr>
    </w:p>
    <w:p w14:paraId="28E8B4FA" w14:textId="45A8042E" w:rsidR="007931F5" w:rsidRPr="007931F5" w:rsidRDefault="007931F5" w:rsidP="007931F5">
      <w:pPr>
        <w:widowControl w:val="0"/>
        <w:numPr>
          <w:ilvl w:val="0"/>
          <w:numId w:val="11"/>
        </w:numPr>
        <w:rPr>
          <w:rFonts w:ascii="Arial Narrow" w:hAnsi="Arial Narrow"/>
          <w:b/>
          <w:snapToGrid w:val="0"/>
          <w:sz w:val="22"/>
        </w:rPr>
      </w:pPr>
      <w:r w:rsidRPr="007931F5">
        <w:rPr>
          <w:rFonts w:ascii="Arial Narrow" w:hAnsi="Arial Narrow"/>
          <w:b/>
          <w:snapToGrid w:val="0"/>
          <w:sz w:val="22"/>
        </w:rPr>
        <w:t>Protección Absoluta (PT</w:t>
      </w:r>
      <w:r w:rsidR="00ED3D12" w:rsidRPr="007931F5">
        <w:rPr>
          <w:rFonts w:ascii="Arial Narrow" w:hAnsi="Arial Narrow"/>
          <w:b/>
          <w:snapToGrid w:val="0"/>
          <w:sz w:val="22"/>
        </w:rPr>
        <w:t>):</w:t>
      </w:r>
      <w:r w:rsidR="00ED3D12" w:rsidRPr="007931F5">
        <w:rPr>
          <w:rFonts w:ascii="Arial Narrow" w:hAnsi="Arial Narrow"/>
          <w:snapToGrid w:val="0"/>
          <w:sz w:val="22"/>
        </w:rPr>
        <w:t xml:space="preserve"> para</w:t>
      </w:r>
      <w:r w:rsidRPr="007931F5">
        <w:rPr>
          <w:rFonts w:ascii="Arial Narrow" w:hAnsi="Arial Narrow"/>
          <w:snapToGrid w:val="0"/>
          <w:sz w:val="22"/>
        </w:rPr>
        <w:t xml:space="preserve"> suelos que no permiten ningún tipo de intervención por su degradación y pendiente, deben conservarse como están. Corresponde principalmente a la franja paralela al río Chicamocha.</w:t>
      </w:r>
    </w:p>
    <w:p w14:paraId="0273ADB2" w14:textId="77777777" w:rsidR="007931F5" w:rsidRPr="007931F5" w:rsidRDefault="007931F5" w:rsidP="007931F5">
      <w:pPr>
        <w:widowControl w:val="0"/>
        <w:rPr>
          <w:rFonts w:ascii="Arial Narrow" w:hAnsi="Arial Narrow"/>
          <w:b/>
          <w:snapToGrid w:val="0"/>
          <w:sz w:val="22"/>
        </w:rPr>
      </w:pPr>
    </w:p>
    <w:p w14:paraId="2ADB3518" w14:textId="77777777" w:rsidR="007931F5" w:rsidRPr="00D3492E" w:rsidRDefault="007931F5" w:rsidP="00D3492E">
      <w:pPr>
        <w:widowControl w:val="0"/>
        <w:jc w:val="center"/>
        <w:rPr>
          <w:rFonts w:ascii="Arial Narrow" w:hAnsi="Arial Narrow"/>
          <w:b/>
          <w:snapToGrid w:val="0"/>
          <w:sz w:val="22"/>
          <w:u w:val="single"/>
        </w:rPr>
      </w:pPr>
    </w:p>
    <w:p w14:paraId="3690B2BD" w14:textId="0FAB2B89" w:rsidR="007931F5" w:rsidRPr="00D3492E" w:rsidRDefault="007931F5" w:rsidP="00D3492E">
      <w:pPr>
        <w:pStyle w:val="Prrafodelista"/>
        <w:ind w:left="0"/>
        <w:jc w:val="center"/>
        <w:rPr>
          <w:rFonts w:ascii="Arial Narrow" w:hAnsi="Arial Narrow"/>
          <w:b/>
          <w:sz w:val="22"/>
          <w:u w:val="single"/>
        </w:rPr>
      </w:pPr>
      <w:r w:rsidRPr="00D3492E">
        <w:rPr>
          <w:rFonts w:ascii="Arial Narrow" w:hAnsi="Arial Narrow"/>
          <w:b/>
          <w:sz w:val="22"/>
          <w:u w:val="single"/>
        </w:rPr>
        <w:t>4. ZONAS SUSCEPTIBLES DE ACTIVIDAD MINERA</w:t>
      </w:r>
    </w:p>
    <w:p w14:paraId="6825BF0B" w14:textId="77777777" w:rsidR="007931F5" w:rsidRPr="007931F5" w:rsidRDefault="007931F5" w:rsidP="007931F5">
      <w:pPr>
        <w:tabs>
          <w:tab w:val="left" w:pos="-720"/>
        </w:tabs>
        <w:suppressAutoHyphens/>
        <w:ind w:left="283"/>
        <w:rPr>
          <w:rFonts w:ascii="Arial Narrow" w:hAnsi="Arial Narrow"/>
          <w:b/>
          <w:sz w:val="22"/>
        </w:rPr>
      </w:pPr>
    </w:p>
    <w:p w14:paraId="0B1F06A8" w14:textId="160BB12B" w:rsidR="007931F5" w:rsidRPr="007931F5" w:rsidRDefault="007931F5" w:rsidP="007931F5">
      <w:pPr>
        <w:numPr>
          <w:ilvl w:val="0"/>
          <w:numId w:val="12"/>
        </w:numPr>
        <w:tabs>
          <w:tab w:val="left" w:pos="-720"/>
        </w:tabs>
        <w:suppressAutoHyphens/>
        <w:rPr>
          <w:rFonts w:ascii="Arial Narrow" w:hAnsi="Arial Narrow"/>
          <w:snapToGrid w:val="0"/>
          <w:sz w:val="22"/>
        </w:rPr>
      </w:pPr>
      <w:r w:rsidRPr="007931F5">
        <w:rPr>
          <w:rFonts w:ascii="Arial Narrow" w:hAnsi="Arial Narrow"/>
          <w:b/>
          <w:snapToGrid w:val="0"/>
          <w:sz w:val="22"/>
        </w:rPr>
        <w:t>Localización:</w:t>
      </w:r>
      <w:r w:rsidRPr="007931F5">
        <w:rPr>
          <w:rFonts w:ascii="Arial Narrow" w:hAnsi="Arial Narrow"/>
          <w:snapToGrid w:val="0"/>
          <w:sz w:val="22"/>
        </w:rPr>
        <w:t xml:space="preserve"> En el Municipio de Aratoca se identifica el mayor potencial para esta actividad la </w:t>
      </w:r>
      <w:proofErr w:type="spellStart"/>
      <w:r w:rsidRPr="007931F5">
        <w:rPr>
          <w:rFonts w:ascii="Arial Narrow" w:hAnsi="Arial Narrow"/>
          <w:snapToGrid w:val="0"/>
          <w:sz w:val="22"/>
        </w:rPr>
        <w:t>Microregión</w:t>
      </w:r>
      <w:proofErr w:type="spellEnd"/>
      <w:r w:rsidRPr="007931F5">
        <w:rPr>
          <w:rFonts w:ascii="Arial Narrow" w:hAnsi="Arial Narrow"/>
          <w:snapToGrid w:val="0"/>
          <w:sz w:val="22"/>
        </w:rPr>
        <w:t xml:space="preserve"> 3 (MR 3) </w:t>
      </w:r>
      <w:r w:rsidRPr="007931F5">
        <w:rPr>
          <w:rFonts w:ascii="Arial Narrow" w:hAnsi="Arial Narrow"/>
          <w:spacing w:val="-3"/>
          <w:sz w:val="22"/>
        </w:rPr>
        <w:t xml:space="preserve">en las áreas adyacentes al río Chicamocha, al noroeste y noreste sector pescadero </w:t>
      </w:r>
      <w:r w:rsidRPr="007931F5">
        <w:rPr>
          <w:rFonts w:ascii="Arial Narrow" w:hAnsi="Arial Narrow"/>
          <w:snapToGrid w:val="0"/>
          <w:sz w:val="22"/>
        </w:rPr>
        <w:t xml:space="preserve">y localmente en la </w:t>
      </w:r>
      <w:proofErr w:type="spellStart"/>
      <w:r w:rsidRPr="007931F5">
        <w:rPr>
          <w:rFonts w:ascii="Arial Narrow" w:hAnsi="Arial Narrow"/>
          <w:snapToGrid w:val="0"/>
          <w:sz w:val="22"/>
        </w:rPr>
        <w:t>Microregión</w:t>
      </w:r>
      <w:proofErr w:type="spellEnd"/>
      <w:r w:rsidRPr="007931F5">
        <w:rPr>
          <w:rFonts w:ascii="Arial Narrow" w:hAnsi="Arial Narrow"/>
          <w:snapToGrid w:val="0"/>
          <w:sz w:val="22"/>
        </w:rPr>
        <w:t xml:space="preserve"> 1. Estos suelos hacen parte de las unidades territoriales identificadas en </w:t>
      </w:r>
      <w:r w:rsidR="00ED3D12" w:rsidRPr="007931F5">
        <w:rPr>
          <w:rFonts w:ascii="Arial Narrow" w:hAnsi="Arial Narrow"/>
          <w:snapToGrid w:val="0"/>
          <w:sz w:val="22"/>
        </w:rPr>
        <w:t>las zonas anteriores descritas</w:t>
      </w:r>
      <w:r w:rsidRPr="007931F5">
        <w:rPr>
          <w:rFonts w:ascii="Arial Narrow" w:hAnsi="Arial Narrow"/>
          <w:snapToGrid w:val="0"/>
          <w:sz w:val="22"/>
        </w:rPr>
        <w:t>.</w:t>
      </w:r>
    </w:p>
    <w:p w14:paraId="404EFF99" w14:textId="77777777" w:rsidR="007931F5" w:rsidRPr="007931F5" w:rsidRDefault="007931F5" w:rsidP="007931F5">
      <w:pPr>
        <w:widowControl w:val="0"/>
        <w:rPr>
          <w:rFonts w:ascii="Arial Narrow" w:hAnsi="Arial Narrow"/>
          <w:b/>
          <w:spacing w:val="-3"/>
          <w:sz w:val="22"/>
        </w:rPr>
      </w:pPr>
    </w:p>
    <w:p w14:paraId="31B05CA3" w14:textId="77777777" w:rsidR="007931F5" w:rsidRPr="007931F5" w:rsidRDefault="007931F5" w:rsidP="007931F5">
      <w:pPr>
        <w:widowControl w:val="0"/>
        <w:numPr>
          <w:ilvl w:val="0"/>
          <w:numId w:val="12"/>
        </w:numPr>
        <w:rPr>
          <w:rFonts w:ascii="Arial Narrow" w:hAnsi="Arial Narrow"/>
          <w:snapToGrid w:val="0"/>
          <w:sz w:val="22"/>
        </w:rPr>
      </w:pPr>
      <w:r w:rsidRPr="007931F5">
        <w:rPr>
          <w:rFonts w:ascii="Arial Narrow" w:hAnsi="Arial Narrow"/>
          <w:b/>
          <w:spacing w:val="-3"/>
          <w:sz w:val="22"/>
        </w:rPr>
        <w:t>Descripción y restricciones</w:t>
      </w:r>
      <w:r w:rsidRPr="007931F5">
        <w:rPr>
          <w:rFonts w:ascii="Arial Narrow" w:hAnsi="Arial Narrow"/>
          <w:spacing w:val="-3"/>
          <w:sz w:val="22"/>
        </w:rPr>
        <w:t>: Extracción de material de arrastre, agregados pétreos para construcción</w:t>
      </w:r>
    </w:p>
    <w:p w14:paraId="55DE9AB3" w14:textId="77777777" w:rsidR="007931F5" w:rsidRPr="007931F5" w:rsidRDefault="007931F5" w:rsidP="007931F5">
      <w:pPr>
        <w:widowControl w:val="0"/>
        <w:rPr>
          <w:rFonts w:ascii="Arial Narrow" w:hAnsi="Arial Narrow"/>
          <w:snapToGrid w:val="0"/>
          <w:sz w:val="22"/>
        </w:rPr>
      </w:pPr>
    </w:p>
    <w:p w14:paraId="57E1BBCA" w14:textId="59988700" w:rsidR="007931F5" w:rsidRPr="007931F5" w:rsidRDefault="007931F5" w:rsidP="007931F5">
      <w:pPr>
        <w:widowControl w:val="0"/>
        <w:numPr>
          <w:ilvl w:val="0"/>
          <w:numId w:val="12"/>
        </w:numPr>
        <w:rPr>
          <w:rFonts w:ascii="Arial Narrow" w:hAnsi="Arial Narrow"/>
          <w:snapToGrid w:val="0"/>
          <w:sz w:val="22"/>
        </w:rPr>
      </w:pPr>
      <w:r w:rsidRPr="007931F5">
        <w:rPr>
          <w:rFonts w:ascii="Arial Narrow" w:hAnsi="Arial Narrow"/>
          <w:b/>
          <w:snapToGrid w:val="0"/>
          <w:sz w:val="22"/>
        </w:rPr>
        <w:t>Manejo y administración:</w:t>
      </w:r>
      <w:r w:rsidR="00ED3D12">
        <w:rPr>
          <w:rFonts w:ascii="Arial Narrow" w:hAnsi="Arial Narrow"/>
          <w:b/>
          <w:snapToGrid w:val="0"/>
          <w:sz w:val="22"/>
        </w:rPr>
        <w:t xml:space="preserve"> </w:t>
      </w:r>
      <w:r w:rsidRPr="007931F5">
        <w:rPr>
          <w:rFonts w:ascii="Arial Narrow" w:hAnsi="Arial Narrow"/>
          <w:snapToGrid w:val="0"/>
          <w:sz w:val="22"/>
        </w:rPr>
        <w:t>se establecen las definidas por los títulos mineros inscritos en el municipio de acuerdo a su potencial minero, así:</w:t>
      </w:r>
    </w:p>
    <w:p w14:paraId="09EE0A67" w14:textId="77777777" w:rsidR="007931F5" w:rsidRPr="007931F5" w:rsidRDefault="007931F5" w:rsidP="007931F5">
      <w:pPr>
        <w:widowControl w:val="0"/>
        <w:rPr>
          <w:rFonts w:ascii="Arial Narrow" w:hAnsi="Arial Narrow"/>
          <w:snapToGrid w:val="0"/>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07"/>
        <w:gridCol w:w="2549"/>
        <w:gridCol w:w="1697"/>
        <w:gridCol w:w="2377"/>
      </w:tblGrid>
      <w:tr w:rsidR="007931F5" w:rsidRPr="007931F5" w14:paraId="5A1B7402" w14:textId="77777777" w:rsidTr="007931F5">
        <w:tc>
          <w:tcPr>
            <w:tcW w:w="1249" w:type="pct"/>
          </w:tcPr>
          <w:p w14:paraId="0C11D8FA" w14:textId="77777777" w:rsidR="007931F5" w:rsidRPr="007931F5" w:rsidRDefault="007931F5" w:rsidP="00B2142E">
            <w:pPr>
              <w:widowControl w:val="0"/>
              <w:rPr>
                <w:rFonts w:ascii="Arial Narrow" w:hAnsi="Arial Narrow"/>
                <w:b/>
                <w:snapToGrid w:val="0"/>
                <w:sz w:val="22"/>
              </w:rPr>
            </w:pPr>
            <w:r w:rsidRPr="007931F5">
              <w:rPr>
                <w:rFonts w:ascii="Arial Narrow" w:hAnsi="Arial Narrow"/>
                <w:b/>
                <w:snapToGrid w:val="0"/>
                <w:sz w:val="22"/>
              </w:rPr>
              <w:t>Mineral</w:t>
            </w:r>
          </w:p>
        </w:tc>
        <w:tc>
          <w:tcPr>
            <w:tcW w:w="1443" w:type="pct"/>
          </w:tcPr>
          <w:p w14:paraId="23BDB435" w14:textId="77777777" w:rsidR="007931F5" w:rsidRPr="007931F5" w:rsidRDefault="007931F5" w:rsidP="00B2142E">
            <w:pPr>
              <w:widowControl w:val="0"/>
              <w:rPr>
                <w:rFonts w:ascii="Arial Narrow" w:hAnsi="Arial Narrow"/>
                <w:b/>
                <w:snapToGrid w:val="0"/>
                <w:sz w:val="22"/>
              </w:rPr>
            </w:pPr>
            <w:r w:rsidRPr="007931F5">
              <w:rPr>
                <w:rFonts w:ascii="Arial Narrow" w:hAnsi="Arial Narrow"/>
                <w:b/>
                <w:snapToGrid w:val="0"/>
                <w:sz w:val="22"/>
              </w:rPr>
              <w:t>Tipo minería</w:t>
            </w:r>
          </w:p>
        </w:tc>
        <w:tc>
          <w:tcPr>
            <w:tcW w:w="961" w:type="pct"/>
          </w:tcPr>
          <w:p w14:paraId="3FB7105F" w14:textId="77777777" w:rsidR="007931F5" w:rsidRPr="007931F5" w:rsidRDefault="007931F5" w:rsidP="00B2142E">
            <w:pPr>
              <w:widowControl w:val="0"/>
              <w:rPr>
                <w:rFonts w:ascii="Arial Narrow" w:hAnsi="Arial Narrow"/>
                <w:b/>
                <w:snapToGrid w:val="0"/>
                <w:sz w:val="22"/>
              </w:rPr>
            </w:pPr>
            <w:proofErr w:type="spellStart"/>
            <w:r w:rsidRPr="007931F5">
              <w:rPr>
                <w:rFonts w:ascii="Arial Narrow" w:hAnsi="Arial Narrow"/>
                <w:b/>
                <w:snapToGrid w:val="0"/>
                <w:sz w:val="22"/>
              </w:rPr>
              <w:t>Area</w:t>
            </w:r>
            <w:proofErr w:type="spellEnd"/>
            <w:r w:rsidRPr="007931F5">
              <w:rPr>
                <w:rFonts w:ascii="Arial Narrow" w:hAnsi="Arial Narrow"/>
                <w:b/>
                <w:snapToGrid w:val="0"/>
                <w:sz w:val="22"/>
              </w:rPr>
              <w:t xml:space="preserve"> total</w:t>
            </w:r>
          </w:p>
        </w:tc>
        <w:tc>
          <w:tcPr>
            <w:tcW w:w="1346" w:type="pct"/>
          </w:tcPr>
          <w:p w14:paraId="6CFBF269" w14:textId="77777777" w:rsidR="007931F5" w:rsidRPr="007931F5" w:rsidRDefault="007931F5" w:rsidP="00B2142E">
            <w:pPr>
              <w:widowControl w:val="0"/>
              <w:rPr>
                <w:rFonts w:ascii="Arial Narrow" w:hAnsi="Arial Narrow"/>
                <w:b/>
                <w:snapToGrid w:val="0"/>
                <w:sz w:val="22"/>
              </w:rPr>
            </w:pPr>
            <w:r w:rsidRPr="007931F5">
              <w:rPr>
                <w:rFonts w:ascii="Arial Narrow" w:hAnsi="Arial Narrow"/>
                <w:b/>
                <w:snapToGrid w:val="0"/>
                <w:sz w:val="22"/>
              </w:rPr>
              <w:t>Coordenadas del</w:t>
            </w:r>
          </w:p>
          <w:p w14:paraId="188FA78C" w14:textId="77777777" w:rsidR="007931F5" w:rsidRPr="007931F5" w:rsidRDefault="007931F5" w:rsidP="00B2142E">
            <w:pPr>
              <w:widowControl w:val="0"/>
              <w:rPr>
                <w:rFonts w:ascii="Arial Narrow" w:hAnsi="Arial Narrow"/>
                <w:b/>
                <w:snapToGrid w:val="0"/>
                <w:sz w:val="22"/>
              </w:rPr>
            </w:pPr>
            <w:r w:rsidRPr="007931F5">
              <w:rPr>
                <w:rFonts w:ascii="Arial Narrow" w:hAnsi="Arial Narrow"/>
                <w:b/>
                <w:snapToGrid w:val="0"/>
                <w:sz w:val="22"/>
              </w:rPr>
              <w:t>Punto arcifinio</w:t>
            </w:r>
          </w:p>
        </w:tc>
      </w:tr>
      <w:tr w:rsidR="007931F5" w:rsidRPr="007931F5" w14:paraId="4B9DD8A1" w14:textId="77777777" w:rsidTr="007931F5">
        <w:tc>
          <w:tcPr>
            <w:tcW w:w="1249" w:type="pct"/>
          </w:tcPr>
          <w:p w14:paraId="6A3E5BDF"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Calizas, Arcillas y demás</w:t>
            </w:r>
          </w:p>
        </w:tc>
        <w:tc>
          <w:tcPr>
            <w:tcW w:w="1443" w:type="pct"/>
          </w:tcPr>
          <w:p w14:paraId="75577078"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Colombiana de Minerales del Chicamocha</w:t>
            </w:r>
          </w:p>
        </w:tc>
        <w:tc>
          <w:tcPr>
            <w:tcW w:w="961" w:type="pct"/>
          </w:tcPr>
          <w:p w14:paraId="3682B277" w14:textId="77777777" w:rsidR="007931F5" w:rsidRPr="007931F5" w:rsidRDefault="007931F5" w:rsidP="00B2142E">
            <w:pPr>
              <w:widowControl w:val="0"/>
              <w:jc w:val="right"/>
              <w:rPr>
                <w:rFonts w:ascii="Arial Narrow" w:hAnsi="Arial Narrow"/>
                <w:snapToGrid w:val="0"/>
                <w:sz w:val="22"/>
              </w:rPr>
            </w:pPr>
            <w:r w:rsidRPr="007931F5">
              <w:rPr>
                <w:rFonts w:ascii="Arial Narrow" w:hAnsi="Arial Narrow"/>
                <w:snapToGrid w:val="0"/>
                <w:sz w:val="22"/>
              </w:rPr>
              <w:t>450 Ha.</w:t>
            </w:r>
          </w:p>
        </w:tc>
        <w:tc>
          <w:tcPr>
            <w:tcW w:w="1346" w:type="pct"/>
          </w:tcPr>
          <w:p w14:paraId="4F055745"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Norte: 1230800.00</w:t>
            </w:r>
          </w:p>
          <w:p w14:paraId="1AF1DC51" w14:textId="13BAB66F"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Este: 1115100.00</w:t>
            </w:r>
          </w:p>
        </w:tc>
      </w:tr>
      <w:tr w:rsidR="007931F5" w:rsidRPr="007931F5" w14:paraId="1F555BC0" w14:textId="77777777" w:rsidTr="007931F5">
        <w:trPr>
          <w:trHeight w:val="330"/>
        </w:trPr>
        <w:tc>
          <w:tcPr>
            <w:tcW w:w="1249" w:type="pct"/>
          </w:tcPr>
          <w:p w14:paraId="018C8417"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Arrastre</w:t>
            </w:r>
          </w:p>
        </w:tc>
        <w:tc>
          <w:tcPr>
            <w:tcW w:w="1443" w:type="pct"/>
          </w:tcPr>
          <w:p w14:paraId="06B4138B"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 xml:space="preserve">Sánchez Rueda </w:t>
            </w:r>
            <w:proofErr w:type="spellStart"/>
            <w:r w:rsidRPr="007931F5">
              <w:rPr>
                <w:rFonts w:ascii="Arial Narrow" w:hAnsi="Arial Narrow"/>
                <w:snapToGrid w:val="0"/>
                <w:sz w:val="22"/>
              </w:rPr>
              <w:t>Hector</w:t>
            </w:r>
            <w:proofErr w:type="spellEnd"/>
          </w:p>
        </w:tc>
        <w:tc>
          <w:tcPr>
            <w:tcW w:w="961" w:type="pct"/>
          </w:tcPr>
          <w:p w14:paraId="455E5CEA" w14:textId="77777777" w:rsidR="007931F5" w:rsidRPr="007931F5" w:rsidRDefault="007931F5" w:rsidP="00B2142E">
            <w:pPr>
              <w:widowControl w:val="0"/>
              <w:jc w:val="right"/>
              <w:rPr>
                <w:rFonts w:ascii="Arial Narrow" w:hAnsi="Arial Narrow"/>
                <w:snapToGrid w:val="0"/>
                <w:sz w:val="22"/>
              </w:rPr>
            </w:pPr>
            <w:r w:rsidRPr="007931F5">
              <w:rPr>
                <w:rFonts w:ascii="Arial Narrow" w:hAnsi="Arial Narrow"/>
                <w:snapToGrid w:val="0"/>
                <w:sz w:val="22"/>
              </w:rPr>
              <w:t>105Ha.</w:t>
            </w:r>
          </w:p>
        </w:tc>
        <w:tc>
          <w:tcPr>
            <w:tcW w:w="1346" w:type="pct"/>
          </w:tcPr>
          <w:p w14:paraId="501F62CC"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Norte: 1241750</w:t>
            </w:r>
          </w:p>
          <w:p w14:paraId="5F1E0FEA" w14:textId="7CF57539" w:rsidR="007931F5" w:rsidRPr="007931F5" w:rsidRDefault="007931F5" w:rsidP="00B2142E">
            <w:pPr>
              <w:widowControl w:val="0"/>
              <w:ind w:right="-70"/>
              <w:rPr>
                <w:rFonts w:ascii="Arial Narrow" w:hAnsi="Arial Narrow"/>
                <w:snapToGrid w:val="0"/>
                <w:sz w:val="22"/>
              </w:rPr>
            </w:pPr>
            <w:r w:rsidRPr="007931F5">
              <w:rPr>
                <w:rFonts w:ascii="Arial Narrow" w:hAnsi="Arial Narrow"/>
                <w:snapToGrid w:val="0"/>
                <w:sz w:val="22"/>
              </w:rPr>
              <w:t>Este: 1116370</w:t>
            </w:r>
          </w:p>
        </w:tc>
      </w:tr>
      <w:tr w:rsidR="007931F5" w:rsidRPr="007931F5" w14:paraId="4EE17E1D" w14:textId="77777777" w:rsidTr="007931F5">
        <w:tc>
          <w:tcPr>
            <w:tcW w:w="1249" w:type="pct"/>
          </w:tcPr>
          <w:p w14:paraId="28ADA320"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Fluorita y demás</w:t>
            </w:r>
          </w:p>
        </w:tc>
        <w:tc>
          <w:tcPr>
            <w:tcW w:w="1443" w:type="pct"/>
          </w:tcPr>
          <w:p w14:paraId="2857DC51"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 xml:space="preserve">Monsalve </w:t>
            </w:r>
            <w:proofErr w:type="spellStart"/>
            <w:r w:rsidRPr="007931F5">
              <w:rPr>
                <w:rFonts w:ascii="Arial Narrow" w:hAnsi="Arial Narrow"/>
                <w:snapToGrid w:val="0"/>
                <w:sz w:val="22"/>
              </w:rPr>
              <w:t>Gamez</w:t>
            </w:r>
            <w:proofErr w:type="spellEnd"/>
            <w:r w:rsidRPr="007931F5">
              <w:rPr>
                <w:rFonts w:ascii="Arial Narrow" w:hAnsi="Arial Narrow"/>
                <w:snapToGrid w:val="0"/>
                <w:sz w:val="22"/>
              </w:rPr>
              <w:t xml:space="preserve"> Rafael</w:t>
            </w:r>
          </w:p>
        </w:tc>
        <w:tc>
          <w:tcPr>
            <w:tcW w:w="961" w:type="pct"/>
          </w:tcPr>
          <w:p w14:paraId="4DABD329" w14:textId="77777777" w:rsidR="007931F5" w:rsidRPr="007931F5" w:rsidRDefault="007931F5" w:rsidP="00B2142E">
            <w:pPr>
              <w:widowControl w:val="0"/>
              <w:jc w:val="right"/>
              <w:rPr>
                <w:rFonts w:ascii="Arial Narrow" w:hAnsi="Arial Narrow"/>
                <w:snapToGrid w:val="0"/>
                <w:sz w:val="22"/>
              </w:rPr>
            </w:pPr>
            <w:r w:rsidRPr="007931F5">
              <w:rPr>
                <w:rFonts w:ascii="Arial Narrow" w:hAnsi="Arial Narrow"/>
                <w:snapToGrid w:val="0"/>
                <w:sz w:val="22"/>
              </w:rPr>
              <w:t>1000Ha.</w:t>
            </w:r>
          </w:p>
        </w:tc>
        <w:tc>
          <w:tcPr>
            <w:tcW w:w="1346" w:type="pct"/>
          </w:tcPr>
          <w:p w14:paraId="53D0AD86"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Norte: 1244650</w:t>
            </w:r>
          </w:p>
          <w:p w14:paraId="079DE186" w14:textId="6F9EFA30"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Este:1120860</w:t>
            </w:r>
          </w:p>
        </w:tc>
      </w:tr>
      <w:tr w:rsidR="007931F5" w:rsidRPr="007931F5" w14:paraId="159109E9" w14:textId="77777777" w:rsidTr="007931F5">
        <w:tc>
          <w:tcPr>
            <w:tcW w:w="1249" w:type="pct"/>
          </w:tcPr>
          <w:p w14:paraId="3BAFED5C"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Construcción</w:t>
            </w:r>
          </w:p>
        </w:tc>
        <w:tc>
          <w:tcPr>
            <w:tcW w:w="1443" w:type="pct"/>
          </w:tcPr>
          <w:p w14:paraId="6731BF8E" w14:textId="77777777" w:rsidR="007931F5" w:rsidRPr="007931F5" w:rsidRDefault="007931F5" w:rsidP="00B2142E">
            <w:pPr>
              <w:widowControl w:val="0"/>
              <w:rPr>
                <w:rFonts w:ascii="Arial Narrow" w:hAnsi="Arial Narrow"/>
                <w:snapToGrid w:val="0"/>
                <w:sz w:val="22"/>
              </w:rPr>
            </w:pPr>
            <w:proofErr w:type="spellStart"/>
            <w:r w:rsidRPr="007931F5">
              <w:rPr>
                <w:rFonts w:ascii="Arial Narrow" w:hAnsi="Arial Narrow"/>
                <w:snapToGrid w:val="0"/>
                <w:sz w:val="22"/>
              </w:rPr>
              <w:t>Coagromin</w:t>
            </w:r>
            <w:proofErr w:type="spellEnd"/>
          </w:p>
        </w:tc>
        <w:tc>
          <w:tcPr>
            <w:tcW w:w="961" w:type="pct"/>
          </w:tcPr>
          <w:p w14:paraId="7A8EA251"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4CF607AB"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r w:rsidR="007931F5" w:rsidRPr="007931F5" w14:paraId="4219DE76" w14:textId="77777777" w:rsidTr="007931F5">
        <w:tc>
          <w:tcPr>
            <w:tcW w:w="1249" w:type="pct"/>
          </w:tcPr>
          <w:p w14:paraId="7835DA80"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Arrastre</w:t>
            </w:r>
          </w:p>
        </w:tc>
        <w:tc>
          <w:tcPr>
            <w:tcW w:w="1443" w:type="pct"/>
          </w:tcPr>
          <w:p w14:paraId="450C5CCE"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Orlando Niño Prieto</w:t>
            </w:r>
          </w:p>
        </w:tc>
        <w:tc>
          <w:tcPr>
            <w:tcW w:w="961" w:type="pct"/>
          </w:tcPr>
          <w:p w14:paraId="065131DE"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73F2BBC1"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r w:rsidR="007931F5" w:rsidRPr="007931F5" w14:paraId="15D14C6F" w14:textId="77777777" w:rsidTr="007931F5">
        <w:tc>
          <w:tcPr>
            <w:tcW w:w="1249" w:type="pct"/>
          </w:tcPr>
          <w:p w14:paraId="75783EBD"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Calizas</w:t>
            </w:r>
          </w:p>
        </w:tc>
        <w:tc>
          <w:tcPr>
            <w:tcW w:w="1443" w:type="pct"/>
          </w:tcPr>
          <w:p w14:paraId="210BCBC1"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 xml:space="preserve">Cementos </w:t>
            </w:r>
            <w:proofErr w:type="spellStart"/>
            <w:r w:rsidRPr="007931F5">
              <w:rPr>
                <w:rFonts w:ascii="Arial Narrow" w:hAnsi="Arial Narrow"/>
                <w:snapToGrid w:val="0"/>
                <w:sz w:val="22"/>
              </w:rPr>
              <w:t>Hercúles</w:t>
            </w:r>
            <w:proofErr w:type="spellEnd"/>
          </w:p>
        </w:tc>
        <w:tc>
          <w:tcPr>
            <w:tcW w:w="961" w:type="pct"/>
          </w:tcPr>
          <w:p w14:paraId="5C945E96"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42FD9887"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r w:rsidR="007931F5" w:rsidRPr="007931F5" w14:paraId="35CC88CB" w14:textId="77777777" w:rsidTr="007931F5">
        <w:tc>
          <w:tcPr>
            <w:tcW w:w="1249" w:type="pct"/>
          </w:tcPr>
          <w:p w14:paraId="196E0C8D"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Calizas</w:t>
            </w:r>
          </w:p>
        </w:tc>
        <w:tc>
          <w:tcPr>
            <w:tcW w:w="1443" w:type="pct"/>
          </w:tcPr>
          <w:p w14:paraId="2DE448FA"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Cementos Boyacá</w:t>
            </w:r>
          </w:p>
        </w:tc>
        <w:tc>
          <w:tcPr>
            <w:tcW w:w="961" w:type="pct"/>
          </w:tcPr>
          <w:p w14:paraId="29D06ACD" w14:textId="77777777" w:rsidR="007931F5" w:rsidRPr="007931F5" w:rsidRDefault="007931F5" w:rsidP="00B2142E">
            <w:pPr>
              <w:widowControl w:val="0"/>
              <w:jc w:val="center"/>
              <w:rPr>
                <w:rFonts w:ascii="Arial Narrow" w:hAnsi="Arial Narrow"/>
                <w:snapToGrid w:val="0"/>
                <w:sz w:val="22"/>
              </w:rPr>
            </w:pPr>
          </w:p>
        </w:tc>
        <w:tc>
          <w:tcPr>
            <w:tcW w:w="1346" w:type="pct"/>
          </w:tcPr>
          <w:p w14:paraId="3B9DF4FE" w14:textId="77777777" w:rsidR="007931F5" w:rsidRPr="007931F5" w:rsidRDefault="007931F5" w:rsidP="00B2142E">
            <w:pPr>
              <w:widowControl w:val="0"/>
              <w:jc w:val="center"/>
              <w:rPr>
                <w:rFonts w:ascii="Arial Narrow" w:hAnsi="Arial Narrow"/>
                <w:snapToGrid w:val="0"/>
                <w:sz w:val="22"/>
              </w:rPr>
            </w:pPr>
          </w:p>
        </w:tc>
      </w:tr>
      <w:tr w:rsidR="007931F5" w:rsidRPr="007931F5" w14:paraId="47E4BBCB" w14:textId="77777777" w:rsidTr="007931F5">
        <w:tc>
          <w:tcPr>
            <w:tcW w:w="1249" w:type="pct"/>
          </w:tcPr>
          <w:p w14:paraId="02A8A965"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arrastre</w:t>
            </w:r>
          </w:p>
        </w:tc>
        <w:tc>
          <w:tcPr>
            <w:tcW w:w="1443" w:type="pct"/>
          </w:tcPr>
          <w:p w14:paraId="1B772C69"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Javier Avendaño Prada</w:t>
            </w:r>
          </w:p>
        </w:tc>
        <w:tc>
          <w:tcPr>
            <w:tcW w:w="961" w:type="pct"/>
          </w:tcPr>
          <w:p w14:paraId="45EF6BC6"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0D065B2E"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r w:rsidR="007931F5" w:rsidRPr="007931F5" w14:paraId="6F4BDBDC" w14:textId="77777777" w:rsidTr="007931F5">
        <w:tc>
          <w:tcPr>
            <w:tcW w:w="1249" w:type="pct"/>
          </w:tcPr>
          <w:p w14:paraId="2D052A8C"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arrastre y triturado</w:t>
            </w:r>
          </w:p>
        </w:tc>
        <w:tc>
          <w:tcPr>
            <w:tcW w:w="1443" w:type="pct"/>
          </w:tcPr>
          <w:p w14:paraId="3A3E017F"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Premezclados</w:t>
            </w:r>
          </w:p>
        </w:tc>
        <w:tc>
          <w:tcPr>
            <w:tcW w:w="961" w:type="pct"/>
          </w:tcPr>
          <w:p w14:paraId="77CC274C"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6E0C775B"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r w:rsidR="007931F5" w:rsidRPr="007931F5" w14:paraId="2F80B799" w14:textId="77777777" w:rsidTr="007931F5">
        <w:tc>
          <w:tcPr>
            <w:tcW w:w="1249" w:type="pct"/>
          </w:tcPr>
          <w:p w14:paraId="4C3E863A"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arrastre y triturado</w:t>
            </w:r>
          </w:p>
        </w:tc>
        <w:tc>
          <w:tcPr>
            <w:tcW w:w="1443" w:type="pct"/>
          </w:tcPr>
          <w:p w14:paraId="15B029ED" w14:textId="77777777" w:rsidR="007931F5" w:rsidRPr="007931F5" w:rsidRDefault="007931F5" w:rsidP="00B2142E">
            <w:pPr>
              <w:widowControl w:val="0"/>
              <w:rPr>
                <w:rFonts w:ascii="Arial Narrow" w:hAnsi="Arial Narrow"/>
                <w:snapToGrid w:val="0"/>
                <w:sz w:val="22"/>
              </w:rPr>
            </w:pPr>
            <w:proofErr w:type="spellStart"/>
            <w:r w:rsidRPr="007931F5">
              <w:rPr>
                <w:rFonts w:ascii="Arial Narrow" w:hAnsi="Arial Narrow"/>
                <w:snapToGrid w:val="0"/>
                <w:sz w:val="22"/>
              </w:rPr>
              <w:t>Paviandi</w:t>
            </w:r>
            <w:proofErr w:type="spellEnd"/>
          </w:p>
        </w:tc>
        <w:tc>
          <w:tcPr>
            <w:tcW w:w="961" w:type="pct"/>
          </w:tcPr>
          <w:p w14:paraId="22452E2F"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530986AF"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r w:rsidR="007931F5" w:rsidRPr="007931F5" w14:paraId="15DD732E" w14:textId="77777777" w:rsidTr="007931F5">
        <w:tc>
          <w:tcPr>
            <w:tcW w:w="1249" w:type="pct"/>
          </w:tcPr>
          <w:p w14:paraId="7810421E"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Arrastre</w:t>
            </w:r>
          </w:p>
        </w:tc>
        <w:tc>
          <w:tcPr>
            <w:tcW w:w="1443" w:type="pct"/>
          </w:tcPr>
          <w:p w14:paraId="22C57B6D"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Carlos Arturo Figueroa</w:t>
            </w:r>
          </w:p>
        </w:tc>
        <w:tc>
          <w:tcPr>
            <w:tcW w:w="961" w:type="pct"/>
          </w:tcPr>
          <w:p w14:paraId="0D1CC843"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243B66A4"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r w:rsidR="007931F5" w:rsidRPr="007931F5" w14:paraId="2219753F" w14:textId="77777777" w:rsidTr="007931F5">
        <w:tc>
          <w:tcPr>
            <w:tcW w:w="1249" w:type="pct"/>
          </w:tcPr>
          <w:p w14:paraId="6B9857C4" w14:textId="77777777" w:rsidR="007931F5" w:rsidRPr="007931F5" w:rsidRDefault="007931F5" w:rsidP="00B2142E">
            <w:pPr>
              <w:widowControl w:val="0"/>
              <w:rPr>
                <w:rFonts w:ascii="Arial Narrow" w:hAnsi="Arial Narrow"/>
                <w:snapToGrid w:val="0"/>
                <w:sz w:val="22"/>
              </w:rPr>
            </w:pPr>
            <w:r w:rsidRPr="007931F5">
              <w:rPr>
                <w:rFonts w:ascii="Arial Narrow" w:hAnsi="Arial Narrow"/>
                <w:snapToGrid w:val="0"/>
                <w:sz w:val="22"/>
              </w:rPr>
              <w:t>Material de arrastre</w:t>
            </w:r>
          </w:p>
        </w:tc>
        <w:tc>
          <w:tcPr>
            <w:tcW w:w="1443" w:type="pct"/>
          </w:tcPr>
          <w:p w14:paraId="4E6BF2E9" w14:textId="77777777" w:rsidR="007931F5" w:rsidRPr="007931F5" w:rsidRDefault="007931F5" w:rsidP="00B2142E">
            <w:pPr>
              <w:widowControl w:val="0"/>
              <w:rPr>
                <w:rFonts w:ascii="Arial Narrow" w:hAnsi="Arial Narrow"/>
                <w:snapToGrid w:val="0"/>
                <w:sz w:val="22"/>
              </w:rPr>
            </w:pPr>
            <w:proofErr w:type="spellStart"/>
            <w:r w:rsidRPr="007931F5">
              <w:rPr>
                <w:rFonts w:ascii="Arial Narrow" w:hAnsi="Arial Narrow"/>
                <w:snapToGrid w:val="0"/>
                <w:sz w:val="22"/>
              </w:rPr>
              <w:t>Coagromin</w:t>
            </w:r>
            <w:proofErr w:type="spellEnd"/>
          </w:p>
        </w:tc>
        <w:tc>
          <w:tcPr>
            <w:tcW w:w="961" w:type="pct"/>
          </w:tcPr>
          <w:p w14:paraId="1E52C677"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c>
          <w:tcPr>
            <w:tcW w:w="1346" w:type="pct"/>
          </w:tcPr>
          <w:p w14:paraId="68947355" w14:textId="77777777" w:rsidR="007931F5" w:rsidRPr="007931F5" w:rsidRDefault="007931F5" w:rsidP="00B2142E">
            <w:pPr>
              <w:widowControl w:val="0"/>
              <w:jc w:val="center"/>
              <w:rPr>
                <w:rFonts w:ascii="Arial Narrow" w:hAnsi="Arial Narrow"/>
                <w:snapToGrid w:val="0"/>
                <w:sz w:val="22"/>
              </w:rPr>
            </w:pPr>
            <w:r w:rsidRPr="007931F5">
              <w:rPr>
                <w:rFonts w:ascii="Arial Narrow" w:hAnsi="Arial Narrow"/>
                <w:snapToGrid w:val="0"/>
                <w:sz w:val="22"/>
              </w:rPr>
              <w:t>-</w:t>
            </w:r>
          </w:p>
        </w:tc>
      </w:tr>
    </w:tbl>
    <w:p w14:paraId="45B3C4E8" w14:textId="77777777" w:rsidR="007931F5" w:rsidRPr="007931F5" w:rsidRDefault="007931F5" w:rsidP="007931F5">
      <w:pPr>
        <w:widowControl w:val="0"/>
        <w:ind w:firstLine="360"/>
        <w:rPr>
          <w:rFonts w:ascii="Arial Narrow" w:hAnsi="Arial Narrow"/>
          <w:snapToGrid w:val="0"/>
          <w:sz w:val="22"/>
        </w:rPr>
      </w:pPr>
      <w:r w:rsidRPr="007931F5">
        <w:rPr>
          <w:rFonts w:ascii="Arial Narrow" w:hAnsi="Arial Narrow"/>
          <w:snapToGrid w:val="0"/>
          <w:sz w:val="22"/>
        </w:rPr>
        <w:t>Fuente: MINERCOL – C.A.S.</w:t>
      </w:r>
    </w:p>
    <w:p w14:paraId="1C95DC03" w14:textId="77777777" w:rsidR="007931F5" w:rsidRPr="007931F5" w:rsidRDefault="007931F5" w:rsidP="007931F5">
      <w:pPr>
        <w:tabs>
          <w:tab w:val="left" w:pos="-720"/>
        </w:tabs>
        <w:suppressAutoHyphens/>
        <w:rPr>
          <w:rFonts w:ascii="Arial Narrow" w:hAnsi="Arial Narrow"/>
          <w:snapToGrid w:val="0"/>
          <w:sz w:val="22"/>
        </w:rPr>
      </w:pPr>
    </w:p>
    <w:p w14:paraId="3C262FDD" w14:textId="77777777" w:rsidR="007931F5" w:rsidRPr="007931F5" w:rsidRDefault="007931F5" w:rsidP="007931F5">
      <w:pPr>
        <w:tabs>
          <w:tab w:val="left" w:pos="-720"/>
        </w:tabs>
        <w:suppressAutoHyphens/>
        <w:rPr>
          <w:rFonts w:ascii="Arial Narrow" w:hAnsi="Arial Narrow"/>
          <w:snapToGrid w:val="0"/>
          <w:sz w:val="22"/>
        </w:rPr>
      </w:pPr>
    </w:p>
    <w:p w14:paraId="200703C9" w14:textId="1F0AA799" w:rsidR="007931F5" w:rsidRPr="007931F5" w:rsidRDefault="007931F5" w:rsidP="007931F5">
      <w:pPr>
        <w:numPr>
          <w:ilvl w:val="0"/>
          <w:numId w:val="12"/>
        </w:numPr>
        <w:tabs>
          <w:tab w:val="left" w:pos="-720"/>
        </w:tabs>
        <w:suppressAutoHyphens/>
        <w:rPr>
          <w:rFonts w:ascii="Arial Narrow" w:hAnsi="Arial Narrow"/>
          <w:b/>
          <w:spacing w:val="-3"/>
          <w:sz w:val="22"/>
        </w:rPr>
      </w:pPr>
      <w:r w:rsidRPr="007931F5">
        <w:rPr>
          <w:rFonts w:ascii="Arial Narrow" w:hAnsi="Arial Narrow"/>
          <w:b/>
          <w:sz w:val="22"/>
        </w:rPr>
        <w:t>Usos específicos del suelo:</w:t>
      </w:r>
      <w:r w:rsidRPr="007931F5">
        <w:rPr>
          <w:rFonts w:ascii="Arial Narrow" w:hAnsi="Arial Narrow"/>
          <w:sz w:val="22"/>
        </w:rPr>
        <w:t xml:space="preserve"> Para las zonas de actividad</w:t>
      </w:r>
      <w:r w:rsidR="00ED3D12">
        <w:rPr>
          <w:rFonts w:ascii="Arial Narrow" w:hAnsi="Arial Narrow"/>
          <w:sz w:val="22"/>
        </w:rPr>
        <w:t xml:space="preserve"> </w:t>
      </w:r>
      <w:r w:rsidR="00ED3D12" w:rsidRPr="007931F5">
        <w:rPr>
          <w:rFonts w:ascii="Arial Narrow" w:hAnsi="Arial Narrow"/>
          <w:sz w:val="22"/>
        </w:rPr>
        <w:t>minera,</w:t>
      </w:r>
      <w:r w:rsidRPr="007931F5">
        <w:rPr>
          <w:rFonts w:ascii="Arial Narrow" w:hAnsi="Arial Narrow"/>
          <w:sz w:val="22"/>
        </w:rPr>
        <w:t xml:space="preserve"> </w:t>
      </w:r>
      <w:r w:rsidR="00ED3D12" w:rsidRPr="007931F5">
        <w:rPr>
          <w:rFonts w:ascii="Arial Narrow" w:hAnsi="Arial Narrow"/>
          <w:sz w:val="22"/>
        </w:rPr>
        <w:t>los usos están</w:t>
      </w:r>
      <w:r w:rsidRPr="007931F5">
        <w:rPr>
          <w:rFonts w:ascii="Arial Narrow" w:hAnsi="Arial Narrow"/>
          <w:sz w:val="22"/>
        </w:rPr>
        <w:t xml:space="preserve"> condicionados y sujetos a las exigencias de la autoridad ambiental (Corporación Autónoma Regional de Santander). </w:t>
      </w:r>
    </w:p>
    <w:p w14:paraId="4828E8F8" w14:textId="77777777" w:rsidR="007931F5" w:rsidRPr="007931F5" w:rsidRDefault="007931F5" w:rsidP="007931F5">
      <w:pPr>
        <w:tabs>
          <w:tab w:val="left" w:pos="-720"/>
        </w:tabs>
        <w:suppressAutoHyphens/>
        <w:ind w:left="206"/>
        <w:rPr>
          <w:rFonts w:ascii="Arial Narrow" w:hAnsi="Arial Narrow"/>
          <w:b/>
          <w:spacing w:val="-3"/>
          <w:sz w:val="22"/>
        </w:rPr>
      </w:pPr>
    </w:p>
    <w:p w14:paraId="647E5FB6" w14:textId="77777777" w:rsidR="007931F5" w:rsidRPr="007931F5" w:rsidRDefault="007931F5" w:rsidP="007931F5">
      <w:pPr>
        <w:tabs>
          <w:tab w:val="left" w:pos="-720"/>
        </w:tabs>
        <w:suppressAutoHyphens/>
        <w:ind w:left="206"/>
        <w:rPr>
          <w:rFonts w:ascii="Arial Narrow" w:hAnsi="Arial Narrow"/>
          <w:b/>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7931F5" w:rsidRPr="007931F5" w14:paraId="28A724CD" w14:textId="77777777" w:rsidTr="007931F5">
        <w:trPr>
          <w:trHeight w:val="878"/>
        </w:trPr>
        <w:tc>
          <w:tcPr>
            <w:tcW w:w="5000" w:type="pct"/>
          </w:tcPr>
          <w:p w14:paraId="5F2ABF5A"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Usos principales</w:t>
            </w:r>
            <w:r w:rsidRPr="007931F5">
              <w:rPr>
                <w:rFonts w:ascii="Arial Narrow" w:hAnsi="Arial Narrow"/>
                <w:spacing w:val="-3"/>
                <w:sz w:val="22"/>
              </w:rPr>
              <w:t>:</w:t>
            </w:r>
          </w:p>
          <w:p w14:paraId="05FBD1AA"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Extracción de material de arrastre, agregados pétreos para construcción (gravas, arenas), Arcillas, fluorita y otros minerales.</w:t>
            </w:r>
          </w:p>
        </w:tc>
      </w:tr>
      <w:tr w:rsidR="007931F5" w:rsidRPr="007931F5" w14:paraId="6E6BCB5C" w14:textId="77777777" w:rsidTr="007931F5">
        <w:tc>
          <w:tcPr>
            <w:tcW w:w="5000" w:type="pct"/>
          </w:tcPr>
          <w:p w14:paraId="2F3B8F3C"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 xml:space="preserve">Usos compatibles: </w:t>
            </w:r>
          </w:p>
          <w:p w14:paraId="1AF2C492"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Recreación contemplativa.</w:t>
            </w:r>
          </w:p>
        </w:tc>
      </w:tr>
      <w:tr w:rsidR="007931F5" w:rsidRPr="007931F5" w14:paraId="250F2DE3" w14:textId="77777777" w:rsidTr="007931F5">
        <w:tc>
          <w:tcPr>
            <w:tcW w:w="5000" w:type="pct"/>
          </w:tcPr>
          <w:p w14:paraId="38657CB6"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 prohibido:</w:t>
            </w:r>
          </w:p>
          <w:p w14:paraId="286E285D"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 xml:space="preserve"> </w:t>
            </w:r>
            <w:r w:rsidRPr="007931F5">
              <w:rPr>
                <w:rFonts w:ascii="Arial Narrow" w:hAnsi="Arial Narrow"/>
                <w:spacing w:val="-3"/>
                <w:sz w:val="22"/>
              </w:rPr>
              <w:t>Urbanos, centros vacacionales.</w:t>
            </w:r>
          </w:p>
        </w:tc>
      </w:tr>
    </w:tbl>
    <w:p w14:paraId="5260167C" w14:textId="77777777" w:rsidR="007931F5" w:rsidRPr="007931F5" w:rsidRDefault="007931F5" w:rsidP="007931F5">
      <w:pPr>
        <w:tabs>
          <w:tab w:val="left" w:pos="-720"/>
        </w:tabs>
        <w:suppressAutoHyphens/>
        <w:rPr>
          <w:rFonts w:ascii="Arial Narrow" w:hAnsi="Arial Narrow"/>
          <w:spacing w:val="-3"/>
          <w:sz w:val="22"/>
        </w:rPr>
      </w:pPr>
    </w:p>
    <w:p w14:paraId="4B4B75A7" w14:textId="77777777" w:rsidR="007931F5" w:rsidRPr="007931F5" w:rsidRDefault="007931F5" w:rsidP="007931F5">
      <w:pPr>
        <w:ind w:left="284"/>
        <w:rPr>
          <w:rFonts w:ascii="Arial Narrow" w:hAnsi="Arial Narrow"/>
          <w:sz w:val="22"/>
        </w:rPr>
      </w:pPr>
    </w:p>
    <w:p w14:paraId="28ED6302" w14:textId="57988D9B" w:rsidR="007931F5" w:rsidRPr="00D3492E" w:rsidRDefault="007931F5" w:rsidP="007931F5">
      <w:pPr>
        <w:pStyle w:val="Prrafodelista"/>
        <w:ind w:left="0"/>
        <w:jc w:val="center"/>
        <w:rPr>
          <w:rFonts w:ascii="Arial Narrow" w:hAnsi="Arial Narrow"/>
          <w:b/>
          <w:sz w:val="22"/>
          <w:u w:val="single"/>
        </w:rPr>
      </w:pPr>
      <w:r w:rsidRPr="00D3492E">
        <w:rPr>
          <w:rFonts w:ascii="Arial Narrow" w:hAnsi="Arial Narrow"/>
          <w:b/>
          <w:sz w:val="22"/>
          <w:u w:val="single"/>
        </w:rPr>
        <w:t>5. CORREDOR VIAL DE SERVICIOS RURALES</w:t>
      </w:r>
    </w:p>
    <w:p w14:paraId="35FC0750" w14:textId="77777777" w:rsidR="007931F5" w:rsidRPr="007931F5" w:rsidRDefault="007931F5" w:rsidP="007931F5">
      <w:pPr>
        <w:rPr>
          <w:rFonts w:ascii="Arial Narrow" w:hAnsi="Arial Narrow"/>
          <w:b/>
          <w:sz w:val="22"/>
        </w:rPr>
      </w:pPr>
    </w:p>
    <w:p w14:paraId="20B15BC2" w14:textId="76CC69A7" w:rsidR="007931F5" w:rsidRPr="007931F5" w:rsidRDefault="007931F5" w:rsidP="007931F5">
      <w:pPr>
        <w:numPr>
          <w:ilvl w:val="0"/>
          <w:numId w:val="6"/>
        </w:numPr>
        <w:tabs>
          <w:tab w:val="clear" w:pos="643"/>
          <w:tab w:val="left" w:pos="-720"/>
          <w:tab w:val="num" w:pos="426"/>
        </w:tabs>
        <w:suppressAutoHyphens/>
        <w:ind w:left="426" w:hanging="426"/>
        <w:rPr>
          <w:rFonts w:ascii="Arial Narrow" w:hAnsi="Arial Narrow"/>
          <w:spacing w:val="-3"/>
          <w:sz w:val="22"/>
        </w:rPr>
      </w:pPr>
      <w:r w:rsidRPr="007931F5">
        <w:rPr>
          <w:rFonts w:ascii="Arial Narrow" w:hAnsi="Arial Narrow"/>
          <w:b/>
          <w:spacing w:val="-3"/>
          <w:sz w:val="22"/>
        </w:rPr>
        <w:t>Localización:</w:t>
      </w:r>
      <w:r w:rsidRPr="007931F5">
        <w:rPr>
          <w:rFonts w:ascii="Arial Narrow" w:hAnsi="Arial Narrow"/>
          <w:spacing w:val="-3"/>
          <w:sz w:val="22"/>
        </w:rPr>
        <w:t xml:space="preserve"> Sobre la vía Nacional desde el sector de Caucaya Vereda San Antonio, hasta el Alto de San Sebastián, desarrollada preferencialmente dentro del kilómetro adyacente al perímetro urbano de la cabecera municipal (intersección el ramal) y el</w:t>
      </w:r>
      <w:r w:rsidR="00ED3D12">
        <w:rPr>
          <w:rFonts w:ascii="Arial Narrow" w:hAnsi="Arial Narrow"/>
          <w:spacing w:val="-3"/>
          <w:sz w:val="22"/>
        </w:rPr>
        <w:t xml:space="preserve"> </w:t>
      </w:r>
      <w:r w:rsidRPr="007931F5">
        <w:rPr>
          <w:rFonts w:ascii="Arial Narrow" w:hAnsi="Arial Narrow"/>
          <w:spacing w:val="-3"/>
          <w:sz w:val="22"/>
        </w:rPr>
        <w:t>Parador Chiflas.</w:t>
      </w:r>
    </w:p>
    <w:p w14:paraId="4F19F732" w14:textId="77777777" w:rsidR="007931F5" w:rsidRPr="007931F5" w:rsidRDefault="007931F5" w:rsidP="007931F5">
      <w:pPr>
        <w:tabs>
          <w:tab w:val="left" w:pos="-720"/>
          <w:tab w:val="num" w:pos="426"/>
        </w:tabs>
        <w:suppressAutoHyphens/>
        <w:ind w:left="426" w:hanging="426"/>
        <w:rPr>
          <w:rFonts w:ascii="Arial Narrow" w:hAnsi="Arial Narrow"/>
          <w:spacing w:val="-3"/>
          <w:sz w:val="22"/>
        </w:rPr>
      </w:pPr>
    </w:p>
    <w:p w14:paraId="322D0B36" w14:textId="77777777" w:rsidR="007931F5" w:rsidRPr="007931F5" w:rsidRDefault="007931F5" w:rsidP="007931F5">
      <w:pPr>
        <w:numPr>
          <w:ilvl w:val="0"/>
          <w:numId w:val="6"/>
        </w:numPr>
        <w:tabs>
          <w:tab w:val="clear" w:pos="643"/>
          <w:tab w:val="left" w:pos="-720"/>
          <w:tab w:val="num" w:pos="426"/>
        </w:tabs>
        <w:suppressAutoHyphens/>
        <w:ind w:left="426" w:hanging="426"/>
        <w:rPr>
          <w:rFonts w:ascii="Arial Narrow" w:hAnsi="Arial Narrow"/>
          <w:sz w:val="22"/>
        </w:rPr>
      </w:pPr>
      <w:r w:rsidRPr="007931F5">
        <w:rPr>
          <w:rFonts w:ascii="Arial Narrow" w:hAnsi="Arial Narrow"/>
          <w:b/>
          <w:spacing w:val="-3"/>
          <w:sz w:val="22"/>
        </w:rPr>
        <w:t xml:space="preserve">Descripción y restricciones: </w:t>
      </w:r>
      <w:r w:rsidRPr="007931F5">
        <w:rPr>
          <w:rFonts w:ascii="Arial Narrow" w:hAnsi="Arial Narrow"/>
          <w:spacing w:val="-3"/>
          <w:sz w:val="22"/>
        </w:rPr>
        <w:t xml:space="preserve">Se refiere a la franja paralela a la vía Nacional de primer orden, en los cuales se permiten usos complementarios de la infraestructura vial. </w:t>
      </w:r>
    </w:p>
    <w:p w14:paraId="0513EC7D" w14:textId="77777777" w:rsidR="007931F5" w:rsidRPr="007931F5" w:rsidRDefault="007931F5" w:rsidP="007931F5">
      <w:pPr>
        <w:tabs>
          <w:tab w:val="left" w:pos="-720"/>
          <w:tab w:val="num" w:pos="426"/>
        </w:tabs>
        <w:suppressAutoHyphens/>
        <w:ind w:left="426" w:hanging="426"/>
        <w:rPr>
          <w:rFonts w:ascii="Arial Narrow" w:hAnsi="Arial Narrow"/>
          <w:sz w:val="22"/>
        </w:rPr>
      </w:pPr>
    </w:p>
    <w:p w14:paraId="68643107" w14:textId="77777777" w:rsidR="007931F5" w:rsidRPr="007931F5" w:rsidRDefault="007931F5" w:rsidP="007931F5">
      <w:pPr>
        <w:numPr>
          <w:ilvl w:val="0"/>
          <w:numId w:val="6"/>
        </w:numPr>
        <w:tabs>
          <w:tab w:val="clear" w:pos="643"/>
          <w:tab w:val="left" w:pos="-720"/>
          <w:tab w:val="num" w:pos="426"/>
        </w:tabs>
        <w:suppressAutoHyphens/>
        <w:ind w:left="426" w:hanging="426"/>
        <w:rPr>
          <w:rFonts w:ascii="Arial Narrow" w:hAnsi="Arial Narrow"/>
          <w:sz w:val="22"/>
        </w:rPr>
      </w:pPr>
      <w:r w:rsidRPr="007931F5">
        <w:rPr>
          <w:rFonts w:ascii="Arial Narrow" w:hAnsi="Arial Narrow"/>
          <w:b/>
          <w:sz w:val="22"/>
        </w:rPr>
        <w:t>Usos específicos del suelo:</w:t>
      </w:r>
      <w:r w:rsidRPr="007931F5">
        <w:rPr>
          <w:rFonts w:ascii="Arial Narrow" w:hAnsi="Arial Narrow"/>
          <w:sz w:val="22"/>
        </w:rPr>
        <w:t xml:space="preserve"> los usos son los asignados como: </w:t>
      </w:r>
    </w:p>
    <w:p w14:paraId="66B9CD88" w14:textId="77777777" w:rsidR="007931F5" w:rsidRPr="007931F5" w:rsidRDefault="007931F5" w:rsidP="007931F5">
      <w:pPr>
        <w:tabs>
          <w:tab w:val="left" w:pos="-720"/>
          <w:tab w:val="num" w:pos="426"/>
        </w:tabs>
        <w:suppressAutoHyphens/>
        <w:ind w:left="426" w:hanging="426"/>
        <w:rPr>
          <w:rFonts w:ascii="Arial Narrow" w:hAnsi="Arial Narrow"/>
          <w:b/>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7931F5" w:rsidRPr="007931F5" w14:paraId="5CC1A348" w14:textId="77777777" w:rsidTr="007931F5">
        <w:tc>
          <w:tcPr>
            <w:tcW w:w="5000" w:type="pct"/>
          </w:tcPr>
          <w:p w14:paraId="010EBB25"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Usos principales</w:t>
            </w:r>
            <w:r w:rsidRPr="007931F5">
              <w:rPr>
                <w:rFonts w:ascii="Arial Narrow" w:hAnsi="Arial Narrow"/>
                <w:spacing w:val="-3"/>
                <w:sz w:val="22"/>
              </w:rPr>
              <w:t>:</w:t>
            </w:r>
          </w:p>
          <w:p w14:paraId="2D2E1AA9"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Servicios de ruta: Paradores, restaurantes y estacionamientos.</w:t>
            </w:r>
          </w:p>
        </w:tc>
      </w:tr>
      <w:tr w:rsidR="007931F5" w:rsidRPr="007931F5" w14:paraId="4A203101" w14:textId="77777777" w:rsidTr="007931F5">
        <w:tc>
          <w:tcPr>
            <w:tcW w:w="5000" w:type="pct"/>
          </w:tcPr>
          <w:p w14:paraId="0BA1D6FD"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Usos compatibles:</w:t>
            </w:r>
          </w:p>
          <w:p w14:paraId="5AC17130"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spacing w:val="-3"/>
                <w:sz w:val="22"/>
              </w:rPr>
              <w:t xml:space="preserve">Centros de acopio de productos agrícolas, centros de acopio para almacenamiento y distribución de alimentos, artesanías y </w:t>
            </w:r>
            <w:proofErr w:type="spellStart"/>
            <w:r w:rsidRPr="007931F5">
              <w:rPr>
                <w:rFonts w:ascii="Arial Narrow" w:hAnsi="Arial Narrow"/>
                <w:spacing w:val="-3"/>
                <w:sz w:val="22"/>
              </w:rPr>
              <w:t>ciclovias</w:t>
            </w:r>
            <w:proofErr w:type="spellEnd"/>
            <w:r w:rsidRPr="007931F5">
              <w:rPr>
                <w:rFonts w:ascii="Arial Narrow" w:hAnsi="Arial Narrow"/>
                <w:spacing w:val="-3"/>
                <w:sz w:val="22"/>
              </w:rPr>
              <w:t>.</w:t>
            </w:r>
          </w:p>
        </w:tc>
      </w:tr>
      <w:tr w:rsidR="007931F5" w:rsidRPr="007931F5" w14:paraId="72A98FE6" w14:textId="77777777" w:rsidTr="007931F5">
        <w:tc>
          <w:tcPr>
            <w:tcW w:w="5000" w:type="pct"/>
          </w:tcPr>
          <w:p w14:paraId="5004C2C9"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b/>
                <w:spacing w:val="-3"/>
                <w:sz w:val="22"/>
              </w:rPr>
              <w:t>Uso Condicionado</w:t>
            </w:r>
            <w:r w:rsidRPr="007931F5">
              <w:rPr>
                <w:rFonts w:ascii="Arial Narrow" w:hAnsi="Arial Narrow"/>
                <w:spacing w:val="-3"/>
                <w:sz w:val="22"/>
              </w:rPr>
              <w:t xml:space="preserve">: </w:t>
            </w:r>
          </w:p>
          <w:p w14:paraId="61B18789"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spacing w:val="-3"/>
                <w:sz w:val="22"/>
              </w:rPr>
              <w:t>Comercio de insumos agropecuarios, agroindustriales que procesen productos de la región, construcción, ampliación, modificación, adecuación y operación de terminales para el transporte terrestre de pasajeros y carga; usos institucionales; centros vacacionales, establecimientos de Vallas y avisos según lo dispuesto en la ley 140 de 1997.</w:t>
            </w:r>
          </w:p>
        </w:tc>
      </w:tr>
      <w:tr w:rsidR="007931F5" w:rsidRPr="007931F5" w14:paraId="5654AA18" w14:textId="77777777" w:rsidTr="007931F5">
        <w:tc>
          <w:tcPr>
            <w:tcW w:w="5000" w:type="pct"/>
          </w:tcPr>
          <w:p w14:paraId="6E02516E" w14:textId="77777777" w:rsidR="007931F5" w:rsidRPr="007931F5" w:rsidRDefault="007931F5" w:rsidP="00B2142E">
            <w:pPr>
              <w:tabs>
                <w:tab w:val="left" w:pos="-720"/>
              </w:tabs>
              <w:suppressAutoHyphens/>
              <w:rPr>
                <w:rFonts w:ascii="Arial Narrow" w:hAnsi="Arial Narrow"/>
                <w:b/>
                <w:spacing w:val="-3"/>
                <w:sz w:val="22"/>
              </w:rPr>
            </w:pPr>
            <w:r w:rsidRPr="007931F5">
              <w:rPr>
                <w:rFonts w:ascii="Arial Narrow" w:hAnsi="Arial Narrow"/>
                <w:b/>
                <w:spacing w:val="-3"/>
                <w:sz w:val="22"/>
              </w:rPr>
              <w:t>Uso prohibido:</w:t>
            </w:r>
          </w:p>
          <w:p w14:paraId="69FAD1EF" w14:textId="77777777" w:rsidR="007931F5" w:rsidRPr="007931F5" w:rsidRDefault="007931F5" w:rsidP="00B2142E">
            <w:pPr>
              <w:tabs>
                <w:tab w:val="left" w:pos="-720"/>
              </w:tabs>
              <w:suppressAutoHyphens/>
              <w:rPr>
                <w:rFonts w:ascii="Arial Narrow" w:hAnsi="Arial Narrow"/>
                <w:spacing w:val="-3"/>
                <w:sz w:val="22"/>
              </w:rPr>
            </w:pPr>
            <w:r w:rsidRPr="007931F5">
              <w:rPr>
                <w:rFonts w:ascii="Arial Narrow" w:hAnsi="Arial Narrow"/>
                <w:spacing w:val="-3"/>
                <w:sz w:val="22"/>
              </w:rPr>
              <w:t>Industrias, minería y parcelaciones.</w:t>
            </w:r>
          </w:p>
        </w:tc>
      </w:tr>
    </w:tbl>
    <w:p w14:paraId="090E469F" w14:textId="6AA81D12" w:rsidR="007931F5" w:rsidRDefault="007931F5" w:rsidP="007931F5">
      <w:pPr>
        <w:tabs>
          <w:tab w:val="left" w:pos="-720"/>
        </w:tabs>
        <w:suppressAutoHyphens/>
        <w:rPr>
          <w:rFonts w:ascii="Arial Narrow" w:hAnsi="Arial Narrow"/>
          <w:spacing w:val="-3"/>
          <w:sz w:val="22"/>
        </w:rPr>
      </w:pPr>
    </w:p>
    <w:p w14:paraId="1B19A5A6" w14:textId="77777777" w:rsidR="00485E7F" w:rsidRDefault="00485E7F" w:rsidP="00485E7F">
      <w:pPr>
        <w:tabs>
          <w:tab w:val="left" w:pos="-720"/>
        </w:tabs>
        <w:suppressAutoHyphens/>
        <w:rPr>
          <w:rFonts w:ascii="Arial Narrow" w:hAnsi="Arial Narrow"/>
          <w:spacing w:val="-3"/>
          <w:sz w:val="22"/>
        </w:rPr>
      </w:pPr>
    </w:p>
    <w:p w14:paraId="41F49E42" w14:textId="77777777" w:rsidR="00485E7F" w:rsidRPr="00485E7F" w:rsidRDefault="00485E7F" w:rsidP="00485E7F">
      <w:pPr>
        <w:shd w:val="pct12" w:color="auto" w:fill="auto"/>
        <w:jc w:val="center"/>
        <w:rPr>
          <w:rFonts w:ascii="Arial Narrow" w:hAnsi="Arial Narrow"/>
          <w:sz w:val="22"/>
        </w:rPr>
      </w:pPr>
      <w:r w:rsidRPr="00485E7F">
        <w:rPr>
          <w:rFonts w:ascii="Arial Narrow" w:hAnsi="Arial Narrow"/>
          <w:b/>
          <w:sz w:val="22"/>
        </w:rPr>
        <w:t>SUELOS RURALES DE PROTECCIÓN.</w:t>
      </w:r>
    </w:p>
    <w:p w14:paraId="6068125B" w14:textId="77777777" w:rsidR="00485E7F" w:rsidRPr="00485E7F" w:rsidRDefault="00485E7F" w:rsidP="00485E7F">
      <w:pPr>
        <w:rPr>
          <w:rFonts w:ascii="Arial Narrow" w:hAnsi="Arial Narrow"/>
          <w:b/>
          <w:sz w:val="22"/>
        </w:rPr>
      </w:pPr>
      <w:r w:rsidRPr="00485E7F">
        <w:rPr>
          <w:rFonts w:ascii="Arial Narrow" w:hAnsi="Arial Narrow"/>
          <w:sz w:val="22"/>
        </w:rPr>
        <w:t xml:space="preserve"> </w:t>
      </w:r>
    </w:p>
    <w:p w14:paraId="139518BC" w14:textId="77777777" w:rsidR="00485E7F" w:rsidRPr="00485E7F" w:rsidRDefault="00485E7F" w:rsidP="00485E7F">
      <w:pPr>
        <w:rPr>
          <w:rFonts w:ascii="Arial Narrow" w:hAnsi="Arial Narrow"/>
          <w:sz w:val="22"/>
        </w:rPr>
      </w:pPr>
    </w:p>
    <w:p w14:paraId="59E29872" w14:textId="77777777" w:rsidR="00485E7F" w:rsidRPr="00485E7F" w:rsidRDefault="00485E7F" w:rsidP="00485E7F">
      <w:pPr>
        <w:rPr>
          <w:rFonts w:ascii="Arial Narrow" w:hAnsi="Arial Narrow"/>
          <w:sz w:val="22"/>
        </w:rPr>
      </w:pPr>
      <w:r w:rsidRPr="00485E7F">
        <w:rPr>
          <w:rFonts w:ascii="Arial Narrow" w:hAnsi="Arial Narrow"/>
          <w:sz w:val="22"/>
        </w:rPr>
        <w:t>Teniendo en cuenta la presencia de ecosistemas estratégicos que trascienden el ámbito del municipio a un nivel regional o departamental a fin de reglamentar y localizar los usos del suelo, de acuerdo a sus características se establecen las siguientes zonas de especial importancia ambiental: Zonas con tendencia a la aridez, áreas periféricas a nacimientos, cauces de agua, quebradas.</w:t>
      </w:r>
    </w:p>
    <w:p w14:paraId="64FF3770" w14:textId="77777777" w:rsidR="00485E7F" w:rsidRPr="00485E7F" w:rsidRDefault="00485E7F" w:rsidP="00485E7F">
      <w:pPr>
        <w:ind w:left="284"/>
        <w:rPr>
          <w:rFonts w:ascii="Arial Narrow" w:hAnsi="Arial Narrow"/>
          <w:sz w:val="22"/>
        </w:rPr>
      </w:pPr>
    </w:p>
    <w:p w14:paraId="2DFE9E5A" w14:textId="77777777" w:rsidR="00485E7F" w:rsidRPr="00D3492E" w:rsidRDefault="00485E7F" w:rsidP="00D3492E">
      <w:pPr>
        <w:ind w:left="60"/>
        <w:jc w:val="center"/>
        <w:rPr>
          <w:rFonts w:ascii="Arial Narrow" w:hAnsi="Arial Narrow"/>
          <w:sz w:val="22"/>
          <w:u w:val="single"/>
        </w:rPr>
      </w:pPr>
      <w:r w:rsidRPr="00D3492E">
        <w:rPr>
          <w:rFonts w:ascii="Arial Narrow" w:hAnsi="Arial Narrow"/>
          <w:b/>
          <w:sz w:val="22"/>
          <w:u w:val="single"/>
        </w:rPr>
        <w:t>1.  ZONA CON TENDENCIA A LA ARIDEZ.</w:t>
      </w:r>
    </w:p>
    <w:p w14:paraId="1C0DB44B" w14:textId="77777777" w:rsidR="00485E7F" w:rsidRPr="00485E7F" w:rsidRDefault="00485E7F" w:rsidP="00485E7F">
      <w:pPr>
        <w:ind w:left="60"/>
        <w:rPr>
          <w:rFonts w:ascii="Arial Narrow" w:hAnsi="Arial Narrow"/>
          <w:sz w:val="22"/>
        </w:rPr>
      </w:pPr>
    </w:p>
    <w:p w14:paraId="54CA73AB" w14:textId="51A57A11" w:rsidR="00485E7F" w:rsidRPr="00485E7F" w:rsidRDefault="00485E7F" w:rsidP="00485E7F">
      <w:pPr>
        <w:pStyle w:val="Textoindependiente"/>
        <w:numPr>
          <w:ilvl w:val="0"/>
          <w:numId w:val="47"/>
        </w:numPr>
        <w:tabs>
          <w:tab w:val="clear" w:pos="360"/>
          <w:tab w:val="num" w:pos="426"/>
          <w:tab w:val="center" w:pos="4135"/>
        </w:tabs>
        <w:suppressAutoHyphens/>
        <w:spacing w:after="0"/>
        <w:ind w:left="426" w:hanging="284"/>
        <w:rPr>
          <w:rFonts w:ascii="Arial Narrow" w:hAnsi="Arial Narrow"/>
          <w:spacing w:val="-3"/>
          <w:sz w:val="22"/>
        </w:rPr>
      </w:pPr>
      <w:r w:rsidRPr="00485E7F">
        <w:rPr>
          <w:rFonts w:ascii="Arial Narrow" w:hAnsi="Arial Narrow"/>
          <w:b/>
          <w:sz w:val="22"/>
        </w:rPr>
        <w:t>Localización:</w:t>
      </w:r>
      <w:r w:rsidRPr="00485E7F">
        <w:rPr>
          <w:rFonts w:ascii="Arial Narrow" w:hAnsi="Arial Narrow"/>
          <w:sz w:val="22"/>
        </w:rPr>
        <w:t xml:space="preserve"> Las franjas de terreno ubicadas en el Cañón </w:t>
      </w:r>
      <w:r w:rsidR="00C61628" w:rsidRPr="00485E7F">
        <w:rPr>
          <w:rFonts w:ascii="Arial Narrow" w:hAnsi="Arial Narrow"/>
          <w:sz w:val="22"/>
        </w:rPr>
        <w:t>del Chicamocha y</w:t>
      </w:r>
      <w:r w:rsidRPr="00485E7F">
        <w:rPr>
          <w:rFonts w:ascii="Arial Narrow" w:hAnsi="Arial Narrow"/>
          <w:sz w:val="22"/>
        </w:rPr>
        <w:t xml:space="preserve"> </w:t>
      </w:r>
      <w:r w:rsidRPr="00485E7F">
        <w:rPr>
          <w:rFonts w:ascii="Arial Narrow" w:hAnsi="Arial Narrow"/>
          <w:spacing w:val="-3"/>
          <w:sz w:val="22"/>
        </w:rPr>
        <w:t xml:space="preserve">Las zonas </w:t>
      </w:r>
      <w:proofErr w:type="spellStart"/>
      <w:r w:rsidRPr="00485E7F">
        <w:rPr>
          <w:rFonts w:ascii="Arial Narrow" w:hAnsi="Arial Narrow"/>
          <w:spacing w:val="-3"/>
          <w:sz w:val="22"/>
        </w:rPr>
        <w:t>erriales</w:t>
      </w:r>
      <w:proofErr w:type="spellEnd"/>
      <w:r w:rsidRPr="00485E7F">
        <w:rPr>
          <w:rFonts w:ascii="Arial Narrow" w:hAnsi="Arial Narrow"/>
          <w:spacing w:val="-3"/>
          <w:sz w:val="22"/>
        </w:rPr>
        <w:t xml:space="preserve"> en las áreas aledañas de las Quebradas Manchego, Guacamaya y la Toma de la Vereda Clavellinas, las áreas cercanas al nacimiento de la quebrada Agua </w:t>
      </w:r>
      <w:r w:rsidR="00C61628" w:rsidRPr="00485E7F">
        <w:rPr>
          <w:rFonts w:ascii="Arial Narrow" w:hAnsi="Arial Narrow"/>
          <w:spacing w:val="-3"/>
          <w:sz w:val="22"/>
        </w:rPr>
        <w:t>blanca y</w:t>
      </w:r>
      <w:r w:rsidRPr="00485E7F">
        <w:rPr>
          <w:rFonts w:ascii="Arial Narrow" w:hAnsi="Arial Narrow"/>
          <w:spacing w:val="-3"/>
          <w:sz w:val="22"/>
        </w:rPr>
        <w:t xml:space="preserve"> a lo largo del eje de la troncal nacional (sector </w:t>
      </w:r>
      <w:proofErr w:type="spellStart"/>
      <w:r w:rsidRPr="00485E7F">
        <w:rPr>
          <w:rFonts w:ascii="Arial Narrow" w:hAnsi="Arial Narrow"/>
          <w:spacing w:val="-3"/>
          <w:sz w:val="22"/>
        </w:rPr>
        <w:t>Pation</w:t>
      </w:r>
      <w:proofErr w:type="spellEnd"/>
      <w:r w:rsidRPr="00485E7F">
        <w:rPr>
          <w:rFonts w:ascii="Arial Narrow" w:hAnsi="Arial Narrow"/>
          <w:spacing w:val="-3"/>
          <w:sz w:val="22"/>
        </w:rPr>
        <w:t xml:space="preserve">, </w:t>
      </w:r>
      <w:r w:rsidR="00C61628" w:rsidRPr="00485E7F">
        <w:rPr>
          <w:rFonts w:ascii="Arial Narrow" w:hAnsi="Arial Narrow"/>
          <w:spacing w:val="-3"/>
          <w:sz w:val="22"/>
        </w:rPr>
        <w:t>Pantano, Caucaya</w:t>
      </w:r>
      <w:r w:rsidRPr="00485E7F">
        <w:rPr>
          <w:rFonts w:ascii="Arial Narrow" w:hAnsi="Arial Narrow"/>
          <w:spacing w:val="-3"/>
          <w:sz w:val="22"/>
        </w:rPr>
        <w:t>)</w:t>
      </w:r>
    </w:p>
    <w:p w14:paraId="75C43977" w14:textId="77777777" w:rsidR="00485E7F" w:rsidRPr="00485E7F" w:rsidRDefault="00485E7F" w:rsidP="00485E7F">
      <w:pPr>
        <w:tabs>
          <w:tab w:val="num" w:pos="426"/>
        </w:tabs>
        <w:ind w:left="426" w:hanging="284"/>
        <w:rPr>
          <w:rFonts w:ascii="Arial Narrow" w:hAnsi="Arial Narrow"/>
          <w:spacing w:val="-3"/>
          <w:sz w:val="22"/>
        </w:rPr>
      </w:pPr>
    </w:p>
    <w:p w14:paraId="03DD7BFA" w14:textId="77777777" w:rsidR="00485E7F" w:rsidRPr="00485E7F" w:rsidRDefault="00485E7F" w:rsidP="00485E7F">
      <w:pPr>
        <w:numPr>
          <w:ilvl w:val="0"/>
          <w:numId w:val="47"/>
        </w:numPr>
        <w:tabs>
          <w:tab w:val="clear" w:pos="360"/>
          <w:tab w:val="num" w:pos="426"/>
          <w:tab w:val="num" w:pos="644"/>
        </w:tabs>
        <w:ind w:left="426" w:hanging="284"/>
        <w:rPr>
          <w:rFonts w:ascii="Arial Narrow" w:hAnsi="Arial Narrow"/>
          <w:spacing w:val="-3"/>
          <w:sz w:val="22"/>
        </w:rPr>
      </w:pPr>
      <w:r w:rsidRPr="00485E7F">
        <w:rPr>
          <w:rFonts w:ascii="Arial Narrow" w:hAnsi="Arial Narrow"/>
          <w:b/>
          <w:spacing w:val="-3"/>
          <w:sz w:val="22"/>
        </w:rPr>
        <w:t>Descripción:</w:t>
      </w:r>
      <w:r w:rsidRPr="00485E7F">
        <w:rPr>
          <w:rFonts w:ascii="Arial Narrow" w:hAnsi="Arial Narrow"/>
          <w:spacing w:val="-3"/>
          <w:sz w:val="22"/>
        </w:rPr>
        <w:t xml:space="preserve"> </w:t>
      </w:r>
      <w:proofErr w:type="spellStart"/>
      <w:r w:rsidRPr="00485E7F">
        <w:rPr>
          <w:rFonts w:ascii="Arial Narrow" w:hAnsi="Arial Narrow"/>
          <w:spacing w:val="-3"/>
          <w:sz w:val="22"/>
        </w:rPr>
        <w:t>Area</w:t>
      </w:r>
      <w:proofErr w:type="spellEnd"/>
      <w:r w:rsidRPr="00485E7F">
        <w:rPr>
          <w:rFonts w:ascii="Arial Narrow" w:hAnsi="Arial Narrow"/>
          <w:spacing w:val="-3"/>
          <w:sz w:val="22"/>
        </w:rPr>
        <w:t xml:space="preserve"> con tendencia a la aridez con presencia de erosión intensa y cárcavas.</w:t>
      </w:r>
    </w:p>
    <w:p w14:paraId="62E9CF1B" w14:textId="77777777" w:rsidR="00485E7F" w:rsidRPr="00485E7F" w:rsidRDefault="00485E7F" w:rsidP="00485E7F">
      <w:pPr>
        <w:tabs>
          <w:tab w:val="num" w:pos="426"/>
        </w:tabs>
        <w:ind w:left="426" w:hanging="284"/>
        <w:rPr>
          <w:rFonts w:ascii="Arial Narrow" w:hAnsi="Arial Narrow"/>
          <w:spacing w:val="-3"/>
          <w:sz w:val="22"/>
        </w:rPr>
      </w:pPr>
    </w:p>
    <w:p w14:paraId="3EBB1BDF" w14:textId="77777777" w:rsidR="00485E7F" w:rsidRPr="00485E7F" w:rsidRDefault="00485E7F" w:rsidP="00485E7F">
      <w:pPr>
        <w:numPr>
          <w:ilvl w:val="0"/>
          <w:numId w:val="47"/>
        </w:numPr>
        <w:tabs>
          <w:tab w:val="clear" w:pos="360"/>
          <w:tab w:val="num" w:pos="426"/>
          <w:tab w:val="num" w:pos="644"/>
        </w:tabs>
        <w:ind w:left="426" w:hanging="284"/>
        <w:rPr>
          <w:rFonts w:ascii="Arial Narrow" w:hAnsi="Arial Narrow"/>
          <w:spacing w:val="-3"/>
          <w:sz w:val="22"/>
        </w:rPr>
      </w:pPr>
      <w:r w:rsidRPr="00485E7F">
        <w:rPr>
          <w:rFonts w:ascii="Arial Narrow" w:hAnsi="Arial Narrow"/>
          <w:b/>
          <w:spacing w:val="-3"/>
          <w:sz w:val="22"/>
        </w:rPr>
        <w:t>Usos específicos del suelo:</w:t>
      </w:r>
      <w:r w:rsidRPr="00485E7F">
        <w:rPr>
          <w:rFonts w:ascii="Arial Narrow" w:hAnsi="Arial Narrow"/>
          <w:spacing w:val="-3"/>
          <w:sz w:val="22"/>
        </w:rPr>
        <w:t xml:space="preserve">  P</w:t>
      </w:r>
      <w:r w:rsidRPr="00485E7F">
        <w:rPr>
          <w:rFonts w:ascii="Arial Narrow" w:hAnsi="Arial Narrow"/>
          <w:sz w:val="22"/>
        </w:rPr>
        <w:t>ara las zonas con tendencia a la aridez son los asignados como:</w:t>
      </w:r>
    </w:p>
    <w:p w14:paraId="2B29046B" w14:textId="77777777" w:rsidR="00485E7F" w:rsidRPr="00485E7F" w:rsidRDefault="00485E7F" w:rsidP="00485E7F">
      <w:pPr>
        <w:rPr>
          <w:rFonts w:ascii="Arial Narrow" w:hAnsi="Arial Narrow"/>
          <w:spacing w:val="-3"/>
          <w:sz w:val="22"/>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582"/>
      </w:tblGrid>
      <w:tr w:rsidR="00485E7F" w:rsidRPr="00485E7F" w14:paraId="32C26517" w14:textId="77777777" w:rsidTr="007F672E">
        <w:tc>
          <w:tcPr>
            <w:tcW w:w="7582" w:type="dxa"/>
          </w:tcPr>
          <w:p w14:paraId="5F9B3E82"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 xml:space="preserve">Uso Principal: </w:t>
            </w:r>
            <w:r w:rsidRPr="00485E7F">
              <w:rPr>
                <w:rFonts w:ascii="Arial Narrow" w:hAnsi="Arial Narrow"/>
                <w:spacing w:val="-3"/>
                <w:sz w:val="22"/>
              </w:rPr>
              <w:t xml:space="preserve"> </w:t>
            </w:r>
          </w:p>
          <w:p w14:paraId="61B9DF8F"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 xml:space="preserve">Adecuación de suelos y restauración ecológica con fines de manejo integral </w:t>
            </w:r>
          </w:p>
        </w:tc>
      </w:tr>
      <w:tr w:rsidR="00485E7F" w:rsidRPr="00485E7F" w14:paraId="408678B7" w14:textId="77777777" w:rsidTr="007F672E">
        <w:tc>
          <w:tcPr>
            <w:tcW w:w="7582" w:type="dxa"/>
          </w:tcPr>
          <w:p w14:paraId="66ACEBA9"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lastRenderedPageBreak/>
              <w:t>Usos Compatibles</w:t>
            </w:r>
            <w:r w:rsidRPr="00485E7F">
              <w:rPr>
                <w:rFonts w:ascii="Arial Narrow" w:hAnsi="Arial Narrow"/>
                <w:spacing w:val="-3"/>
                <w:sz w:val="22"/>
              </w:rPr>
              <w:t>:</w:t>
            </w:r>
          </w:p>
          <w:p w14:paraId="12D9971A" w14:textId="21367098"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 xml:space="preserve">Ecoturismo, Agricultura biológica, Recreación Pasiva, </w:t>
            </w:r>
            <w:r w:rsidR="00C61628" w:rsidRPr="00485E7F">
              <w:rPr>
                <w:rFonts w:ascii="Arial Narrow" w:hAnsi="Arial Narrow"/>
                <w:spacing w:val="-3"/>
                <w:sz w:val="22"/>
              </w:rPr>
              <w:t>Forestal Protector –</w:t>
            </w:r>
            <w:r w:rsidRPr="00485E7F">
              <w:rPr>
                <w:rFonts w:ascii="Arial Narrow" w:hAnsi="Arial Narrow"/>
                <w:spacing w:val="-3"/>
                <w:sz w:val="22"/>
              </w:rPr>
              <w:t xml:space="preserve"> Productor.</w:t>
            </w:r>
          </w:p>
        </w:tc>
      </w:tr>
      <w:tr w:rsidR="00485E7F" w:rsidRPr="00485E7F" w14:paraId="11F5EC31" w14:textId="77777777" w:rsidTr="007F672E">
        <w:tc>
          <w:tcPr>
            <w:tcW w:w="7582" w:type="dxa"/>
          </w:tcPr>
          <w:p w14:paraId="01D1EE22"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Condicionado</w:t>
            </w:r>
            <w:r w:rsidRPr="00485E7F">
              <w:rPr>
                <w:rFonts w:ascii="Arial Narrow" w:hAnsi="Arial Narrow"/>
                <w:spacing w:val="-3"/>
                <w:sz w:val="22"/>
              </w:rPr>
              <w:t>:</w:t>
            </w:r>
          </w:p>
          <w:p w14:paraId="6DA9462C"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Recreación activa, agropecuario</w:t>
            </w:r>
          </w:p>
        </w:tc>
      </w:tr>
      <w:tr w:rsidR="00485E7F" w:rsidRPr="00485E7F" w14:paraId="72A78A80" w14:textId="77777777" w:rsidTr="007F672E">
        <w:tc>
          <w:tcPr>
            <w:tcW w:w="7582" w:type="dxa"/>
          </w:tcPr>
          <w:p w14:paraId="2272D511"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Prohibidos</w:t>
            </w:r>
            <w:r w:rsidRPr="00485E7F">
              <w:rPr>
                <w:rFonts w:ascii="Arial Narrow" w:hAnsi="Arial Narrow"/>
                <w:spacing w:val="-3"/>
                <w:sz w:val="22"/>
              </w:rPr>
              <w:t>:</w:t>
            </w:r>
          </w:p>
          <w:p w14:paraId="2A64A8AC"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Industriales, urbanos, pesca.</w:t>
            </w:r>
          </w:p>
        </w:tc>
      </w:tr>
    </w:tbl>
    <w:p w14:paraId="20793D4C" w14:textId="77777777" w:rsidR="00485E7F" w:rsidRPr="00485E7F" w:rsidRDefault="00485E7F" w:rsidP="00485E7F">
      <w:pPr>
        <w:pStyle w:val="Ttulo7"/>
        <w:widowControl w:val="0"/>
        <w:rPr>
          <w:rFonts w:ascii="Arial Narrow" w:hAnsi="Arial Narrow"/>
          <w:i w:val="0"/>
          <w:iCs w:val="0"/>
          <w:snapToGrid w:val="0"/>
          <w:color w:val="auto"/>
          <w:sz w:val="22"/>
          <w:lang w:val="es-ES"/>
        </w:rPr>
      </w:pPr>
    </w:p>
    <w:p w14:paraId="66315C8E" w14:textId="77777777" w:rsidR="00485E7F" w:rsidRPr="00485E7F" w:rsidRDefault="00485E7F" w:rsidP="00485E7F">
      <w:pPr>
        <w:pStyle w:val="Ttulo7"/>
        <w:widowControl w:val="0"/>
        <w:rPr>
          <w:rFonts w:ascii="Arial Narrow" w:hAnsi="Arial Narrow"/>
          <w:i w:val="0"/>
          <w:iCs w:val="0"/>
          <w:snapToGrid w:val="0"/>
          <w:color w:val="auto"/>
          <w:sz w:val="22"/>
          <w:lang w:val="es-ES"/>
        </w:rPr>
      </w:pPr>
      <w:r w:rsidRPr="00485E7F">
        <w:rPr>
          <w:rFonts w:ascii="Arial Narrow" w:hAnsi="Arial Narrow"/>
          <w:i w:val="0"/>
          <w:iCs w:val="0"/>
          <w:snapToGrid w:val="0"/>
          <w:color w:val="auto"/>
          <w:sz w:val="22"/>
          <w:lang w:val="es-ES"/>
        </w:rPr>
        <w:t>d.  Determinantes</w:t>
      </w:r>
    </w:p>
    <w:p w14:paraId="0EB8AC86" w14:textId="77777777" w:rsidR="00485E7F" w:rsidRPr="00C61628" w:rsidRDefault="00485E7F" w:rsidP="00485E7F">
      <w:pPr>
        <w:pStyle w:val="Ttulo4"/>
        <w:ind w:left="284"/>
        <w:rPr>
          <w:rFonts w:ascii="Arial Narrow" w:hAnsi="Arial Narrow"/>
          <w:i w:val="0"/>
          <w:iCs w:val="0"/>
          <w:color w:val="auto"/>
          <w:lang w:val="es-CO"/>
        </w:rPr>
      </w:pPr>
      <w:r w:rsidRPr="00C61628">
        <w:rPr>
          <w:rFonts w:ascii="Arial Narrow" w:hAnsi="Arial Narrow"/>
          <w:i w:val="0"/>
          <w:iCs w:val="0"/>
          <w:color w:val="auto"/>
          <w:lang w:val="es-CO"/>
        </w:rPr>
        <w:t xml:space="preserve">Control de las poblaciones Caprinas: mediante el manejo de caprinos </w:t>
      </w:r>
      <w:proofErr w:type="spellStart"/>
      <w:r w:rsidRPr="00C61628">
        <w:rPr>
          <w:rFonts w:ascii="Arial Narrow" w:hAnsi="Arial Narrow"/>
          <w:i w:val="0"/>
          <w:iCs w:val="0"/>
          <w:color w:val="auto"/>
          <w:lang w:val="es-CO"/>
        </w:rPr>
        <w:t>semiestabulado</w:t>
      </w:r>
      <w:proofErr w:type="spellEnd"/>
      <w:r w:rsidRPr="00C61628">
        <w:rPr>
          <w:rFonts w:ascii="Arial Narrow" w:hAnsi="Arial Narrow"/>
          <w:i w:val="0"/>
          <w:iCs w:val="0"/>
          <w:color w:val="auto"/>
          <w:lang w:val="es-CO"/>
        </w:rPr>
        <w:t>, seguimiento al manejo extensivo y análisis de capacidad de carga sobre el sistema de libre pastoreo.</w:t>
      </w:r>
    </w:p>
    <w:p w14:paraId="5DBF4A99" w14:textId="4B01706B" w:rsidR="00485E7F" w:rsidRDefault="00485E7F" w:rsidP="00485E7F">
      <w:pPr>
        <w:widowControl w:val="0"/>
        <w:ind w:left="284"/>
        <w:rPr>
          <w:rFonts w:ascii="Arial Narrow" w:hAnsi="Arial Narrow"/>
          <w:snapToGrid w:val="0"/>
          <w:sz w:val="22"/>
        </w:rPr>
      </w:pPr>
      <w:r w:rsidRPr="00485E7F">
        <w:rPr>
          <w:rFonts w:ascii="Arial Narrow" w:hAnsi="Arial Narrow"/>
          <w:snapToGrid w:val="0"/>
          <w:sz w:val="22"/>
        </w:rPr>
        <w:t>Uso como paisaje:  orientada a un uso lúdico, en términos de la contemplación, por su fragilidad y amenaza.</w:t>
      </w:r>
    </w:p>
    <w:p w14:paraId="114294D0" w14:textId="42539E2B" w:rsidR="00C61628" w:rsidRDefault="00C61628" w:rsidP="00485E7F">
      <w:pPr>
        <w:widowControl w:val="0"/>
        <w:ind w:left="284"/>
        <w:rPr>
          <w:rFonts w:ascii="Arial Narrow" w:hAnsi="Arial Narrow"/>
          <w:snapToGrid w:val="0"/>
          <w:sz w:val="22"/>
        </w:rPr>
      </w:pPr>
    </w:p>
    <w:p w14:paraId="1CE7B0B7" w14:textId="77777777" w:rsidR="00C61628" w:rsidRPr="00485E7F" w:rsidRDefault="00C61628" w:rsidP="00485E7F">
      <w:pPr>
        <w:widowControl w:val="0"/>
        <w:ind w:left="284"/>
        <w:rPr>
          <w:rFonts w:ascii="Arial Narrow" w:hAnsi="Arial Narrow"/>
          <w:snapToGrid w:val="0"/>
          <w:sz w:val="22"/>
        </w:rPr>
      </w:pPr>
    </w:p>
    <w:p w14:paraId="0E9DB916" w14:textId="7C0CDD9D" w:rsidR="00485E7F" w:rsidRPr="00D3492E" w:rsidRDefault="00485E7F" w:rsidP="00D3492E">
      <w:pPr>
        <w:tabs>
          <w:tab w:val="center" w:pos="4135"/>
        </w:tabs>
        <w:suppressAutoHyphens/>
        <w:ind w:left="426" w:hanging="426"/>
        <w:jc w:val="center"/>
        <w:rPr>
          <w:rFonts w:ascii="Arial Narrow" w:hAnsi="Arial Narrow"/>
          <w:b/>
          <w:spacing w:val="-3"/>
          <w:sz w:val="22"/>
          <w:u w:val="single"/>
        </w:rPr>
      </w:pPr>
      <w:r w:rsidRPr="00D3492E">
        <w:rPr>
          <w:rFonts w:ascii="Arial Narrow" w:hAnsi="Arial Narrow"/>
          <w:b/>
          <w:spacing w:val="-3"/>
          <w:sz w:val="22"/>
          <w:u w:val="single"/>
        </w:rPr>
        <w:t xml:space="preserve">2.   AREAS PERIFERICAS A LOS NACIMIENTOS Y CAUCES DE RIOS </w:t>
      </w:r>
      <w:r w:rsidR="00C61628" w:rsidRPr="00D3492E">
        <w:rPr>
          <w:rFonts w:ascii="Arial Narrow" w:hAnsi="Arial Narrow"/>
          <w:b/>
          <w:spacing w:val="-3"/>
          <w:sz w:val="22"/>
          <w:u w:val="single"/>
        </w:rPr>
        <w:t>Y QUEBRADAS</w:t>
      </w:r>
    </w:p>
    <w:p w14:paraId="53D22AE0" w14:textId="77777777" w:rsidR="00485E7F" w:rsidRPr="00485E7F" w:rsidRDefault="00485E7F" w:rsidP="00485E7F">
      <w:pPr>
        <w:tabs>
          <w:tab w:val="center" w:pos="4135"/>
        </w:tabs>
        <w:suppressAutoHyphens/>
        <w:rPr>
          <w:rFonts w:ascii="Arial Narrow" w:hAnsi="Arial Narrow"/>
          <w:spacing w:val="-3"/>
          <w:sz w:val="22"/>
        </w:rPr>
      </w:pPr>
    </w:p>
    <w:p w14:paraId="40C3C1D2" w14:textId="2AFDDB42" w:rsidR="00485E7F" w:rsidRPr="00485E7F" w:rsidRDefault="00485E7F" w:rsidP="00485E7F">
      <w:pPr>
        <w:numPr>
          <w:ilvl w:val="0"/>
          <w:numId w:val="45"/>
        </w:numPr>
        <w:ind w:left="426" w:hanging="426"/>
        <w:rPr>
          <w:rFonts w:ascii="Arial Narrow" w:hAnsi="Arial Narrow"/>
          <w:spacing w:val="-3"/>
          <w:sz w:val="22"/>
        </w:rPr>
      </w:pPr>
      <w:r w:rsidRPr="00485E7F">
        <w:rPr>
          <w:rFonts w:ascii="Arial Narrow" w:hAnsi="Arial Narrow"/>
          <w:b/>
          <w:spacing w:val="-3"/>
          <w:sz w:val="22"/>
        </w:rPr>
        <w:t xml:space="preserve">Localización:  </w:t>
      </w:r>
      <w:r w:rsidRPr="00485E7F">
        <w:rPr>
          <w:rFonts w:ascii="Arial Narrow" w:hAnsi="Arial Narrow"/>
          <w:spacing w:val="-3"/>
          <w:sz w:val="22"/>
        </w:rPr>
        <w:t xml:space="preserve">Franjas de suelo ubicadas paralelamente o en la periferia de los nacimientos </w:t>
      </w:r>
      <w:r w:rsidRPr="00485E7F">
        <w:rPr>
          <w:rFonts w:ascii="Arial Narrow" w:hAnsi="Arial Narrow"/>
          <w:sz w:val="22"/>
        </w:rPr>
        <w:t xml:space="preserve">y causes de las quebradas las Toma, Guacamaya, La Honda, Barinas, Arenosa, El Hoyo, La Laja, Agua Blanca, La Playa, </w:t>
      </w:r>
      <w:r w:rsidR="00C61628" w:rsidRPr="00485E7F">
        <w:rPr>
          <w:rFonts w:ascii="Arial Narrow" w:hAnsi="Arial Narrow"/>
          <w:sz w:val="22"/>
        </w:rPr>
        <w:t xml:space="preserve">Manchego, </w:t>
      </w:r>
      <w:proofErr w:type="spellStart"/>
      <w:r w:rsidR="00C61628" w:rsidRPr="00485E7F">
        <w:rPr>
          <w:rFonts w:ascii="Arial Narrow" w:hAnsi="Arial Narrow"/>
          <w:sz w:val="22"/>
        </w:rPr>
        <w:t>Clavellinera</w:t>
      </w:r>
      <w:proofErr w:type="spellEnd"/>
      <w:r w:rsidRPr="00485E7F">
        <w:rPr>
          <w:rFonts w:ascii="Arial Narrow" w:hAnsi="Arial Narrow"/>
          <w:sz w:val="22"/>
        </w:rPr>
        <w:t xml:space="preserve">, </w:t>
      </w:r>
      <w:proofErr w:type="spellStart"/>
      <w:r w:rsidRPr="00485E7F">
        <w:rPr>
          <w:rFonts w:ascii="Arial Narrow" w:hAnsi="Arial Narrow"/>
          <w:sz w:val="22"/>
        </w:rPr>
        <w:t>Iraquiri</w:t>
      </w:r>
      <w:proofErr w:type="spellEnd"/>
      <w:r w:rsidRPr="00485E7F">
        <w:rPr>
          <w:rFonts w:ascii="Arial Narrow" w:hAnsi="Arial Narrow"/>
          <w:sz w:val="22"/>
        </w:rPr>
        <w:t>.</w:t>
      </w:r>
    </w:p>
    <w:p w14:paraId="30EF6517" w14:textId="77777777" w:rsidR="00485E7F" w:rsidRPr="00485E7F" w:rsidRDefault="00485E7F" w:rsidP="00485E7F">
      <w:pPr>
        <w:ind w:left="426" w:hanging="426"/>
        <w:rPr>
          <w:rFonts w:ascii="Arial Narrow" w:hAnsi="Arial Narrow"/>
          <w:spacing w:val="-3"/>
          <w:sz w:val="22"/>
        </w:rPr>
      </w:pPr>
    </w:p>
    <w:p w14:paraId="6B05E7FD" w14:textId="3AD92FD2" w:rsidR="00485E7F" w:rsidRPr="00485E7F" w:rsidRDefault="00C61628" w:rsidP="00485E7F">
      <w:pPr>
        <w:pStyle w:val="Sangra2detindependiente"/>
        <w:numPr>
          <w:ilvl w:val="0"/>
          <w:numId w:val="45"/>
        </w:numPr>
        <w:tabs>
          <w:tab w:val="left" w:pos="360"/>
        </w:tabs>
        <w:spacing w:after="0" w:line="240" w:lineRule="auto"/>
        <w:rPr>
          <w:rFonts w:ascii="Arial Narrow" w:hAnsi="Arial Narrow"/>
          <w:sz w:val="22"/>
        </w:rPr>
      </w:pPr>
      <w:r w:rsidRPr="00485E7F">
        <w:rPr>
          <w:rFonts w:ascii="Arial Narrow" w:hAnsi="Arial Narrow"/>
          <w:b/>
          <w:sz w:val="22"/>
        </w:rPr>
        <w:t>Definición Son</w:t>
      </w:r>
      <w:r w:rsidR="00485E7F" w:rsidRPr="00485E7F">
        <w:rPr>
          <w:rFonts w:ascii="Arial Narrow" w:hAnsi="Arial Narrow"/>
          <w:sz w:val="22"/>
        </w:rPr>
        <w:t xml:space="preserve"> las franjas de suelo ubicadas paralelamente a los cauces de agua o en la periferia de los nacimientos y cuerpos de agua y su ancho será establecido por el municipio en coordinación con la CAS, de acuerdo a lo proferido por el artículo 83 del decreto 2811 de 1974.</w:t>
      </w:r>
      <w:r w:rsidR="00485E7F" w:rsidRPr="00485E7F">
        <w:rPr>
          <w:rStyle w:val="Refdenotaalpie"/>
          <w:rFonts w:ascii="Arial Narrow" w:hAnsi="Arial Narrow"/>
          <w:sz w:val="22"/>
        </w:rPr>
        <w:footnoteReference w:id="1"/>
      </w:r>
    </w:p>
    <w:p w14:paraId="5CA1BD6F" w14:textId="77777777" w:rsidR="00485E7F" w:rsidRPr="00485E7F" w:rsidRDefault="00485E7F" w:rsidP="00485E7F">
      <w:pPr>
        <w:pStyle w:val="Sangra2detindependiente"/>
        <w:ind w:left="0"/>
        <w:rPr>
          <w:rFonts w:ascii="Arial Narrow" w:hAnsi="Arial Narrow"/>
          <w:sz w:val="22"/>
        </w:rPr>
      </w:pPr>
    </w:p>
    <w:p w14:paraId="43ED3426" w14:textId="20C7B964" w:rsidR="00485E7F" w:rsidRDefault="00485E7F" w:rsidP="00485E7F">
      <w:pPr>
        <w:pStyle w:val="Sangra2detindependiente"/>
        <w:numPr>
          <w:ilvl w:val="0"/>
          <w:numId w:val="45"/>
        </w:numPr>
        <w:tabs>
          <w:tab w:val="left" w:pos="360"/>
        </w:tabs>
        <w:spacing w:after="0" w:line="240" w:lineRule="auto"/>
        <w:rPr>
          <w:rFonts w:ascii="Arial Narrow" w:hAnsi="Arial Narrow"/>
          <w:sz w:val="22"/>
        </w:rPr>
      </w:pPr>
      <w:r w:rsidRPr="00485E7F">
        <w:rPr>
          <w:rFonts w:ascii="Arial Narrow" w:hAnsi="Arial Narrow"/>
          <w:b/>
          <w:sz w:val="22"/>
        </w:rPr>
        <w:t>Usos específicos del suelo:</w:t>
      </w:r>
      <w:r w:rsidRPr="00485E7F">
        <w:rPr>
          <w:rFonts w:ascii="Arial Narrow" w:hAnsi="Arial Narrow"/>
          <w:sz w:val="22"/>
        </w:rPr>
        <w:t xml:space="preserve"> Para las áreas periféricas a nacimientos, cauces de ríos y quebradas son los asignados como: </w:t>
      </w:r>
    </w:p>
    <w:p w14:paraId="4A4B6578" w14:textId="77777777" w:rsidR="00485E7F" w:rsidRDefault="00485E7F" w:rsidP="00485E7F">
      <w:pPr>
        <w:pStyle w:val="Prrafodelista"/>
        <w:rPr>
          <w:rFonts w:ascii="Arial Narrow" w:hAnsi="Arial Narrow"/>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485E7F" w:rsidRPr="00485E7F" w14:paraId="56CEADBB" w14:textId="77777777" w:rsidTr="00485E7F">
        <w:tc>
          <w:tcPr>
            <w:tcW w:w="5000" w:type="pct"/>
          </w:tcPr>
          <w:p w14:paraId="72CF76FB"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   Principal</w:t>
            </w:r>
            <w:r w:rsidRPr="00485E7F">
              <w:rPr>
                <w:rFonts w:ascii="Arial Narrow" w:hAnsi="Arial Narrow"/>
                <w:spacing w:val="-3"/>
                <w:sz w:val="22"/>
              </w:rPr>
              <w:t xml:space="preserve">: </w:t>
            </w:r>
          </w:p>
          <w:p w14:paraId="1C146E0D"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Restauración ecológica y Protección integral de los recursos naturales, forestal protector</w:t>
            </w:r>
          </w:p>
        </w:tc>
      </w:tr>
      <w:tr w:rsidR="00485E7F" w:rsidRPr="00485E7F" w14:paraId="1808700C" w14:textId="77777777" w:rsidTr="00485E7F">
        <w:tc>
          <w:tcPr>
            <w:tcW w:w="5000" w:type="pct"/>
          </w:tcPr>
          <w:p w14:paraId="51EBC3F0"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Compatibles:</w:t>
            </w:r>
          </w:p>
          <w:p w14:paraId="5CC8A255"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Recreación pasiva, investigación controlada y forestal protector</w:t>
            </w:r>
          </w:p>
        </w:tc>
      </w:tr>
      <w:tr w:rsidR="00485E7F" w:rsidRPr="00485E7F" w14:paraId="50605D5E" w14:textId="77777777" w:rsidTr="00485E7F">
        <w:tc>
          <w:tcPr>
            <w:tcW w:w="5000" w:type="pct"/>
          </w:tcPr>
          <w:p w14:paraId="16BF35AF"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Condicionados:</w:t>
            </w:r>
          </w:p>
          <w:p w14:paraId="407B2C54"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Ecoturismo, captación de aguas, Infraestructura de apoyo para el turismo ecológico y recreativo y obras de adecuación.</w:t>
            </w:r>
          </w:p>
        </w:tc>
      </w:tr>
      <w:tr w:rsidR="00485E7F" w:rsidRPr="00485E7F" w14:paraId="3C18C8D3" w14:textId="77777777" w:rsidTr="00485E7F">
        <w:tc>
          <w:tcPr>
            <w:tcW w:w="5000" w:type="pct"/>
          </w:tcPr>
          <w:p w14:paraId="1BEACA99"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Prohibidos:</w:t>
            </w:r>
          </w:p>
          <w:p w14:paraId="196B1531"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 xml:space="preserve">Agropecuarios, industriales, minería, urbanización institucional y otras actividades como la quema, tala y </w:t>
            </w:r>
            <w:proofErr w:type="gramStart"/>
            <w:r w:rsidRPr="00485E7F">
              <w:rPr>
                <w:rFonts w:ascii="Arial Narrow" w:hAnsi="Arial Narrow"/>
                <w:spacing w:val="-3"/>
                <w:sz w:val="22"/>
              </w:rPr>
              <w:t>caza  de</w:t>
            </w:r>
            <w:proofErr w:type="gramEnd"/>
            <w:r w:rsidRPr="00485E7F">
              <w:rPr>
                <w:rFonts w:ascii="Arial Narrow" w:hAnsi="Arial Narrow"/>
                <w:spacing w:val="-3"/>
                <w:sz w:val="22"/>
              </w:rPr>
              <w:t xml:space="preserve"> fauna silvestre, disposición de residuos sólidos y extracción de material de arrastre. </w:t>
            </w:r>
          </w:p>
        </w:tc>
      </w:tr>
    </w:tbl>
    <w:p w14:paraId="1DDD2032" w14:textId="77777777" w:rsidR="00485E7F" w:rsidRPr="00485E7F" w:rsidRDefault="00485E7F" w:rsidP="00485E7F">
      <w:pPr>
        <w:tabs>
          <w:tab w:val="center" w:pos="4135"/>
        </w:tabs>
        <w:suppressAutoHyphens/>
        <w:ind w:left="284"/>
        <w:rPr>
          <w:rFonts w:ascii="Arial Narrow" w:hAnsi="Arial Narrow"/>
          <w:spacing w:val="-3"/>
          <w:sz w:val="22"/>
        </w:rPr>
      </w:pPr>
    </w:p>
    <w:p w14:paraId="4728D3F6" w14:textId="77777777" w:rsidR="00485E7F" w:rsidRPr="00485E7F" w:rsidRDefault="00485E7F" w:rsidP="00485E7F">
      <w:pPr>
        <w:tabs>
          <w:tab w:val="center" w:pos="4135"/>
        </w:tabs>
        <w:suppressAutoHyphens/>
        <w:rPr>
          <w:rFonts w:ascii="Arial Narrow" w:hAnsi="Arial Narrow"/>
          <w:spacing w:val="-3"/>
          <w:sz w:val="22"/>
        </w:rPr>
      </w:pPr>
    </w:p>
    <w:p w14:paraId="04586E3F" w14:textId="77777777" w:rsidR="00485E7F" w:rsidRPr="00D3492E" w:rsidRDefault="00485E7F" w:rsidP="00D3492E">
      <w:pPr>
        <w:tabs>
          <w:tab w:val="center" w:pos="4135"/>
        </w:tabs>
        <w:suppressAutoHyphens/>
        <w:jc w:val="center"/>
        <w:rPr>
          <w:rFonts w:ascii="Arial Narrow" w:hAnsi="Arial Narrow"/>
          <w:b/>
          <w:spacing w:val="-3"/>
          <w:sz w:val="22"/>
          <w:u w:val="single"/>
        </w:rPr>
      </w:pPr>
      <w:r w:rsidRPr="00D3492E">
        <w:rPr>
          <w:rFonts w:ascii="Arial Narrow" w:hAnsi="Arial Narrow"/>
          <w:b/>
          <w:spacing w:val="-3"/>
          <w:sz w:val="22"/>
          <w:u w:val="single"/>
        </w:rPr>
        <w:t>3.  AREAS CON BOSQUE PROTECTOR</w:t>
      </w:r>
    </w:p>
    <w:p w14:paraId="4F8A0D40" w14:textId="77777777" w:rsidR="00485E7F" w:rsidRPr="00485E7F" w:rsidRDefault="00485E7F" w:rsidP="00485E7F">
      <w:pPr>
        <w:tabs>
          <w:tab w:val="center" w:pos="4135"/>
        </w:tabs>
        <w:suppressAutoHyphens/>
        <w:rPr>
          <w:rFonts w:ascii="Arial Narrow" w:hAnsi="Arial Narrow"/>
          <w:b/>
          <w:spacing w:val="-3"/>
          <w:sz w:val="22"/>
        </w:rPr>
      </w:pPr>
    </w:p>
    <w:p w14:paraId="7E2B2A16" w14:textId="77777777" w:rsidR="00485E7F" w:rsidRPr="00485E7F" w:rsidRDefault="00485E7F" w:rsidP="00485E7F">
      <w:pPr>
        <w:numPr>
          <w:ilvl w:val="0"/>
          <w:numId w:val="46"/>
        </w:numPr>
        <w:tabs>
          <w:tab w:val="clear" w:pos="795"/>
          <w:tab w:val="num" w:pos="426"/>
          <w:tab w:val="center" w:pos="4135"/>
        </w:tabs>
        <w:suppressAutoHyphens/>
        <w:ind w:hanging="795"/>
        <w:rPr>
          <w:rFonts w:ascii="Arial Narrow" w:hAnsi="Arial Narrow"/>
          <w:spacing w:val="-3"/>
          <w:sz w:val="22"/>
        </w:rPr>
      </w:pPr>
      <w:r w:rsidRPr="00485E7F">
        <w:rPr>
          <w:rFonts w:ascii="Arial Narrow" w:hAnsi="Arial Narrow"/>
          <w:b/>
          <w:spacing w:val="-3"/>
          <w:sz w:val="22"/>
        </w:rPr>
        <w:t xml:space="preserve">Localización: </w:t>
      </w:r>
      <w:r w:rsidRPr="00485E7F">
        <w:rPr>
          <w:rFonts w:ascii="Arial Narrow" w:hAnsi="Arial Narrow"/>
          <w:spacing w:val="-3"/>
          <w:sz w:val="22"/>
        </w:rPr>
        <w:t>zonas aledañas</w:t>
      </w:r>
      <w:r w:rsidRPr="00485E7F">
        <w:rPr>
          <w:rFonts w:ascii="Arial Narrow" w:hAnsi="Arial Narrow"/>
          <w:b/>
          <w:spacing w:val="-3"/>
          <w:sz w:val="22"/>
        </w:rPr>
        <w:t xml:space="preserve"> </w:t>
      </w:r>
      <w:r w:rsidRPr="00485E7F">
        <w:rPr>
          <w:rFonts w:ascii="Arial Narrow" w:hAnsi="Arial Narrow"/>
          <w:spacing w:val="-3"/>
          <w:sz w:val="22"/>
        </w:rPr>
        <w:t xml:space="preserve">Cerca quebrada La Playa vereda  </w:t>
      </w:r>
    </w:p>
    <w:p w14:paraId="58FA8607" w14:textId="77777777" w:rsidR="00485E7F" w:rsidRPr="00485E7F" w:rsidRDefault="00485E7F" w:rsidP="00485E7F">
      <w:pPr>
        <w:tabs>
          <w:tab w:val="num" w:pos="426"/>
          <w:tab w:val="center" w:pos="4135"/>
        </w:tabs>
        <w:suppressAutoHyphens/>
        <w:ind w:left="426"/>
        <w:rPr>
          <w:rFonts w:ascii="Arial Narrow" w:hAnsi="Arial Narrow"/>
          <w:b/>
          <w:spacing w:val="-3"/>
          <w:sz w:val="22"/>
        </w:rPr>
      </w:pPr>
      <w:r w:rsidRPr="00485E7F">
        <w:rPr>
          <w:rFonts w:ascii="Arial Narrow" w:hAnsi="Arial Narrow"/>
          <w:spacing w:val="-3"/>
          <w:sz w:val="22"/>
        </w:rPr>
        <w:t>San Pedro, sector Totumos y el Patión.</w:t>
      </w:r>
      <w:r w:rsidRPr="00485E7F">
        <w:rPr>
          <w:rFonts w:ascii="Arial Narrow" w:hAnsi="Arial Narrow"/>
          <w:b/>
          <w:spacing w:val="-3"/>
          <w:sz w:val="22"/>
        </w:rPr>
        <w:t xml:space="preserve"> </w:t>
      </w:r>
    </w:p>
    <w:p w14:paraId="1DF49416" w14:textId="77777777" w:rsidR="00485E7F" w:rsidRPr="00485E7F" w:rsidRDefault="00485E7F" w:rsidP="00485E7F">
      <w:pPr>
        <w:tabs>
          <w:tab w:val="num" w:pos="426"/>
          <w:tab w:val="center" w:pos="4135"/>
        </w:tabs>
        <w:suppressAutoHyphens/>
        <w:ind w:hanging="795"/>
        <w:rPr>
          <w:rFonts w:ascii="Arial Narrow" w:hAnsi="Arial Narrow"/>
          <w:b/>
          <w:spacing w:val="-3"/>
          <w:sz w:val="22"/>
        </w:rPr>
      </w:pPr>
      <w:r w:rsidRPr="00485E7F">
        <w:rPr>
          <w:rFonts w:ascii="Arial Narrow" w:hAnsi="Arial Narrow"/>
          <w:b/>
          <w:spacing w:val="-3"/>
          <w:sz w:val="22"/>
        </w:rPr>
        <w:t xml:space="preserve">       </w:t>
      </w:r>
    </w:p>
    <w:p w14:paraId="4AE1C5CA" w14:textId="77777777" w:rsidR="00485E7F" w:rsidRPr="00485E7F" w:rsidRDefault="00485E7F" w:rsidP="00485E7F">
      <w:pPr>
        <w:numPr>
          <w:ilvl w:val="0"/>
          <w:numId w:val="46"/>
        </w:numPr>
        <w:tabs>
          <w:tab w:val="clear" w:pos="795"/>
          <w:tab w:val="num" w:pos="426"/>
          <w:tab w:val="center" w:pos="4135"/>
        </w:tabs>
        <w:suppressAutoHyphens/>
        <w:ind w:left="426" w:hanging="426"/>
        <w:rPr>
          <w:rFonts w:ascii="Arial Narrow" w:hAnsi="Arial Narrow"/>
          <w:spacing w:val="-3"/>
          <w:sz w:val="22"/>
        </w:rPr>
      </w:pPr>
      <w:r w:rsidRPr="00485E7F">
        <w:rPr>
          <w:rFonts w:ascii="Arial Narrow" w:hAnsi="Arial Narrow"/>
          <w:b/>
          <w:spacing w:val="-3"/>
          <w:sz w:val="22"/>
        </w:rPr>
        <w:t>Descripción:</w:t>
      </w:r>
      <w:r w:rsidRPr="00485E7F">
        <w:rPr>
          <w:rFonts w:ascii="Arial Narrow" w:hAnsi="Arial Narrow"/>
          <w:spacing w:val="-3"/>
          <w:sz w:val="22"/>
        </w:rPr>
        <w:t xml:space="preserve"> </w:t>
      </w:r>
      <w:proofErr w:type="spellStart"/>
      <w:r w:rsidRPr="00485E7F">
        <w:rPr>
          <w:rFonts w:ascii="Arial Narrow" w:hAnsi="Arial Narrow"/>
          <w:spacing w:val="-3"/>
          <w:sz w:val="22"/>
        </w:rPr>
        <w:t>Areas</w:t>
      </w:r>
      <w:proofErr w:type="spellEnd"/>
      <w:r w:rsidRPr="00485E7F">
        <w:rPr>
          <w:rFonts w:ascii="Arial Narrow" w:hAnsi="Arial Narrow"/>
          <w:spacing w:val="-3"/>
          <w:sz w:val="22"/>
        </w:rPr>
        <w:t xml:space="preserve"> boscosas, que por su naturaleza ameritan ser protegidas </w:t>
      </w:r>
    </w:p>
    <w:p w14:paraId="526DC041" w14:textId="77777777" w:rsidR="00485E7F" w:rsidRPr="00485E7F" w:rsidRDefault="00485E7F" w:rsidP="00485E7F">
      <w:pPr>
        <w:tabs>
          <w:tab w:val="center" w:pos="4135"/>
        </w:tabs>
        <w:suppressAutoHyphens/>
        <w:rPr>
          <w:rFonts w:ascii="Arial Narrow" w:hAnsi="Arial Narrow"/>
          <w:b/>
          <w:spacing w:val="-3"/>
          <w:sz w:val="22"/>
        </w:rPr>
      </w:pPr>
    </w:p>
    <w:p w14:paraId="577570B4" w14:textId="77777777" w:rsidR="00485E7F" w:rsidRPr="00485E7F" w:rsidRDefault="00485E7F" w:rsidP="00485E7F">
      <w:pPr>
        <w:tabs>
          <w:tab w:val="center" w:pos="4135"/>
        </w:tabs>
        <w:suppressAutoHyphens/>
        <w:rPr>
          <w:rFonts w:ascii="Arial Narrow" w:hAnsi="Arial Narrow"/>
          <w:spacing w:val="-3"/>
          <w:sz w:val="22"/>
        </w:rPr>
      </w:pPr>
    </w:p>
    <w:p w14:paraId="4F71833B" w14:textId="77777777" w:rsidR="00485E7F" w:rsidRPr="00485E7F" w:rsidRDefault="00485E7F" w:rsidP="00485E7F">
      <w:pPr>
        <w:numPr>
          <w:ilvl w:val="0"/>
          <w:numId w:val="46"/>
        </w:numPr>
        <w:tabs>
          <w:tab w:val="left" w:pos="-720"/>
        </w:tabs>
        <w:suppressAutoHyphens/>
        <w:rPr>
          <w:rFonts w:ascii="Arial Narrow" w:hAnsi="Arial Narrow"/>
          <w:spacing w:val="-3"/>
          <w:sz w:val="22"/>
        </w:rPr>
      </w:pPr>
      <w:r w:rsidRPr="00485E7F">
        <w:rPr>
          <w:rFonts w:ascii="Arial Narrow" w:hAnsi="Arial Narrow"/>
          <w:b/>
          <w:sz w:val="22"/>
        </w:rPr>
        <w:t>Usos específicos del suelo:</w:t>
      </w:r>
      <w:r w:rsidRPr="00485E7F">
        <w:rPr>
          <w:rFonts w:ascii="Arial Narrow" w:hAnsi="Arial Narrow"/>
          <w:sz w:val="22"/>
        </w:rPr>
        <w:t xml:space="preserve"> Para las áreas boscosas los usos serán los asignados como:</w:t>
      </w:r>
      <w:r w:rsidRPr="00485E7F">
        <w:rPr>
          <w:rFonts w:ascii="Arial Narrow" w:hAnsi="Arial Narrow"/>
          <w:spacing w:val="-3"/>
          <w:sz w:val="22"/>
        </w:rPr>
        <w:t xml:space="preserve"> </w:t>
      </w:r>
    </w:p>
    <w:p w14:paraId="50C4401B" w14:textId="77777777" w:rsidR="00485E7F" w:rsidRPr="00485E7F" w:rsidRDefault="00485E7F" w:rsidP="00485E7F">
      <w:pPr>
        <w:tabs>
          <w:tab w:val="left" w:pos="-720"/>
        </w:tabs>
        <w:suppressAutoHyphens/>
        <w:ind w:left="283"/>
        <w:rPr>
          <w:rFonts w:ascii="Arial Narrow" w:hAnsi="Arial Narrow"/>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30"/>
      </w:tblGrid>
      <w:tr w:rsidR="00485E7F" w:rsidRPr="00485E7F" w14:paraId="34AD2EDE" w14:textId="77777777" w:rsidTr="00485E7F">
        <w:tc>
          <w:tcPr>
            <w:tcW w:w="5000" w:type="pct"/>
          </w:tcPr>
          <w:p w14:paraId="13DC2533"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   Principal</w:t>
            </w:r>
            <w:r w:rsidRPr="00485E7F">
              <w:rPr>
                <w:rFonts w:ascii="Arial Narrow" w:hAnsi="Arial Narrow"/>
                <w:spacing w:val="-3"/>
                <w:sz w:val="22"/>
              </w:rPr>
              <w:t xml:space="preserve">: </w:t>
            </w:r>
          </w:p>
          <w:p w14:paraId="7F8BE3C0"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Recuperación y conservación forestal y recursos conexos.</w:t>
            </w:r>
          </w:p>
        </w:tc>
      </w:tr>
      <w:tr w:rsidR="00485E7F" w:rsidRPr="00485E7F" w14:paraId="64859049" w14:textId="77777777" w:rsidTr="00485E7F">
        <w:tc>
          <w:tcPr>
            <w:tcW w:w="5000" w:type="pct"/>
          </w:tcPr>
          <w:p w14:paraId="72EBC6B3"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Compatibles:</w:t>
            </w:r>
          </w:p>
          <w:p w14:paraId="5A32A8E0"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 xml:space="preserve">Recreación contemplativa, rehabilitación ecológica, establecimiento de plantaciones forestales. </w:t>
            </w:r>
          </w:p>
        </w:tc>
      </w:tr>
      <w:tr w:rsidR="00485E7F" w:rsidRPr="00485E7F" w14:paraId="18CA026D" w14:textId="77777777" w:rsidTr="00485E7F">
        <w:tc>
          <w:tcPr>
            <w:tcW w:w="5000" w:type="pct"/>
          </w:tcPr>
          <w:p w14:paraId="72FD2479"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Condicionados:</w:t>
            </w:r>
          </w:p>
          <w:p w14:paraId="746D1BA2" w14:textId="4B550A01"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t xml:space="preserve">Construcción de vivienda del </w:t>
            </w:r>
            <w:r w:rsidR="00C61628" w:rsidRPr="00485E7F">
              <w:rPr>
                <w:rFonts w:ascii="Arial Narrow" w:hAnsi="Arial Narrow"/>
                <w:spacing w:val="-3"/>
                <w:sz w:val="22"/>
              </w:rPr>
              <w:t>propietario, aprovechamiento</w:t>
            </w:r>
            <w:r w:rsidRPr="00485E7F">
              <w:rPr>
                <w:rFonts w:ascii="Arial Narrow" w:hAnsi="Arial Narrow"/>
                <w:spacing w:val="-3"/>
                <w:sz w:val="22"/>
              </w:rPr>
              <w:t xml:space="preserve"> persistente de especies foráneas y de productos forestales secundarios</w:t>
            </w:r>
          </w:p>
        </w:tc>
      </w:tr>
      <w:tr w:rsidR="00485E7F" w:rsidRPr="00485E7F" w14:paraId="1710EEA4" w14:textId="77777777" w:rsidTr="00485E7F">
        <w:tc>
          <w:tcPr>
            <w:tcW w:w="5000" w:type="pct"/>
          </w:tcPr>
          <w:p w14:paraId="18CBCAB8"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b/>
                <w:spacing w:val="-3"/>
                <w:sz w:val="22"/>
              </w:rPr>
              <w:t>Usos Prohibidos:</w:t>
            </w:r>
          </w:p>
          <w:p w14:paraId="5D2CB462" w14:textId="77777777" w:rsidR="00485E7F" w:rsidRPr="00485E7F" w:rsidRDefault="00485E7F" w:rsidP="007F672E">
            <w:pPr>
              <w:tabs>
                <w:tab w:val="center" w:pos="4135"/>
              </w:tabs>
              <w:suppressAutoHyphens/>
              <w:rPr>
                <w:rFonts w:ascii="Arial Narrow" w:hAnsi="Arial Narrow"/>
                <w:spacing w:val="-3"/>
                <w:sz w:val="22"/>
              </w:rPr>
            </w:pPr>
            <w:r w:rsidRPr="00485E7F">
              <w:rPr>
                <w:rFonts w:ascii="Arial Narrow" w:hAnsi="Arial Narrow"/>
                <w:spacing w:val="-3"/>
                <w:sz w:val="22"/>
              </w:rPr>
              <w:lastRenderedPageBreak/>
              <w:t>Agropecuarios, industriales, urbanos, institucionales.</w:t>
            </w:r>
          </w:p>
        </w:tc>
      </w:tr>
    </w:tbl>
    <w:p w14:paraId="7F9FD7A6" w14:textId="77777777" w:rsidR="00485E7F" w:rsidRPr="00485E7F" w:rsidRDefault="00485E7F" w:rsidP="00485E7F">
      <w:pPr>
        <w:tabs>
          <w:tab w:val="center" w:pos="4135"/>
        </w:tabs>
        <w:suppressAutoHyphens/>
        <w:rPr>
          <w:rFonts w:ascii="Arial Narrow" w:hAnsi="Arial Narrow"/>
          <w:spacing w:val="-3"/>
          <w:sz w:val="22"/>
        </w:rPr>
      </w:pPr>
    </w:p>
    <w:p w14:paraId="631E042C" w14:textId="23C4DDC5" w:rsidR="00C639ED" w:rsidRDefault="00A62ABA" w:rsidP="00C639ED">
      <w:pPr>
        <w:rPr>
          <w:rFonts w:ascii="Arial Narrow" w:hAnsi="Arial Narrow"/>
          <w:sz w:val="22"/>
        </w:rPr>
      </w:pPr>
      <w:r>
        <w:rPr>
          <w:rFonts w:ascii="Arial Narrow" w:hAnsi="Arial Narrow"/>
          <w:sz w:val="22"/>
        </w:rPr>
        <w:t>NOTA:</w:t>
      </w:r>
      <w:r w:rsidR="00C639ED" w:rsidRPr="00C639ED">
        <w:rPr>
          <w:rFonts w:ascii="Arial Narrow" w:hAnsi="Arial Narrow"/>
          <w:sz w:val="22"/>
        </w:rPr>
        <w:t xml:space="preserve"> </w:t>
      </w:r>
      <w:r w:rsidR="00C639ED">
        <w:rPr>
          <w:rFonts w:ascii="Arial Narrow" w:hAnsi="Arial Narrow"/>
          <w:sz w:val="22"/>
        </w:rPr>
        <w:t>El presente certificado no es un permiso y/o licencia, es un documento tipo informativo, que se otorga a un interesado para informarle sobre qué uso es permitido en un predio.</w:t>
      </w:r>
    </w:p>
    <w:p w14:paraId="1192FA0F" w14:textId="77777777" w:rsidR="00C639ED" w:rsidRDefault="00C639ED" w:rsidP="00C639ED">
      <w:pPr>
        <w:pStyle w:val="Sinespaciado"/>
        <w:spacing w:before="0" w:after="0"/>
        <w:rPr>
          <w:rFonts w:ascii="Arial Narrow" w:hAnsi="Arial Narrow" w:cs="Arial"/>
        </w:rPr>
      </w:pPr>
    </w:p>
    <w:p w14:paraId="60A8C7BA" w14:textId="4FC15793" w:rsidR="000F3DFA" w:rsidRDefault="000F3DFA" w:rsidP="000F3DFA">
      <w:pPr>
        <w:rPr>
          <w:rFonts w:ascii="Arial Narrow" w:hAnsi="Arial Narrow"/>
          <w:sz w:val="22"/>
        </w:rPr>
      </w:pPr>
      <w:r>
        <w:rPr>
          <w:rFonts w:ascii="Arial Narrow" w:hAnsi="Arial Narrow"/>
          <w:sz w:val="22"/>
        </w:rPr>
        <w:t xml:space="preserve">Se expide en el Municipio de Aratoca Departamento de Santander a los </w:t>
      </w:r>
      <w:proofErr w:type="spellStart"/>
      <w:r w:rsidR="00D17E3C">
        <w:rPr>
          <w:rFonts w:ascii="Arial Narrow" w:hAnsi="Arial Narrow"/>
          <w:sz w:val="22"/>
        </w:rPr>
        <w:t>nnn</w:t>
      </w:r>
      <w:proofErr w:type="spellEnd"/>
      <w:r>
        <w:rPr>
          <w:rFonts w:ascii="Arial Narrow" w:hAnsi="Arial Narrow"/>
          <w:sz w:val="22"/>
        </w:rPr>
        <w:t xml:space="preserve"> (</w:t>
      </w:r>
      <w:proofErr w:type="spellStart"/>
      <w:r w:rsidR="00D17E3C">
        <w:rPr>
          <w:rFonts w:ascii="Arial Narrow" w:hAnsi="Arial Narrow"/>
          <w:sz w:val="22"/>
        </w:rPr>
        <w:t>nn</w:t>
      </w:r>
      <w:proofErr w:type="spellEnd"/>
      <w:r>
        <w:rPr>
          <w:rFonts w:ascii="Arial Narrow" w:hAnsi="Arial Narrow"/>
          <w:sz w:val="22"/>
        </w:rPr>
        <w:t xml:space="preserve">) días del mes de </w:t>
      </w:r>
      <w:proofErr w:type="spellStart"/>
      <w:r w:rsidR="00D17E3C">
        <w:rPr>
          <w:rFonts w:ascii="Arial Narrow" w:hAnsi="Arial Narrow"/>
          <w:sz w:val="22"/>
        </w:rPr>
        <w:t>nnn</w:t>
      </w:r>
      <w:proofErr w:type="spellEnd"/>
      <w:r>
        <w:rPr>
          <w:rFonts w:ascii="Arial Narrow" w:hAnsi="Arial Narrow"/>
          <w:sz w:val="22"/>
        </w:rPr>
        <w:t xml:space="preserve"> de 2022</w:t>
      </w:r>
    </w:p>
    <w:p w14:paraId="4603108C" w14:textId="77777777" w:rsidR="000F3DFA" w:rsidRDefault="000F3DFA" w:rsidP="000F3DFA">
      <w:pPr>
        <w:pStyle w:val="Sinespaciado"/>
        <w:spacing w:before="0" w:after="0"/>
        <w:rPr>
          <w:rFonts w:ascii="Arial Narrow" w:hAnsi="Arial Narrow" w:cs="Arial"/>
        </w:rPr>
      </w:pPr>
    </w:p>
    <w:p w14:paraId="7E9EACDD" w14:textId="77777777" w:rsidR="000F3DFA" w:rsidRDefault="000F3DFA" w:rsidP="000F3DFA">
      <w:pPr>
        <w:pStyle w:val="Sinespaciado"/>
        <w:spacing w:before="0" w:after="0"/>
        <w:rPr>
          <w:rFonts w:ascii="Arial Narrow" w:hAnsi="Arial Narrow" w:cs="Arial"/>
        </w:rPr>
      </w:pPr>
    </w:p>
    <w:p w14:paraId="285A8A9B" w14:textId="77777777" w:rsidR="000F3DFA" w:rsidRDefault="000F3DFA" w:rsidP="000F3DFA">
      <w:pPr>
        <w:pStyle w:val="Sinespaciado"/>
        <w:spacing w:before="0" w:after="0"/>
        <w:rPr>
          <w:rFonts w:ascii="Arial Narrow" w:hAnsi="Arial Narrow" w:cs="Arial"/>
        </w:rPr>
      </w:pPr>
    </w:p>
    <w:p w14:paraId="34841A93" w14:textId="77777777" w:rsidR="000F3DFA" w:rsidRDefault="000F3DFA" w:rsidP="000F3DFA">
      <w:pPr>
        <w:pStyle w:val="Sinespaciado"/>
        <w:spacing w:before="0" w:after="0"/>
        <w:rPr>
          <w:rFonts w:ascii="Arial Narrow" w:hAnsi="Arial Narrow" w:cs="Arial"/>
        </w:rPr>
      </w:pPr>
    </w:p>
    <w:p w14:paraId="4AFC5111" w14:textId="77777777" w:rsidR="000F3DFA" w:rsidRDefault="000F3DFA" w:rsidP="000F3DFA">
      <w:pPr>
        <w:pStyle w:val="Sinespaciado"/>
        <w:spacing w:before="0" w:after="0"/>
        <w:rPr>
          <w:rFonts w:ascii="Arial Narrow" w:hAnsi="Arial Narrow" w:cs="Arial"/>
        </w:rPr>
      </w:pPr>
    </w:p>
    <w:p w14:paraId="4CBEE6F2" w14:textId="77777777" w:rsidR="000F3DFA" w:rsidRPr="00F3274C" w:rsidRDefault="000F3DFA" w:rsidP="000F3DFA">
      <w:pPr>
        <w:jc w:val="center"/>
        <w:rPr>
          <w:rFonts w:ascii="Arial Narrow" w:hAnsi="Arial Narrow" w:cstheme="minorHAnsi"/>
          <w:b/>
          <w:sz w:val="24"/>
          <w:szCs w:val="24"/>
        </w:rPr>
      </w:pPr>
      <w:r w:rsidRPr="00F3274C">
        <w:rPr>
          <w:rFonts w:ascii="Arial Narrow" w:hAnsi="Arial Narrow" w:cstheme="minorHAnsi"/>
          <w:b/>
          <w:sz w:val="24"/>
          <w:szCs w:val="24"/>
        </w:rPr>
        <w:t xml:space="preserve">ING. ALEXANDER SANCHEZ </w:t>
      </w:r>
      <w:proofErr w:type="spellStart"/>
      <w:r w:rsidRPr="00F3274C">
        <w:rPr>
          <w:rFonts w:ascii="Arial Narrow" w:hAnsi="Arial Narrow" w:cstheme="minorHAnsi"/>
          <w:b/>
          <w:sz w:val="24"/>
          <w:szCs w:val="24"/>
        </w:rPr>
        <w:t>SANCHEZ</w:t>
      </w:r>
      <w:proofErr w:type="spellEnd"/>
    </w:p>
    <w:p w14:paraId="52AEAFB9" w14:textId="77777777" w:rsidR="000F3DFA" w:rsidRPr="00F3274C" w:rsidRDefault="000F3DFA" w:rsidP="000F3DFA">
      <w:pPr>
        <w:jc w:val="center"/>
        <w:rPr>
          <w:rFonts w:ascii="Arial Narrow" w:hAnsi="Arial Narrow" w:cstheme="minorHAnsi"/>
          <w:sz w:val="24"/>
          <w:szCs w:val="24"/>
        </w:rPr>
      </w:pPr>
      <w:r w:rsidRPr="00F3274C">
        <w:rPr>
          <w:rFonts w:ascii="Arial Narrow" w:hAnsi="Arial Narrow" w:cstheme="minorHAnsi"/>
          <w:sz w:val="24"/>
          <w:szCs w:val="24"/>
        </w:rPr>
        <w:t>Secretario de Planeación e Infraestructura Municipal</w:t>
      </w:r>
    </w:p>
    <w:p w14:paraId="129835EF" w14:textId="77777777" w:rsidR="000F3DFA" w:rsidRPr="00F3274C" w:rsidRDefault="000F3DFA" w:rsidP="000F3DFA">
      <w:pPr>
        <w:jc w:val="center"/>
        <w:rPr>
          <w:rFonts w:ascii="Arial Narrow" w:hAnsi="Arial Narrow"/>
        </w:rPr>
      </w:pPr>
      <w:r w:rsidRPr="00F3274C">
        <w:rPr>
          <w:rFonts w:ascii="Arial Narrow" w:hAnsi="Arial Narrow"/>
        </w:rPr>
        <w:t>Aratoca-Santander</w:t>
      </w:r>
    </w:p>
    <w:p w14:paraId="7459D09C" w14:textId="77777777" w:rsidR="000F3DFA" w:rsidRPr="00F3274C" w:rsidRDefault="000F3DFA" w:rsidP="000F3DFA">
      <w:pPr>
        <w:jc w:val="center"/>
        <w:rPr>
          <w:rFonts w:ascii="Arial Narrow" w:hAnsi="Arial Narrow"/>
        </w:rPr>
      </w:pPr>
    </w:p>
    <w:p w14:paraId="34A4F91E" w14:textId="77777777" w:rsidR="000F3DFA" w:rsidRPr="00F3274C" w:rsidRDefault="000F3DFA" w:rsidP="000F3DFA">
      <w:pPr>
        <w:jc w:val="center"/>
        <w:rPr>
          <w:rFonts w:ascii="Arial Narrow" w:hAnsi="Arial Narrow"/>
        </w:rPr>
      </w:pPr>
    </w:p>
    <w:p w14:paraId="37F5C4E6" w14:textId="77777777" w:rsidR="000F3DFA" w:rsidRPr="00F3274C" w:rsidRDefault="000F3DFA" w:rsidP="000F3DFA">
      <w:pPr>
        <w:jc w:val="center"/>
        <w:rPr>
          <w:rFonts w:ascii="Arial Narrow" w:hAnsi="Arial Narrow"/>
        </w:rPr>
      </w:pPr>
    </w:p>
    <w:p w14:paraId="6A8F6C97" w14:textId="77777777" w:rsidR="000F3DFA" w:rsidRPr="00F3274C" w:rsidRDefault="000F3DFA" w:rsidP="000F3DFA">
      <w:pPr>
        <w:rPr>
          <w:rFonts w:ascii="Arial Narrow" w:hAnsi="Arial Narrow"/>
          <w:sz w:val="14"/>
          <w:szCs w:val="14"/>
        </w:rPr>
      </w:pPr>
      <w:r w:rsidRPr="00F3274C">
        <w:rPr>
          <w:rFonts w:ascii="Arial Narrow" w:hAnsi="Arial Narrow"/>
          <w:sz w:val="14"/>
          <w:szCs w:val="14"/>
        </w:rPr>
        <w:t>ELABORÓ: TOP. DAVID GARCIA / APOYO S. PLANEACIÓN</w:t>
      </w:r>
    </w:p>
    <w:p w14:paraId="1B45D02C" w14:textId="77777777" w:rsidR="000F3DFA" w:rsidRDefault="000F3DFA" w:rsidP="000F3DFA">
      <w:pPr>
        <w:rPr>
          <w:rFonts w:ascii="Arial Narrow" w:hAnsi="Arial Narrow" w:cs="Arial"/>
          <w:sz w:val="14"/>
          <w:szCs w:val="14"/>
        </w:rPr>
      </w:pPr>
      <w:r w:rsidRPr="00F3274C">
        <w:rPr>
          <w:rFonts w:ascii="Arial Narrow" w:hAnsi="Arial Narrow"/>
          <w:sz w:val="14"/>
          <w:szCs w:val="14"/>
        </w:rPr>
        <w:t xml:space="preserve">REVISÓ: ING. ALEXANDER SANCHEZ </w:t>
      </w:r>
      <w:proofErr w:type="spellStart"/>
      <w:r w:rsidRPr="00F3274C">
        <w:rPr>
          <w:rFonts w:ascii="Arial Narrow" w:hAnsi="Arial Narrow"/>
          <w:sz w:val="14"/>
          <w:szCs w:val="14"/>
        </w:rPr>
        <w:t>SANCHEZ</w:t>
      </w:r>
      <w:proofErr w:type="spellEnd"/>
      <w:r w:rsidRPr="00F3274C">
        <w:rPr>
          <w:rFonts w:ascii="Arial Narrow" w:hAnsi="Arial Narrow"/>
          <w:sz w:val="14"/>
          <w:szCs w:val="14"/>
        </w:rPr>
        <w:t xml:space="preserve"> / </w:t>
      </w:r>
      <w:r w:rsidRPr="00F3274C">
        <w:rPr>
          <w:rFonts w:ascii="Arial Narrow" w:hAnsi="Arial Narrow" w:cs="Arial"/>
          <w:sz w:val="14"/>
          <w:szCs w:val="14"/>
        </w:rPr>
        <w:t>/ SECRETARIO DE PLANEACIÓN E INFRAESTRUCTURA</w:t>
      </w:r>
    </w:p>
    <w:p w14:paraId="25DAC1DD" w14:textId="328E8393" w:rsidR="000F3DFA" w:rsidRPr="00D17E3C" w:rsidRDefault="000F3DFA" w:rsidP="000B541C">
      <w:pPr>
        <w:spacing w:after="160" w:line="259" w:lineRule="auto"/>
        <w:jc w:val="left"/>
        <w:rPr>
          <w:rFonts w:ascii="Arial Narrow" w:hAnsi="Arial Narrow" w:cs="Arial"/>
          <w:b/>
          <w:sz w:val="24"/>
          <w:szCs w:val="24"/>
        </w:rPr>
      </w:pPr>
      <w:r>
        <w:rPr>
          <w:rFonts w:ascii="Arial Narrow" w:hAnsi="Arial Narrow" w:cs="Arial"/>
          <w:sz w:val="14"/>
          <w:szCs w:val="14"/>
        </w:rPr>
        <w:br w:type="page"/>
      </w:r>
    </w:p>
    <w:p w14:paraId="544C0DA1" w14:textId="77777777" w:rsidR="000F3DFA" w:rsidRPr="00D17E3C" w:rsidRDefault="000F3DFA" w:rsidP="000F3DFA">
      <w:pPr>
        <w:pStyle w:val="Sinespaciado"/>
        <w:spacing w:before="0" w:after="0"/>
        <w:jc w:val="center"/>
        <w:rPr>
          <w:rFonts w:ascii="Arial Narrow" w:hAnsi="Arial Narrow" w:cs="Arial"/>
          <w:b/>
          <w:sz w:val="24"/>
          <w:szCs w:val="24"/>
        </w:rPr>
      </w:pPr>
      <w:r w:rsidRPr="00D17E3C">
        <w:rPr>
          <w:rFonts w:ascii="Arial Narrow" w:hAnsi="Arial Narrow" w:cs="Arial"/>
          <w:b/>
          <w:sz w:val="24"/>
          <w:szCs w:val="24"/>
        </w:rPr>
        <w:lastRenderedPageBreak/>
        <w:t>EL NO CUMPLIMIENTO DE LOS ANTERIORES REQUISITOS ES CAUSAL DE AMONESTACIÓN Y/O SELLAMIENTO POR LA AUTORIDAD COMPETENTE</w:t>
      </w:r>
    </w:p>
    <w:p w14:paraId="04B3CB3C" w14:textId="77777777" w:rsidR="000F3DFA" w:rsidRPr="00D17E3C" w:rsidRDefault="000F3DFA" w:rsidP="000F3DFA">
      <w:pPr>
        <w:pStyle w:val="Sinespaciado"/>
        <w:spacing w:before="0" w:after="0"/>
        <w:rPr>
          <w:rFonts w:ascii="Arial Narrow" w:hAnsi="Arial Narrow" w:cs="Arial"/>
          <w:sz w:val="24"/>
          <w:szCs w:val="24"/>
        </w:rPr>
      </w:pPr>
    </w:p>
    <w:p w14:paraId="008865F0" w14:textId="77777777" w:rsidR="000F3DFA" w:rsidRPr="00D17E3C" w:rsidRDefault="000F3DFA" w:rsidP="000F3DFA">
      <w:pPr>
        <w:pStyle w:val="Sinespaciado"/>
        <w:spacing w:before="0" w:after="0"/>
        <w:rPr>
          <w:rFonts w:ascii="Arial Narrow" w:hAnsi="Arial Narrow" w:cs="Arial"/>
          <w:sz w:val="24"/>
          <w:szCs w:val="24"/>
        </w:rPr>
      </w:pPr>
    </w:p>
    <w:p w14:paraId="0BBB50F4" w14:textId="77777777" w:rsidR="000F3DFA" w:rsidRPr="00D17E3C" w:rsidRDefault="000F3DFA" w:rsidP="000F3DFA">
      <w:pPr>
        <w:pStyle w:val="Sinespaciado"/>
        <w:spacing w:before="0" w:after="0" w:line="276" w:lineRule="auto"/>
        <w:rPr>
          <w:rFonts w:ascii="Arial Narrow" w:hAnsi="Arial Narrow" w:cs="Arial"/>
          <w:sz w:val="24"/>
          <w:szCs w:val="24"/>
        </w:rPr>
      </w:pPr>
      <w:r w:rsidRPr="00D17E3C">
        <w:rPr>
          <w:rFonts w:ascii="Arial Narrow" w:hAnsi="Arial Narrow" w:cs="Arial"/>
          <w:sz w:val="24"/>
          <w:szCs w:val="24"/>
        </w:rPr>
        <w:t>Señor(a) propietario(a), RECUERDE que cualquier modificación respecto a lo aprobado en el reconocimiento, debe ser PREVIAMENTE consultado para analizar su viabilidad y así proceder a su aprobación.</w:t>
      </w:r>
    </w:p>
    <w:p w14:paraId="2C1D4CED" w14:textId="77777777" w:rsidR="000F3DFA" w:rsidRPr="00D17E3C" w:rsidRDefault="000F3DFA" w:rsidP="000F3DFA">
      <w:pPr>
        <w:pStyle w:val="Sinespaciado"/>
        <w:spacing w:before="0" w:after="0"/>
        <w:rPr>
          <w:rFonts w:ascii="Arial Narrow" w:hAnsi="Arial Narrow" w:cs="Arial"/>
          <w:sz w:val="24"/>
          <w:szCs w:val="24"/>
        </w:rPr>
      </w:pPr>
    </w:p>
    <w:p w14:paraId="7B1CEC7C" w14:textId="77777777" w:rsidR="000F3DFA" w:rsidRPr="00D17E3C" w:rsidRDefault="000F3DFA" w:rsidP="000F3DFA">
      <w:pPr>
        <w:pStyle w:val="Sinespaciado"/>
        <w:spacing w:before="0" w:after="0"/>
        <w:rPr>
          <w:rFonts w:ascii="Arial Narrow" w:hAnsi="Arial Narrow" w:cs="Arial"/>
          <w:sz w:val="24"/>
          <w:szCs w:val="24"/>
        </w:rPr>
      </w:pPr>
    </w:p>
    <w:p w14:paraId="1FA94513" w14:textId="77777777" w:rsidR="000F3DFA" w:rsidRPr="00D17E3C" w:rsidRDefault="000F3DFA" w:rsidP="000F3DFA">
      <w:pPr>
        <w:pStyle w:val="Sinespaciado"/>
        <w:spacing w:before="0" w:after="0"/>
        <w:rPr>
          <w:rFonts w:ascii="Arial Narrow" w:hAnsi="Arial Narrow" w:cs="Arial"/>
          <w:sz w:val="24"/>
          <w:szCs w:val="24"/>
        </w:rPr>
      </w:pPr>
    </w:p>
    <w:p w14:paraId="3BCBBB0D" w14:textId="77777777" w:rsidR="000F3DFA" w:rsidRPr="00D17E3C" w:rsidRDefault="000F3DFA" w:rsidP="000F3DFA">
      <w:pPr>
        <w:pStyle w:val="Sinespaciado"/>
        <w:spacing w:before="0" w:after="0"/>
        <w:jc w:val="center"/>
        <w:rPr>
          <w:rFonts w:ascii="Arial Narrow" w:hAnsi="Arial Narrow" w:cs="Arial"/>
          <w:b/>
          <w:sz w:val="24"/>
          <w:szCs w:val="24"/>
        </w:rPr>
      </w:pPr>
      <w:r w:rsidRPr="00D17E3C">
        <w:rPr>
          <w:rFonts w:ascii="Arial Narrow" w:hAnsi="Arial Narrow" w:cs="Arial"/>
          <w:b/>
          <w:sz w:val="24"/>
          <w:szCs w:val="24"/>
        </w:rPr>
        <w:t>DILIGENCIA DE NOTIFICACIÓN PERSONAL</w:t>
      </w:r>
    </w:p>
    <w:p w14:paraId="11D3B0B3" w14:textId="77777777" w:rsidR="000F3DFA" w:rsidRPr="00D17E3C" w:rsidRDefault="000F3DFA" w:rsidP="000F3DFA">
      <w:pPr>
        <w:pStyle w:val="Sinespaciado"/>
        <w:spacing w:before="0" w:after="0"/>
        <w:rPr>
          <w:rFonts w:ascii="Arial Narrow" w:hAnsi="Arial Narrow" w:cs="Arial"/>
          <w:b/>
          <w:sz w:val="24"/>
          <w:szCs w:val="24"/>
        </w:rPr>
      </w:pPr>
    </w:p>
    <w:p w14:paraId="012E87BE" w14:textId="77777777" w:rsidR="000F3DFA" w:rsidRPr="00D17E3C" w:rsidRDefault="000F3DFA" w:rsidP="000F3DFA">
      <w:pPr>
        <w:pStyle w:val="Sinespaciado"/>
        <w:spacing w:before="0" w:after="0" w:line="276" w:lineRule="auto"/>
        <w:rPr>
          <w:rFonts w:ascii="Arial Narrow" w:hAnsi="Arial Narrow" w:cs="Arial"/>
          <w:b/>
          <w:sz w:val="24"/>
          <w:szCs w:val="24"/>
        </w:rPr>
      </w:pPr>
    </w:p>
    <w:p w14:paraId="711A26CA" w14:textId="305EC599" w:rsidR="000F3DFA" w:rsidRPr="00D17E3C" w:rsidRDefault="000F3DFA" w:rsidP="000F3DFA">
      <w:pPr>
        <w:pStyle w:val="Sinespaciado"/>
        <w:spacing w:before="0" w:after="0" w:line="276" w:lineRule="auto"/>
        <w:rPr>
          <w:rFonts w:ascii="Arial Narrow" w:hAnsi="Arial Narrow" w:cs="Arial"/>
          <w:sz w:val="24"/>
          <w:szCs w:val="24"/>
        </w:rPr>
      </w:pPr>
      <w:r w:rsidRPr="00D17E3C">
        <w:rPr>
          <w:rFonts w:ascii="Arial Narrow" w:hAnsi="Arial Narrow" w:cs="Arial"/>
          <w:sz w:val="24"/>
          <w:szCs w:val="24"/>
        </w:rPr>
        <w:t xml:space="preserve">En Aratoca Santander, a los </w:t>
      </w:r>
      <w:proofErr w:type="spellStart"/>
      <w:r w:rsidR="00D17E3C" w:rsidRPr="00D17E3C">
        <w:rPr>
          <w:rFonts w:ascii="Arial Narrow" w:hAnsi="Arial Narrow" w:cs="Arial"/>
          <w:b/>
          <w:sz w:val="24"/>
          <w:szCs w:val="24"/>
        </w:rPr>
        <w:t>nnn</w:t>
      </w:r>
      <w:proofErr w:type="spellEnd"/>
      <w:r w:rsidR="00D17E3C" w:rsidRPr="00D17E3C">
        <w:rPr>
          <w:rFonts w:ascii="Arial Narrow" w:hAnsi="Arial Narrow" w:cs="Arial"/>
          <w:b/>
          <w:sz w:val="24"/>
          <w:szCs w:val="24"/>
        </w:rPr>
        <w:t xml:space="preserve"> </w:t>
      </w:r>
      <w:r w:rsidRPr="00D17E3C">
        <w:rPr>
          <w:rFonts w:ascii="Arial Narrow" w:hAnsi="Arial Narrow" w:cs="Arial"/>
          <w:b/>
          <w:sz w:val="24"/>
          <w:szCs w:val="24"/>
        </w:rPr>
        <w:t>(</w:t>
      </w:r>
      <w:proofErr w:type="spellStart"/>
      <w:r w:rsidR="00D17E3C" w:rsidRPr="00D17E3C">
        <w:rPr>
          <w:rFonts w:ascii="Arial Narrow" w:hAnsi="Arial Narrow" w:cs="Arial"/>
          <w:b/>
          <w:sz w:val="24"/>
          <w:szCs w:val="24"/>
        </w:rPr>
        <w:t>nn</w:t>
      </w:r>
      <w:proofErr w:type="spellEnd"/>
      <w:r w:rsidRPr="00D17E3C">
        <w:rPr>
          <w:rFonts w:ascii="Arial Narrow" w:hAnsi="Arial Narrow" w:cs="Arial"/>
          <w:b/>
          <w:sz w:val="24"/>
          <w:szCs w:val="24"/>
        </w:rPr>
        <w:t>)</w:t>
      </w:r>
      <w:r w:rsidRPr="00D17E3C">
        <w:rPr>
          <w:rFonts w:ascii="Arial Narrow" w:hAnsi="Arial Narrow" w:cs="Arial"/>
          <w:sz w:val="24"/>
          <w:szCs w:val="24"/>
        </w:rPr>
        <w:t xml:space="preserve"> días del mes de </w:t>
      </w:r>
      <w:proofErr w:type="spellStart"/>
      <w:r w:rsidR="00D17E3C" w:rsidRPr="00D17E3C">
        <w:rPr>
          <w:rFonts w:ascii="Arial Narrow" w:hAnsi="Arial Narrow" w:cs="Arial"/>
          <w:b/>
          <w:sz w:val="24"/>
          <w:szCs w:val="24"/>
        </w:rPr>
        <w:t>nnn</w:t>
      </w:r>
      <w:proofErr w:type="spellEnd"/>
      <w:r w:rsidR="00D17E3C" w:rsidRPr="00D17E3C">
        <w:rPr>
          <w:rFonts w:ascii="Arial Narrow" w:hAnsi="Arial Narrow" w:cs="Arial"/>
          <w:sz w:val="24"/>
          <w:szCs w:val="24"/>
        </w:rPr>
        <w:t xml:space="preserve"> </w:t>
      </w:r>
      <w:r w:rsidRPr="00D17E3C">
        <w:rPr>
          <w:rFonts w:ascii="Arial Narrow" w:hAnsi="Arial Narrow" w:cs="Arial"/>
          <w:sz w:val="24"/>
          <w:szCs w:val="24"/>
        </w:rPr>
        <w:t>de dos mil veintidós (2022) estando presente en el despacho de la Secretar</w:t>
      </w:r>
      <w:r w:rsidR="00D17E3C" w:rsidRPr="00D17E3C">
        <w:rPr>
          <w:rFonts w:ascii="Arial Narrow" w:hAnsi="Arial Narrow" w:cs="Arial"/>
          <w:sz w:val="24"/>
          <w:szCs w:val="24"/>
        </w:rPr>
        <w:t>í</w:t>
      </w:r>
      <w:r w:rsidRPr="00D17E3C">
        <w:rPr>
          <w:rFonts w:ascii="Arial Narrow" w:hAnsi="Arial Narrow" w:cs="Arial"/>
          <w:sz w:val="24"/>
          <w:szCs w:val="24"/>
        </w:rPr>
        <w:t xml:space="preserve">a de Planeación e Infraestructura </w:t>
      </w:r>
      <w:proofErr w:type="spellStart"/>
      <w:r w:rsidRPr="00D17E3C">
        <w:rPr>
          <w:rFonts w:ascii="Arial Narrow" w:hAnsi="Arial Narrow" w:cs="Arial"/>
          <w:b/>
          <w:sz w:val="24"/>
          <w:szCs w:val="24"/>
        </w:rPr>
        <w:t>nnnnnn</w:t>
      </w:r>
      <w:proofErr w:type="spellEnd"/>
      <w:r w:rsidRPr="00D17E3C">
        <w:rPr>
          <w:rFonts w:ascii="Arial Narrow" w:hAnsi="Arial Narrow" w:cs="Arial"/>
          <w:b/>
          <w:sz w:val="24"/>
          <w:szCs w:val="24"/>
        </w:rPr>
        <w:t xml:space="preserve"> </w:t>
      </w:r>
      <w:r w:rsidRPr="00D17E3C">
        <w:rPr>
          <w:rFonts w:ascii="Arial Narrow" w:hAnsi="Arial Narrow" w:cs="Arial"/>
          <w:sz w:val="24"/>
          <w:szCs w:val="24"/>
        </w:rPr>
        <w:t>identificado</w:t>
      </w:r>
      <w:r w:rsidR="00D17E3C" w:rsidRPr="00D17E3C">
        <w:rPr>
          <w:rFonts w:ascii="Arial Narrow" w:hAnsi="Arial Narrow" w:cs="Arial"/>
          <w:sz w:val="24"/>
          <w:szCs w:val="24"/>
        </w:rPr>
        <w:t>(a)</w:t>
      </w:r>
      <w:r w:rsidRPr="00D17E3C">
        <w:rPr>
          <w:rFonts w:ascii="Arial Narrow" w:hAnsi="Arial Narrow" w:cs="Arial"/>
          <w:sz w:val="24"/>
          <w:szCs w:val="24"/>
        </w:rPr>
        <w:t xml:space="preserve"> con cedula de ciudadanía número</w:t>
      </w:r>
      <w:r w:rsidRPr="00D17E3C">
        <w:rPr>
          <w:rFonts w:ascii="Arial Narrow" w:hAnsi="Arial Narrow" w:cs="Arial"/>
          <w:b/>
          <w:sz w:val="24"/>
          <w:szCs w:val="24"/>
        </w:rPr>
        <w:t xml:space="preserve"> </w:t>
      </w:r>
      <w:proofErr w:type="spellStart"/>
      <w:r w:rsidRPr="00D17E3C">
        <w:rPr>
          <w:rFonts w:ascii="Arial Narrow" w:hAnsi="Arial Narrow" w:cs="Arial"/>
          <w:b/>
          <w:sz w:val="24"/>
          <w:szCs w:val="24"/>
        </w:rPr>
        <w:t>nnn</w:t>
      </w:r>
      <w:proofErr w:type="spellEnd"/>
      <w:r w:rsidRPr="00D17E3C">
        <w:rPr>
          <w:rFonts w:ascii="Arial Narrow" w:hAnsi="Arial Narrow" w:cs="Arial"/>
          <w:b/>
          <w:sz w:val="24"/>
          <w:szCs w:val="24"/>
        </w:rPr>
        <w:t xml:space="preserve"> </w:t>
      </w:r>
      <w:r w:rsidRPr="00D17E3C">
        <w:rPr>
          <w:rFonts w:ascii="Arial Narrow" w:hAnsi="Arial Narrow" w:cs="Arial"/>
          <w:sz w:val="24"/>
          <w:szCs w:val="24"/>
        </w:rPr>
        <w:t xml:space="preserve">expedida en </w:t>
      </w:r>
      <w:r w:rsidRPr="00D17E3C">
        <w:rPr>
          <w:rFonts w:ascii="Arial Narrow" w:hAnsi="Arial Narrow" w:cs="Arial"/>
          <w:b/>
          <w:sz w:val="24"/>
          <w:szCs w:val="24"/>
        </w:rPr>
        <w:t xml:space="preserve">Aratoca - Santander, </w:t>
      </w:r>
      <w:r w:rsidRPr="00D17E3C">
        <w:rPr>
          <w:rFonts w:ascii="Arial Narrow" w:hAnsi="Arial Narrow" w:cs="Arial"/>
          <w:sz w:val="24"/>
          <w:szCs w:val="24"/>
        </w:rPr>
        <w:t>en calidad de propietario</w:t>
      </w:r>
      <w:r w:rsidR="00D17E3C" w:rsidRPr="00D17E3C">
        <w:rPr>
          <w:rFonts w:ascii="Arial Narrow" w:hAnsi="Arial Narrow" w:cs="Arial"/>
          <w:sz w:val="24"/>
          <w:szCs w:val="24"/>
        </w:rPr>
        <w:t>(a)</w:t>
      </w:r>
      <w:r w:rsidRPr="00D17E3C">
        <w:rPr>
          <w:rFonts w:ascii="Arial Narrow" w:hAnsi="Arial Narrow" w:cs="Arial"/>
          <w:sz w:val="24"/>
          <w:szCs w:val="24"/>
        </w:rPr>
        <w:t xml:space="preserve"> del predio. Se le notificó de manera personal el contenido del Certificado de Uso del Suelo.</w:t>
      </w:r>
    </w:p>
    <w:p w14:paraId="134EF804" w14:textId="77777777" w:rsidR="000F3DFA" w:rsidRPr="00D17E3C" w:rsidRDefault="000F3DFA" w:rsidP="000F3DFA">
      <w:pPr>
        <w:pStyle w:val="Sinespaciado"/>
        <w:spacing w:before="0" w:after="0"/>
        <w:rPr>
          <w:rFonts w:ascii="Arial Narrow" w:hAnsi="Arial Narrow" w:cs="Arial"/>
          <w:sz w:val="24"/>
          <w:szCs w:val="24"/>
        </w:rPr>
      </w:pPr>
    </w:p>
    <w:p w14:paraId="578D6E5E" w14:textId="77777777" w:rsidR="000F3DFA" w:rsidRPr="00D17E3C" w:rsidRDefault="000F3DFA" w:rsidP="000F3DFA">
      <w:pPr>
        <w:pStyle w:val="Sinespaciado"/>
        <w:spacing w:before="0" w:after="0"/>
        <w:rPr>
          <w:rFonts w:ascii="Arial Narrow" w:hAnsi="Arial Narrow" w:cs="Arial"/>
          <w:sz w:val="24"/>
          <w:szCs w:val="24"/>
        </w:rPr>
      </w:pPr>
    </w:p>
    <w:p w14:paraId="67CFFFD6" w14:textId="77777777" w:rsidR="000F3DFA" w:rsidRPr="00D17E3C" w:rsidRDefault="000F3DFA" w:rsidP="000F3DFA">
      <w:pPr>
        <w:pStyle w:val="Sinespaciado"/>
        <w:spacing w:before="0" w:after="0"/>
        <w:rPr>
          <w:rFonts w:ascii="Arial Narrow" w:hAnsi="Arial Narrow" w:cs="Arial"/>
          <w:sz w:val="24"/>
          <w:szCs w:val="24"/>
        </w:rPr>
      </w:pPr>
    </w:p>
    <w:p w14:paraId="31969FF7" w14:textId="77777777" w:rsidR="000F3DFA" w:rsidRPr="00D17E3C" w:rsidRDefault="000F3DFA" w:rsidP="000F3DFA">
      <w:pPr>
        <w:pStyle w:val="Sinespaciado"/>
        <w:spacing w:before="0" w:after="0"/>
        <w:rPr>
          <w:rFonts w:ascii="Arial Narrow" w:hAnsi="Arial Narrow" w:cs="Arial"/>
          <w:sz w:val="24"/>
          <w:szCs w:val="24"/>
        </w:rPr>
      </w:pPr>
    </w:p>
    <w:p w14:paraId="7A839DCB" w14:textId="6F94AD97" w:rsidR="000F3DFA" w:rsidRPr="00D17E3C" w:rsidRDefault="000F3DFA" w:rsidP="000F3DFA">
      <w:pPr>
        <w:pStyle w:val="Sinespaciado"/>
        <w:spacing w:before="0" w:after="0"/>
        <w:rPr>
          <w:rFonts w:ascii="Arial Narrow" w:hAnsi="Arial Narrow" w:cs="Arial"/>
          <w:sz w:val="24"/>
          <w:szCs w:val="24"/>
        </w:rPr>
      </w:pPr>
      <w:r w:rsidRPr="00D17E3C">
        <w:rPr>
          <w:rFonts w:ascii="Arial Narrow" w:hAnsi="Arial Narrow" w:cs="Arial"/>
          <w:sz w:val="24"/>
          <w:szCs w:val="24"/>
        </w:rPr>
        <w:t>El</w:t>
      </w:r>
      <w:r w:rsidR="00D17E3C" w:rsidRPr="00D17E3C">
        <w:rPr>
          <w:rFonts w:ascii="Arial Narrow" w:hAnsi="Arial Narrow" w:cs="Arial"/>
          <w:sz w:val="24"/>
          <w:szCs w:val="24"/>
        </w:rPr>
        <w:t>(la)</w:t>
      </w:r>
      <w:r w:rsidRPr="00D17E3C">
        <w:rPr>
          <w:rFonts w:ascii="Arial Narrow" w:hAnsi="Arial Narrow" w:cs="Arial"/>
          <w:sz w:val="24"/>
          <w:szCs w:val="24"/>
        </w:rPr>
        <w:t xml:space="preserve"> </w:t>
      </w:r>
      <w:r w:rsidR="00D17E3C" w:rsidRPr="00D17E3C">
        <w:rPr>
          <w:rFonts w:ascii="Arial Narrow" w:hAnsi="Arial Narrow" w:cs="Arial"/>
          <w:sz w:val="24"/>
          <w:szCs w:val="24"/>
        </w:rPr>
        <w:t>n</w:t>
      </w:r>
      <w:r w:rsidRPr="00D17E3C">
        <w:rPr>
          <w:rFonts w:ascii="Arial Narrow" w:hAnsi="Arial Narrow" w:cs="Arial"/>
          <w:sz w:val="24"/>
          <w:szCs w:val="24"/>
        </w:rPr>
        <w:t>otificado</w:t>
      </w:r>
      <w:r w:rsidR="00D17E3C" w:rsidRPr="00D17E3C">
        <w:rPr>
          <w:rFonts w:ascii="Arial Narrow" w:hAnsi="Arial Narrow" w:cs="Arial"/>
          <w:sz w:val="24"/>
          <w:szCs w:val="24"/>
        </w:rPr>
        <w:t>(a)</w:t>
      </w:r>
    </w:p>
    <w:p w14:paraId="2649777F" w14:textId="77777777" w:rsidR="000F3DFA" w:rsidRPr="00D17E3C" w:rsidRDefault="000F3DFA" w:rsidP="000F3DFA">
      <w:pPr>
        <w:pStyle w:val="Sinespaciado"/>
        <w:spacing w:before="0" w:after="0"/>
        <w:rPr>
          <w:rFonts w:ascii="Arial Narrow" w:hAnsi="Arial Narrow" w:cs="Arial"/>
          <w:sz w:val="24"/>
          <w:szCs w:val="24"/>
        </w:rPr>
      </w:pPr>
    </w:p>
    <w:p w14:paraId="6B7A1BA0" w14:textId="77777777" w:rsidR="000F3DFA" w:rsidRPr="00D17E3C" w:rsidRDefault="000F3DFA" w:rsidP="000F3DFA">
      <w:pPr>
        <w:pStyle w:val="Sinespaciado"/>
        <w:spacing w:before="0" w:after="0"/>
        <w:rPr>
          <w:rFonts w:ascii="Arial Narrow" w:hAnsi="Arial Narrow" w:cs="Arial"/>
          <w:sz w:val="24"/>
          <w:szCs w:val="24"/>
        </w:rPr>
      </w:pPr>
    </w:p>
    <w:p w14:paraId="4682B6D2" w14:textId="77777777" w:rsidR="000F3DFA" w:rsidRPr="00D17E3C" w:rsidRDefault="000F3DFA" w:rsidP="000F3DFA">
      <w:pPr>
        <w:pStyle w:val="Sinespaciado"/>
        <w:spacing w:before="0" w:after="0"/>
        <w:rPr>
          <w:rFonts w:ascii="Arial Narrow" w:hAnsi="Arial Narrow" w:cs="Arial"/>
          <w:sz w:val="24"/>
          <w:szCs w:val="24"/>
        </w:rPr>
      </w:pPr>
    </w:p>
    <w:p w14:paraId="1FAC6D22" w14:textId="77777777" w:rsidR="000F3DFA" w:rsidRPr="00D17E3C" w:rsidRDefault="000F3DFA" w:rsidP="000F3DFA">
      <w:pPr>
        <w:pStyle w:val="Sinespaciado"/>
        <w:spacing w:before="0" w:after="0"/>
        <w:rPr>
          <w:rFonts w:ascii="Arial Narrow" w:hAnsi="Arial Narrow" w:cs="Arial"/>
          <w:sz w:val="24"/>
          <w:szCs w:val="24"/>
        </w:rPr>
      </w:pPr>
      <w:r w:rsidRPr="00D17E3C">
        <w:rPr>
          <w:rFonts w:ascii="Arial Narrow" w:hAnsi="Arial Narrow" w:cs="Arial"/>
          <w:sz w:val="24"/>
          <w:szCs w:val="24"/>
        </w:rPr>
        <w:t>_______________________</w:t>
      </w:r>
      <w:r w:rsidRPr="00D17E3C">
        <w:rPr>
          <w:rFonts w:ascii="Arial Narrow" w:hAnsi="Arial Narrow" w:cs="Arial"/>
          <w:sz w:val="24"/>
          <w:szCs w:val="24"/>
        </w:rPr>
        <w:tab/>
      </w:r>
    </w:p>
    <w:p w14:paraId="34E378D6" w14:textId="34AB75EF" w:rsidR="000F3DFA" w:rsidRPr="00D17E3C" w:rsidRDefault="000F3DFA" w:rsidP="000F3DFA">
      <w:pPr>
        <w:pStyle w:val="Sinespaciado"/>
        <w:spacing w:before="0" w:after="0"/>
        <w:rPr>
          <w:rFonts w:ascii="Arial Narrow" w:hAnsi="Arial Narrow" w:cs="Arial"/>
          <w:b/>
          <w:sz w:val="24"/>
          <w:szCs w:val="24"/>
        </w:rPr>
      </w:pPr>
      <w:proofErr w:type="spellStart"/>
      <w:r w:rsidRPr="00D17E3C">
        <w:rPr>
          <w:rFonts w:ascii="Arial Narrow" w:hAnsi="Arial Narrow" w:cs="Arial"/>
          <w:b/>
          <w:sz w:val="24"/>
          <w:szCs w:val="24"/>
        </w:rPr>
        <w:t>nnn</w:t>
      </w:r>
      <w:proofErr w:type="spellEnd"/>
      <w:r w:rsidRPr="00D17E3C">
        <w:rPr>
          <w:rFonts w:ascii="Arial Narrow" w:hAnsi="Arial Narrow" w:cs="Arial"/>
          <w:b/>
          <w:sz w:val="24"/>
          <w:szCs w:val="24"/>
        </w:rPr>
        <w:tab/>
      </w:r>
    </w:p>
    <w:p w14:paraId="159F6829" w14:textId="3ECF4E9B" w:rsidR="000F3DFA" w:rsidRPr="00D17E3C" w:rsidRDefault="000F3DFA" w:rsidP="000F3DFA">
      <w:pPr>
        <w:pStyle w:val="Sinespaciado"/>
        <w:spacing w:before="0" w:after="0"/>
        <w:rPr>
          <w:rFonts w:ascii="Arial Narrow" w:hAnsi="Arial Narrow" w:cs="Arial"/>
          <w:sz w:val="24"/>
          <w:szCs w:val="24"/>
        </w:rPr>
      </w:pPr>
      <w:r w:rsidRPr="00D17E3C">
        <w:rPr>
          <w:rFonts w:ascii="Arial Narrow" w:hAnsi="Arial Narrow" w:cs="Arial"/>
          <w:b/>
          <w:sz w:val="24"/>
          <w:szCs w:val="24"/>
        </w:rPr>
        <w:t xml:space="preserve">C.C. </w:t>
      </w:r>
      <w:proofErr w:type="spellStart"/>
      <w:r w:rsidRPr="00D17E3C">
        <w:rPr>
          <w:rFonts w:ascii="Arial Narrow" w:hAnsi="Arial Narrow" w:cs="Arial"/>
          <w:b/>
          <w:sz w:val="24"/>
          <w:szCs w:val="24"/>
        </w:rPr>
        <w:t>nnnn</w:t>
      </w:r>
      <w:proofErr w:type="spellEnd"/>
      <w:r w:rsidR="00D17E3C">
        <w:rPr>
          <w:rFonts w:ascii="Arial Narrow" w:hAnsi="Arial Narrow" w:cs="Arial"/>
          <w:b/>
          <w:sz w:val="24"/>
          <w:szCs w:val="24"/>
        </w:rPr>
        <w:t xml:space="preserve"> </w:t>
      </w:r>
      <w:r w:rsidRPr="00D17E3C">
        <w:rPr>
          <w:rFonts w:ascii="Arial Narrow" w:hAnsi="Arial Narrow" w:cs="Arial"/>
          <w:b/>
          <w:sz w:val="24"/>
          <w:szCs w:val="24"/>
        </w:rPr>
        <w:t>expedida en Aratoca - Santander</w:t>
      </w:r>
    </w:p>
    <w:p w14:paraId="1F6BAC23" w14:textId="77777777" w:rsidR="000F3DFA" w:rsidRPr="00D17E3C" w:rsidRDefault="000F3DFA" w:rsidP="000F3DFA">
      <w:pPr>
        <w:pStyle w:val="Sinespaciado"/>
        <w:spacing w:before="0" w:after="0"/>
        <w:rPr>
          <w:rFonts w:ascii="Arial Narrow" w:hAnsi="Arial Narrow" w:cs="Arial"/>
          <w:sz w:val="24"/>
          <w:szCs w:val="24"/>
        </w:rPr>
      </w:pPr>
    </w:p>
    <w:p w14:paraId="00B779E2" w14:textId="77777777" w:rsidR="000F3DFA" w:rsidRPr="00D17E3C" w:rsidRDefault="000F3DFA" w:rsidP="000F3DFA">
      <w:pPr>
        <w:pStyle w:val="Sinespaciado"/>
        <w:spacing w:before="0" w:after="0"/>
        <w:rPr>
          <w:rFonts w:ascii="Arial Narrow" w:hAnsi="Arial Narrow" w:cs="Arial"/>
          <w:sz w:val="24"/>
          <w:szCs w:val="24"/>
        </w:rPr>
      </w:pPr>
    </w:p>
    <w:p w14:paraId="19CB8B4D" w14:textId="77777777" w:rsidR="000F3DFA" w:rsidRPr="00D17E3C" w:rsidRDefault="000F3DFA" w:rsidP="000F3DFA">
      <w:pPr>
        <w:pStyle w:val="Sinespaciado"/>
        <w:spacing w:before="0" w:after="0"/>
        <w:rPr>
          <w:rFonts w:ascii="Arial Narrow" w:hAnsi="Arial Narrow" w:cs="Arial"/>
          <w:sz w:val="24"/>
          <w:szCs w:val="24"/>
        </w:rPr>
      </w:pPr>
    </w:p>
    <w:p w14:paraId="30ABC54B" w14:textId="77777777" w:rsidR="000F3DFA" w:rsidRPr="00D17E3C" w:rsidRDefault="000F3DFA" w:rsidP="000F3DFA">
      <w:pPr>
        <w:pStyle w:val="Sinespaciado"/>
        <w:spacing w:before="0" w:after="0"/>
        <w:rPr>
          <w:rFonts w:ascii="Arial Narrow" w:hAnsi="Arial Narrow" w:cs="Arial"/>
          <w:sz w:val="24"/>
          <w:szCs w:val="24"/>
        </w:rPr>
      </w:pPr>
    </w:p>
    <w:p w14:paraId="48BC95B1" w14:textId="77777777" w:rsidR="000F3DFA" w:rsidRPr="00D17E3C" w:rsidRDefault="000F3DFA" w:rsidP="000F3DFA">
      <w:pPr>
        <w:pStyle w:val="Sinespaciado"/>
        <w:spacing w:before="0" w:after="0"/>
        <w:rPr>
          <w:rFonts w:ascii="Arial Narrow" w:hAnsi="Arial Narrow" w:cs="Arial"/>
          <w:sz w:val="24"/>
          <w:szCs w:val="24"/>
        </w:rPr>
      </w:pPr>
      <w:r w:rsidRPr="00D17E3C">
        <w:rPr>
          <w:rFonts w:ascii="Arial Narrow" w:hAnsi="Arial Narrow" w:cs="Arial"/>
          <w:sz w:val="24"/>
          <w:szCs w:val="24"/>
        </w:rPr>
        <w:t>Funcionario notificador:</w:t>
      </w:r>
    </w:p>
    <w:p w14:paraId="05C7756B" w14:textId="77777777" w:rsidR="000F3DFA" w:rsidRPr="00D17E3C" w:rsidRDefault="000F3DFA" w:rsidP="000F3DFA">
      <w:pPr>
        <w:pStyle w:val="Sinespaciado"/>
        <w:spacing w:before="0" w:after="0"/>
        <w:rPr>
          <w:rFonts w:ascii="Arial Narrow" w:hAnsi="Arial Narrow" w:cs="Arial"/>
          <w:sz w:val="24"/>
          <w:szCs w:val="24"/>
        </w:rPr>
      </w:pPr>
    </w:p>
    <w:p w14:paraId="4FF03807" w14:textId="77777777" w:rsidR="000F3DFA" w:rsidRPr="00D17E3C" w:rsidRDefault="000F3DFA" w:rsidP="000F3DFA">
      <w:pPr>
        <w:pStyle w:val="Sinespaciado"/>
        <w:spacing w:before="0" w:after="0"/>
        <w:rPr>
          <w:rFonts w:ascii="Arial Narrow" w:hAnsi="Arial Narrow" w:cs="Arial"/>
          <w:sz w:val="24"/>
          <w:szCs w:val="24"/>
        </w:rPr>
      </w:pPr>
    </w:p>
    <w:p w14:paraId="4DA23A2F" w14:textId="77777777" w:rsidR="000F3DFA" w:rsidRPr="00D17E3C" w:rsidRDefault="000F3DFA" w:rsidP="000F3DFA">
      <w:pPr>
        <w:pStyle w:val="Sinespaciado"/>
        <w:spacing w:before="0" w:after="0"/>
        <w:rPr>
          <w:rFonts w:ascii="Arial Narrow" w:hAnsi="Arial Narrow" w:cs="Arial"/>
          <w:sz w:val="24"/>
          <w:szCs w:val="24"/>
        </w:rPr>
      </w:pPr>
    </w:p>
    <w:p w14:paraId="639F0E84" w14:textId="77777777" w:rsidR="000F3DFA" w:rsidRPr="00D17E3C" w:rsidRDefault="000F3DFA" w:rsidP="000F3DFA">
      <w:pPr>
        <w:pStyle w:val="Sinespaciado"/>
        <w:spacing w:before="0" w:after="0"/>
        <w:rPr>
          <w:rFonts w:ascii="Arial Narrow" w:hAnsi="Arial Narrow" w:cs="Arial"/>
          <w:sz w:val="24"/>
          <w:szCs w:val="24"/>
        </w:rPr>
      </w:pPr>
    </w:p>
    <w:p w14:paraId="67FCB7F1" w14:textId="77777777" w:rsidR="000F3DFA" w:rsidRPr="00D17E3C" w:rsidRDefault="000F3DFA" w:rsidP="000F3DFA">
      <w:pPr>
        <w:pStyle w:val="Sinespaciado"/>
        <w:spacing w:before="0" w:after="0"/>
        <w:rPr>
          <w:rFonts w:ascii="Arial Narrow" w:hAnsi="Arial Narrow" w:cs="Arial"/>
          <w:sz w:val="24"/>
          <w:szCs w:val="24"/>
        </w:rPr>
      </w:pPr>
    </w:p>
    <w:p w14:paraId="65297828" w14:textId="77777777" w:rsidR="000F3DFA" w:rsidRPr="00D17E3C" w:rsidRDefault="000F3DFA" w:rsidP="000F3DFA">
      <w:pPr>
        <w:pStyle w:val="Sinespaciado"/>
        <w:spacing w:before="0" w:after="0"/>
        <w:rPr>
          <w:rFonts w:ascii="Arial Narrow" w:hAnsi="Arial Narrow" w:cs="Arial"/>
          <w:sz w:val="24"/>
          <w:szCs w:val="24"/>
        </w:rPr>
      </w:pPr>
    </w:p>
    <w:p w14:paraId="02F38E0C" w14:textId="77777777" w:rsidR="000F3DFA" w:rsidRPr="00D17E3C" w:rsidRDefault="000F3DFA" w:rsidP="000F3DFA">
      <w:pPr>
        <w:pStyle w:val="Sinespaciado"/>
        <w:spacing w:before="0" w:after="0"/>
        <w:rPr>
          <w:rFonts w:ascii="Arial Narrow" w:hAnsi="Arial Narrow" w:cs="Arial"/>
          <w:sz w:val="24"/>
          <w:szCs w:val="24"/>
        </w:rPr>
      </w:pPr>
    </w:p>
    <w:p w14:paraId="549D0AF8" w14:textId="77777777" w:rsidR="000F3DFA" w:rsidRPr="00D17E3C" w:rsidRDefault="000F3DFA" w:rsidP="000F3DFA">
      <w:pPr>
        <w:jc w:val="center"/>
        <w:rPr>
          <w:rFonts w:ascii="Arial Narrow" w:hAnsi="Arial Narrow" w:cstheme="minorHAnsi"/>
          <w:b/>
          <w:sz w:val="24"/>
          <w:szCs w:val="24"/>
        </w:rPr>
      </w:pPr>
      <w:r w:rsidRPr="00D17E3C">
        <w:rPr>
          <w:rFonts w:ascii="Arial Narrow" w:hAnsi="Arial Narrow" w:cstheme="minorHAnsi"/>
          <w:b/>
          <w:sz w:val="24"/>
          <w:szCs w:val="24"/>
        </w:rPr>
        <w:t xml:space="preserve">ING. ALEXANDER SANCHEZ </w:t>
      </w:r>
      <w:proofErr w:type="spellStart"/>
      <w:r w:rsidRPr="00D17E3C">
        <w:rPr>
          <w:rFonts w:ascii="Arial Narrow" w:hAnsi="Arial Narrow" w:cstheme="minorHAnsi"/>
          <w:b/>
          <w:sz w:val="24"/>
          <w:szCs w:val="24"/>
        </w:rPr>
        <w:t>SANCHEZ</w:t>
      </w:r>
      <w:proofErr w:type="spellEnd"/>
    </w:p>
    <w:p w14:paraId="27BAB72C" w14:textId="77777777" w:rsidR="000F3DFA" w:rsidRPr="00D17E3C" w:rsidRDefault="000F3DFA" w:rsidP="000F3DFA">
      <w:pPr>
        <w:jc w:val="center"/>
        <w:rPr>
          <w:rFonts w:ascii="Arial Narrow" w:hAnsi="Arial Narrow" w:cstheme="minorHAnsi"/>
          <w:sz w:val="24"/>
          <w:szCs w:val="24"/>
        </w:rPr>
      </w:pPr>
      <w:r w:rsidRPr="00D17E3C">
        <w:rPr>
          <w:rFonts w:ascii="Arial Narrow" w:hAnsi="Arial Narrow" w:cstheme="minorHAnsi"/>
          <w:sz w:val="24"/>
          <w:szCs w:val="24"/>
        </w:rPr>
        <w:t>Secretario de Planeación e Infraestructura Municipal</w:t>
      </w:r>
    </w:p>
    <w:p w14:paraId="4111CCC1" w14:textId="77777777" w:rsidR="000F3DFA" w:rsidRPr="00D17E3C" w:rsidRDefault="000F3DFA" w:rsidP="000F3DFA">
      <w:pPr>
        <w:jc w:val="center"/>
        <w:rPr>
          <w:rFonts w:ascii="Arial Narrow" w:hAnsi="Arial Narrow"/>
          <w:sz w:val="24"/>
          <w:szCs w:val="24"/>
        </w:rPr>
      </w:pPr>
      <w:r w:rsidRPr="00D17E3C">
        <w:rPr>
          <w:rFonts w:ascii="Arial Narrow" w:hAnsi="Arial Narrow"/>
          <w:sz w:val="24"/>
          <w:szCs w:val="24"/>
        </w:rPr>
        <w:t>Aratoca-Santander</w:t>
      </w:r>
    </w:p>
    <w:p w14:paraId="62E8E3AD" w14:textId="77777777" w:rsidR="000F3DFA" w:rsidRPr="00D17E3C" w:rsidRDefault="000F3DFA" w:rsidP="000F3DFA">
      <w:pPr>
        <w:jc w:val="center"/>
        <w:rPr>
          <w:rFonts w:ascii="Arial Narrow" w:hAnsi="Arial Narrow"/>
          <w:sz w:val="24"/>
          <w:szCs w:val="24"/>
        </w:rPr>
      </w:pPr>
    </w:p>
    <w:p w14:paraId="1B733C57" w14:textId="77777777" w:rsidR="000F3DFA" w:rsidRPr="00F3274C" w:rsidRDefault="000F3DFA" w:rsidP="000F3DFA">
      <w:pPr>
        <w:jc w:val="center"/>
        <w:rPr>
          <w:rFonts w:ascii="Arial Narrow" w:hAnsi="Arial Narrow"/>
        </w:rPr>
      </w:pPr>
    </w:p>
    <w:p w14:paraId="2EDE9CF0" w14:textId="77777777" w:rsidR="000F3DFA" w:rsidRPr="00F3274C" w:rsidRDefault="000F3DFA" w:rsidP="000F3DFA">
      <w:pPr>
        <w:jc w:val="center"/>
        <w:rPr>
          <w:rFonts w:ascii="Arial Narrow" w:hAnsi="Arial Narrow"/>
        </w:rPr>
      </w:pPr>
    </w:p>
    <w:p w14:paraId="2D377A08" w14:textId="77777777" w:rsidR="000F3DFA" w:rsidRPr="00F3274C" w:rsidRDefault="000F3DFA" w:rsidP="000F3DFA">
      <w:pPr>
        <w:rPr>
          <w:rFonts w:ascii="Arial Narrow" w:hAnsi="Arial Narrow"/>
          <w:sz w:val="14"/>
          <w:szCs w:val="14"/>
        </w:rPr>
      </w:pPr>
      <w:r w:rsidRPr="00F3274C">
        <w:rPr>
          <w:rFonts w:ascii="Arial Narrow" w:hAnsi="Arial Narrow"/>
          <w:sz w:val="14"/>
          <w:szCs w:val="14"/>
        </w:rPr>
        <w:t>ELABORÓ: TOP. DAVID GARCIA / APOYO S. PLANEACIÓN</w:t>
      </w:r>
    </w:p>
    <w:p w14:paraId="44514C63" w14:textId="77777777" w:rsidR="000F3DFA" w:rsidRPr="00F3274C" w:rsidRDefault="000F3DFA" w:rsidP="000F3DFA">
      <w:pPr>
        <w:rPr>
          <w:rFonts w:ascii="Arial Narrow" w:hAnsi="Arial Narrow" w:cs="Arial"/>
          <w:b/>
          <w:sz w:val="14"/>
          <w:szCs w:val="14"/>
        </w:rPr>
      </w:pPr>
      <w:r w:rsidRPr="00F3274C">
        <w:rPr>
          <w:rFonts w:ascii="Arial Narrow" w:hAnsi="Arial Narrow"/>
          <w:sz w:val="14"/>
          <w:szCs w:val="14"/>
        </w:rPr>
        <w:t xml:space="preserve">REVISÓ: ING. ALEXANDER SANCHEZ </w:t>
      </w:r>
      <w:proofErr w:type="spellStart"/>
      <w:r w:rsidRPr="00F3274C">
        <w:rPr>
          <w:rFonts w:ascii="Arial Narrow" w:hAnsi="Arial Narrow"/>
          <w:sz w:val="14"/>
          <w:szCs w:val="14"/>
        </w:rPr>
        <w:t>SANCHEZ</w:t>
      </w:r>
      <w:proofErr w:type="spellEnd"/>
      <w:r w:rsidRPr="00F3274C">
        <w:rPr>
          <w:rFonts w:ascii="Arial Narrow" w:hAnsi="Arial Narrow"/>
          <w:sz w:val="14"/>
          <w:szCs w:val="14"/>
        </w:rPr>
        <w:t xml:space="preserve"> / </w:t>
      </w:r>
      <w:r w:rsidRPr="00F3274C">
        <w:rPr>
          <w:rFonts w:ascii="Arial Narrow" w:hAnsi="Arial Narrow" w:cs="Arial"/>
          <w:sz w:val="14"/>
          <w:szCs w:val="14"/>
        </w:rPr>
        <w:t>/ SECRETARIO DE PLANEACIÓN E INFRAESTRUCTURA</w:t>
      </w:r>
    </w:p>
    <w:p w14:paraId="48DCFD83" w14:textId="799BA536" w:rsidR="007931F5" w:rsidRPr="007931F5" w:rsidRDefault="007931F5" w:rsidP="00C639ED">
      <w:pPr>
        <w:rPr>
          <w:rFonts w:ascii="Arial Narrow" w:hAnsi="Arial Narrow"/>
          <w:spacing w:val="-3"/>
          <w:sz w:val="22"/>
        </w:rPr>
      </w:pPr>
    </w:p>
    <w:sectPr w:rsidR="007931F5" w:rsidRPr="007931F5" w:rsidSect="00B31FB6">
      <w:headerReference w:type="even" r:id="rId8"/>
      <w:headerReference w:type="default" r:id="rId9"/>
      <w:footerReference w:type="default" r:id="rId10"/>
      <w:headerReference w:type="first" r:id="rId11"/>
      <w:pgSz w:w="12242" w:h="18711" w:code="5"/>
      <w:pgMar w:top="1843"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9B7DD4" w14:textId="77777777" w:rsidR="005127BC" w:rsidRDefault="005127BC" w:rsidP="005276B8">
      <w:r>
        <w:separator/>
      </w:r>
    </w:p>
  </w:endnote>
  <w:endnote w:type="continuationSeparator" w:id="0">
    <w:p w14:paraId="27572A4D" w14:textId="77777777" w:rsidR="005127BC" w:rsidRDefault="005127BC" w:rsidP="00527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948B4" w14:textId="1842C931" w:rsidR="005276B8" w:rsidRPr="00286810" w:rsidRDefault="00286810" w:rsidP="00286810">
    <w:pPr>
      <w:pStyle w:val="Piedepgina"/>
    </w:pPr>
    <w:r>
      <w:rPr>
        <w:noProof/>
        <w:lang w:eastAsia="es-CO"/>
      </w:rPr>
      <w:drawing>
        <wp:anchor distT="0" distB="0" distL="114300" distR="114300" simplePos="0" relativeHeight="251662336" behindDoc="1" locked="0" layoutInCell="1" allowOverlap="1" wp14:anchorId="40781021" wp14:editId="491A6FE1">
          <wp:simplePos x="0" y="0"/>
          <wp:positionH relativeFrom="column">
            <wp:posOffset>158115</wp:posOffset>
          </wp:positionH>
          <wp:positionV relativeFrom="paragraph">
            <wp:posOffset>-436245</wp:posOffset>
          </wp:positionV>
          <wp:extent cx="5400040" cy="1115695"/>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embrete aratoca-04.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00040" cy="1115695"/>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777E6" w14:textId="77777777" w:rsidR="005127BC" w:rsidRDefault="005127BC" w:rsidP="005276B8">
      <w:r>
        <w:separator/>
      </w:r>
    </w:p>
  </w:footnote>
  <w:footnote w:type="continuationSeparator" w:id="0">
    <w:p w14:paraId="7DB6A5C5" w14:textId="77777777" w:rsidR="005127BC" w:rsidRDefault="005127BC" w:rsidP="005276B8">
      <w:r>
        <w:continuationSeparator/>
      </w:r>
    </w:p>
  </w:footnote>
  <w:footnote w:id="1">
    <w:p w14:paraId="49B35AF4" w14:textId="77777777" w:rsidR="00485E7F" w:rsidRDefault="00485E7F" w:rsidP="00485E7F">
      <w:pPr>
        <w:pStyle w:val="Textonotapie"/>
      </w:pPr>
      <w:r>
        <w:rPr>
          <w:rStyle w:val="Refdenotaalpie"/>
        </w:rPr>
        <w:footnoteRef/>
      </w:r>
      <w:r>
        <w:t xml:space="preserve"> Artículo 5,  numeral 3, de la Resolución N. 1756/99 de la CAS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C16F4" w14:textId="22275427" w:rsidR="005276B8" w:rsidRDefault="00B34798">
    <w:pPr>
      <w:pStyle w:val="Encabezado"/>
    </w:pPr>
    <w:r>
      <w:rPr>
        <w:noProof/>
      </w:rPr>
      <w:pict w14:anchorId="59D42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770719" o:spid="_x0000_s1029" type="#_x0000_t75" style="position:absolute;left:0;text-align:left;margin-left:0;margin-top:0;width:612.05pt;height:792.05pt;z-index:-251657216;mso-position-horizontal:center;mso-position-horizontal-relative:margin;mso-position-vertical:center;mso-position-vertical-relative:margin" o:allowincell="f">
          <v:imagedata r:id="rId1" o:title="corazon"/>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5E944" w14:textId="0C8CFFEC" w:rsidR="005276B8" w:rsidRDefault="00B34798" w:rsidP="00291960">
    <w:pPr>
      <w:pStyle w:val="Encabezado"/>
      <w:tabs>
        <w:tab w:val="clear" w:pos="4419"/>
        <w:tab w:val="clear" w:pos="8838"/>
        <w:tab w:val="left" w:pos="2712"/>
      </w:tabs>
      <w:jc w:val="center"/>
    </w:pPr>
    <w:r>
      <w:rPr>
        <w:noProof/>
      </w:rPr>
      <w:pict w14:anchorId="4F3BF6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770720" o:spid="_x0000_s1030" type="#_x0000_t75" style="position:absolute;left:0;text-align:left;margin-left:-80.55pt;margin-top:-90.55pt;width:612.05pt;height:933.05pt;z-index:-251656192;mso-position-horizontal-relative:margin;mso-position-vertical-relative:margin" o:allowincell="f">
          <v:imagedata r:id="rId1" o:title="corazon"/>
          <w10:wrap anchorx="margin" anchory="margin"/>
        </v:shape>
      </w:pict>
    </w:r>
    <w:r w:rsidR="0006708B">
      <w:rPr>
        <w:noProof/>
        <w:lang w:eastAsia="es-CO"/>
      </w:rPr>
      <w:drawing>
        <wp:anchor distT="0" distB="0" distL="114300" distR="114300" simplePos="0" relativeHeight="251661312" behindDoc="1" locked="0" layoutInCell="1" allowOverlap="1" wp14:anchorId="1F6D8731" wp14:editId="2F466BA3">
          <wp:simplePos x="0" y="0"/>
          <wp:positionH relativeFrom="margin">
            <wp:align>center</wp:align>
          </wp:positionH>
          <wp:positionV relativeFrom="paragraph">
            <wp:posOffset>-344805</wp:posOffset>
          </wp:positionV>
          <wp:extent cx="5400040" cy="1116330"/>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00040" cy="1116330"/>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C3D04" w14:textId="72D40553" w:rsidR="005276B8" w:rsidRDefault="00B34798">
    <w:pPr>
      <w:pStyle w:val="Encabezado"/>
    </w:pPr>
    <w:r>
      <w:rPr>
        <w:noProof/>
      </w:rPr>
      <w:pict w14:anchorId="4ADD2D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770718" o:spid="_x0000_s1028" type="#_x0000_t75" style="position:absolute;left:0;text-align:left;margin-left:0;margin-top:0;width:612.05pt;height:792.05pt;z-index:-251658240;mso-position-horizontal:center;mso-position-horizontal-relative:margin;mso-position-vertical:center;mso-position-vertical-relative:margin" o:allowincell="f">
          <v:imagedata r:id="rId1" o:title="corazon"/>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8FD69296"/>
    <w:lvl w:ilvl="0">
      <w:start w:val="1"/>
      <w:numFmt w:val="bullet"/>
      <w:pStyle w:val="Listaconvietas2"/>
      <w:lvlText w:val=""/>
      <w:lvlJc w:val="left"/>
      <w:pPr>
        <w:tabs>
          <w:tab w:val="num" w:pos="720"/>
        </w:tabs>
        <w:ind w:left="720" w:hanging="360"/>
      </w:pPr>
      <w:rPr>
        <w:rFonts w:ascii="Symbol" w:hAnsi="Symbol" w:hint="default"/>
      </w:rPr>
    </w:lvl>
  </w:abstractNum>
  <w:abstractNum w:abstractNumId="1" w15:restartNumberingAfterBreak="0">
    <w:nsid w:val="010668CF"/>
    <w:multiLevelType w:val="hybridMultilevel"/>
    <w:tmpl w:val="421A53D6"/>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2" w15:restartNumberingAfterBreak="0">
    <w:nsid w:val="01A431F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026937B3"/>
    <w:multiLevelType w:val="singleLevel"/>
    <w:tmpl w:val="312E2F30"/>
    <w:lvl w:ilvl="0">
      <w:start w:val="1"/>
      <w:numFmt w:val="lowerLetter"/>
      <w:lvlText w:val="%1."/>
      <w:lvlJc w:val="left"/>
      <w:pPr>
        <w:tabs>
          <w:tab w:val="num" w:pos="360"/>
        </w:tabs>
        <w:ind w:left="360" w:hanging="360"/>
      </w:pPr>
      <w:rPr>
        <w:rFonts w:hint="default"/>
        <w:b/>
      </w:rPr>
    </w:lvl>
  </w:abstractNum>
  <w:abstractNum w:abstractNumId="4" w15:restartNumberingAfterBreak="0">
    <w:nsid w:val="0A9E7215"/>
    <w:multiLevelType w:val="hybridMultilevel"/>
    <w:tmpl w:val="CE0079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BE27DCF"/>
    <w:multiLevelType w:val="singleLevel"/>
    <w:tmpl w:val="7A16015C"/>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0E0D2F7E"/>
    <w:multiLevelType w:val="hybridMultilevel"/>
    <w:tmpl w:val="00DAE982"/>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7" w15:restartNumberingAfterBreak="0">
    <w:nsid w:val="0FA27FC2"/>
    <w:multiLevelType w:val="singleLevel"/>
    <w:tmpl w:val="7A16015C"/>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11C43BB3"/>
    <w:multiLevelType w:val="singleLevel"/>
    <w:tmpl w:val="7A16015C"/>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14F947A2"/>
    <w:multiLevelType w:val="singleLevel"/>
    <w:tmpl w:val="FD1E0B92"/>
    <w:lvl w:ilvl="0">
      <w:start w:val="1"/>
      <w:numFmt w:val="lowerLetter"/>
      <w:lvlText w:val="%1. "/>
      <w:legacy w:legacy="1" w:legacySpace="0" w:legacyIndent="283"/>
      <w:lvlJc w:val="left"/>
      <w:pPr>
        <w:ind w:left="283" w:hanging="283"/>
      </w:pPr>
      <w:rPr>
        <w:rFonts w:ascii="Century Gothic" w:hAnsi="Century Gothic" w:hint="default"/>
        <w:b w:val="0"/>
        <w:i w:val="0"/>
        <w:sz w:val="22"/>
      </w:rPr>
    </w:lvl>
  </w:abstractNum>
  <w:abstractNum w:abstractNumId="10" w15:restartNumberingAfterBreak="0">
    <w:nsid w:val="175E2F55"/>
    <w:multiLevelType w:val="hybridMultilevel"/>
    <w:tmpl w:val="25C8D6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55A13F2"/>
    <w:multiLevelType w:val="hybridMultilevel"/>
    <w:tmpl w:val="B950E7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19E297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338A7D69"/>
    <w:multiLevelType w:val="singleLevel"/>
    <w:tmpl w:val="DC74CE80"/>
    <w:lvl w:ilvl="0">
      <w:start w:val="1"/>
      <w:numFmt w:val="decimal"/>
      <w:lvlText w:val="%1."/>
      <w:lvlJc w:val="left"/>
      <w:pPr>
        <w:tabs>
          <w:tab w:val="num" w:pos="480"/>
        </w:tabs>
        <w:ind w:left="480" w:hanging="480"/>
      </w:pPr>
      <w:rPr>
        <w:rFonts w:hint="default"/>
        <w:b/>
      </w:rPr>
    </w:lvl>
  </w:abstractNum>
  <w:abstractNum w:abstractNumId="14" w15:restartNumberingAfterBreak="0">
    <w:nsid w:val="350076D5"/>
    <w:multiLevelType w:val="hybridMultilevel"/>
    <w:tmpl w:val="2EA0FB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6562CD0"/>
    <w:multiLevelType w:val="hybridMultilevel"/>
    <w:tmpl w:val="551ECF78"/>
    <w:lvl w:ilvl="0" w:tplc="4D565514">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6" w15:restartNumberingAfterBreak="0">
    <w:nsid w:val="368C453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7" w15:restartNumberingAfterBreak="0">
    <w:nsid w:val="36FE65D1"/>
    <w:multiLevelType w:val="hybridMultilevel"/>
    <w:tmpl w:val="9C3079CA"/>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18" w15:restartNumberingAfterBreak="0">
    <w:nsid w:val="37B676F6"/>
    <w:multiLevelType w:val="singleLevel"/>
    <w:tmpl w:val="80EC48D0"/>
    <w:lvl w:ilvl="0">
      <w:start w:val="1"/>
      <w:numFmt w:val="lowerLetter"/>
      <w:lvlText w:val="%1. "/>
      <w:legacy w:legacy="1" w:legacySpace="0" w:legacyIndent="283"/>
      <w:lvlJc w:val="left"/>
      <w:pPr>
        <w:ind w:left="283" w:hanging="283"/>
      </w:pPr>
      <w:rPr>
        <w:rFonts w:ascii="Century Gothic" w:hAnsi="Century Gothic" w:hint="default"/>
        <w:b/>
        <w:i w:val="0"/>
        <w:sz w:val="20"/>
        <w:szCs w:val="20"/>
      </w:rPr>
    </w:lvl>
  </w:abstractNum>
  <w:abstractNum w:abstractNumId="19" w15:restartNumberingAfterBreak="0">
    <w:nsid w:val="395771A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AC3180E"/>
    <w:multiLevelType w:val="singleLevel"/>
    <w:tmpl w:val="7A16015C"/>
    <w:lvl w:ilvl="0">
      <w:start w:val="1"/>
      <w:numFmt w:val="bullet"/>
      <w:lvlText w:val=""/>
      <w:lvlJc w:val="left"/>
      <w:pPr>
        <w:tabs>
          <w:tab w:val="num" w:pos="360"/>
        </w:tabs>
        <w:ind w:left="360" w:hanging="360"/>
      </w:pPr>
      <w:rPr>
        <w:rFonts w:ascii="Wingdings" w:hAnsi="Wingdings" w:hint="default"/>
      </w:rPr>
    </w:lvl>
  </w:abstractNum>
  <w:abstractNum w:abstractNumId="21" w15:restartNumberingAfterBreak="0">
    <w:nsid w:val="3B8F0DDA"/>
    <w:multiLevelType w:val="hybridMultilevel"/>
    <w:tmpl w:val="3DF44D2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15:restartNumberingAfterBreak="0">
    <w:nsid w:val="3DDE3EFB"/>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3" w15:restartNumberingAfterBreak="0">
    <w:nsid w:val="40C61E74"/>
    <w:multiLevelType w:val="hybridMultilevel"/>
    <w:tmpl w:val="E990FA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19B094C"/>
    <w:multiLevelType w:val="hybridMultilevel"/>
    <w:tmpl w:val="1E26FE0C"/>
    <w:lvl w:ilvl="0" w:tplc="B3D4446E">
      <w:start w:val="1"/>
      <w:numFmt w:val="decimal"/>
      <w:lvlText w:val="%1."/>
      <w:lvlJc w:val="left"/>
      <w:pPr>
        <w:ind w:left="927" w:hanging="360"/>
      </w:pPr>
      <w:rPr>
        <w:b/>
        <w:bCs/>
      </w:rPr>
    </w:lvl>
    <w:lvl w:ilvl="1" w:tplc="240A0019">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25" w15:restartNumberingAfterBreak="0">
    <w:nsid w:val="41D6025B"/>
    <w:multiLevelType w:val="hybridMultilevel"/>
    <w:tmpl w:val="01AEBD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1EE7BC1"/>
    <w:multiLevelType w:val="hybridMultilevel"/>
    <w:tmpl w:val="40767602"/>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7" w15:restartNumberingAfterBreak="0">
    <w:nsid w:val="44787ECB"/>
    <w:multiLevelType w:val="singleLevel"/>
    <w:tmpl w:val="004A57BC"/>
    <w:lvl w:ilvl="0">
      <w:start w:val="1"/>
      <w:numFmt w:val="lowerLetter"/>
      <w:lvlText w:val="%1."/>
      <w:lvlJc w:val="left"/>
      <w:pPr>
        <w:tabs>
          <w:tab w:val="num" w:pos="360"/>
        </w:tabs>
        <w:ind w:left="360" w:hanging="360"/>
      </w:pPr>
      <w:rPr>
        <w:rFonts w:hint="default"/>
      </w:rPr>
    </w:lvl>
  </w:abstractNum>
  <w:abstractNum w:abstractNumId="28" w15:restartNumberingAfterBreak="0">
    <w:nsid w:val="460457AB"/>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9" w15:restartNumberingAfterBreak="0">
    <w:nsid w:val="46877AD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0" w15:restartNumberingAfterBreak="0">
    <w:nsid w:val="482B6BDF"/>
    <w:multiLevelType w:val="singleLevel"/>
    <w:tmpl w:val="6F744A1A"/>
    <w:lvl w:ilvl="0">
      <w:start w:val="1"/>
      <w:numFmt w:val="bullet"/>
      <w:pStyle w:val="Listaconvietas"/>
      <w:lvlText w:val=""/>
      <w:lvlJc w:val="left"/>
      <w:pPr>
        <w:tabs>
          <w:tab w:val="num" w:pos="360"/>
        </w:tabs>
        <w:ind w:left="360" w:hanging="360"/>
      </w:pPr>
      <w:rPr>
        <w:rFonts w:ascii="Wingdings" w:hAnsi="Wingdings" w:hint="default"/>
      </w:rPr>
    </w:lvl>
  </w:abstractNum>
  <w:abstractNum w:abstractNumId="31" w15:restartNumberingAfterBreak="0">
    <w:nsid w:val="4E77625B"/>
    <w:multiLevelType w:val="hybridMultilevel"/>
    <w:tmpl w:val="56764D78"/>
    <w:lvl w:ilvl="0" w:tplc="86B6998E">
      <w:start w:val="29"/>
      <w:numFmt w:val="bullet"/>
      <w:lvlText w:val="-"/>
      <w:lvlJc w:val="left"/>
      <w:pPr>
        <w:ind w:left="720" w:hanging="360"/>
      </w:pPr>
      <w:rPr>
        <w:rFonts w:ascii="Arial Narrow" w:eastAsiaTheme="minorHAnsi" w:hAnsi="Arial Narrow" w:cstheme="minorBidi"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32" w15:restartNumberingAfterBreak="0">
    <w:nsid w:val="4F0708A4"/>
    <w:multiLevelType w:val="hybridMultilevel"/>
    <w:tmpl w:val="73A043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1207B6F"/>
    <w:multiLevelType w:val="singleLevel"/>
    <w:tmpl w:val="FD1E0B92"/>
    <w:lvl w:ilvl="0">
      <w:start w:val="1"/>
      <w:numFmt w:val="lowerLetter"/>
      <w:lvlText w:val="%1. "/>
      <w:legacy w:legacy="1" w:legacySpace="0" w:legacyIndent="283"/>
      <w:lvlJc w:val="left"/>
      <w:pPr>
        <w:ind w:left="283" w:hanging="283"/>
      </w:pPr>
      <w:rPr>
        <w:rFonts w:ascii="Century Gothic" w:hAnsi="Century Gothic" w:hint="default"/>
        <w:b w:val="0"/>
        <w:i w:val="0"/>
        <w:sz w:val="22"/>
      </w:rPr>
    </w:lvl>
  </w:abstractNum>
  <w:abstractNum w:abstractNumId="34" w15:restartNumberingAfterBreak="0">
    <w:nsid w:val="513C4043"/>
    <w:multiLevelType w:val="hybridMultilevel"/>
    <w:tmpl w:val="0B94922A"/>
    <w:lvl w:ilvl="0" w:tplc="540A000F">
      <w:start w:val="1"/>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35" w15:restartNumberingAfterBreak="0">
    <w:nsid w:val="5D332EF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5FFC17D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7" w15:restartNumberingAfterBreak="0">
    <w:nsid w:val="63D405B1"/>
    <w:multiLevelType w:val="singleLevel"/>
    <w:tmpl w:val="277063D2"/>
    <w:lvl w:ilvl="0">
      <w:start w:val="1"/>
      <w:numFmt w:val="lowerLetter"/>
      <w:lvlText w:val="%1."/>
      <w:lvlJc w:val="left"/>
      <w:pPr>
        <w:tabs>
          <w:tab w:val="num" w:pos="360"/>
        </w:tabs>
        <w:ind w:left="360" w:hanging="360"/>
      </w:pPr>
      <w:rPr>
        <w:rFonts w:ascii="Century Gothic" w:hAnsi="Century Gothic" w:hint="default"/>
      </w:rPr>
    </w:lvl>
  </w:abstractNum>
  <w:abstractNum w:abstractNumId="38" w15:restartNumberingAfterBreak="0">
    <w:nsid w:val="64AF595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9" w15:restartNumberingAfterBreak="0">
    <w:nsid w:val="691F0FB5"/>
    <w:multiLevelType w:val="hybridMultilevel"/>
    <w:tmpl w:val="A51A7E44"/>
    <w:lvl w:ilvl="0" w:tplc="540A0001">
      <w:start w:val="1"/>
      <w:numFmt w:val="bullet"/>
      <w:lvlText w:val=""/>
      <w:lvlJc w:val="left"/>
      <w:pPr>
        <w:ind w:left="720" w:hanging="360"/>
      </w:pPr>
      <w:rPr>
        <w:rFonts w:ascii="Symbol" w:hAnsi="Symbol" w:hint="default"/>
      </w:rPr>
    </w:lvl>
    <w:lvl w:ilvl="1" w:tplc="540A0003" w:tentative="1">
      <w:start w:val="1"/>
      <w:numFmt w:val="bullet"/>
      <w:lvlText w:val="o"/>
      <w:lvlJc w:val="left"/>
      <w:pPr>
        <w:ind w:left="1440" w:hanging="360"/>
      </w:pPr>
      <w:rPr>
        <w:rFonts w:ascii="Courier New" w:hAnsi="Courier New" w:cs="Courier New" w:hint="default"/>
      </w:rPr>
    </w:lvl>
    <w:lvl w:ilvl="2" w:tplc="540A0005" w:tentative="1">
      <w:start w:val="1"/>
      <w:numFmt w:val="bullet"/>
      <w:lvlText w:val=""/>
      <w:lvlJc w:val="left"/>
      <w:pPr>
        <w:ind w:left="2160" w:hanging="360"/>
      </w:pPr>
      <w:rPr>
        <w:rFonts w:ascii="Wingdings" w:hAnsi="Wingdings" w:hint="default"/>
      </w:rPr>
    </w:lvl>
    <w:lvl w:ilvl="3" w:tplc="540A0001" w:tentative="1">
      <w:start w:val="1"/>
      <w:numFmt w:val="bullet"/>
      <w:lvlText w:val=""/>
      <w:lvlJc w:val="left"/>
      <w:pPr>
        <w:ind w:left="2880" w:hanging="360"/>
      </w:pPr>
      <w:rPr>
        <w:rFonts w:ascii="Symbol" w:hAnsi="Symbol" w:hint="default"/>
      </w:rPr>
    </w:lvl>
    <w:lvl w:ilvl="4" w:tplc="540A0003" w:tentative="1">
      <w:start w:val="1"/>
      <w:numFmt w:val="bullet"/>
      <w:lvlText w:val="o"/>
      <w:lvlJc w:val="left"/>
      <w:pPr>
        <w:ind w:left="3600" w:hanging="360"/>
      </w:pPr>
      <w:rPr>
        <w:rFonts w:ascii="Courier New" w:hAnsi="Courier New" w:cs="Courier New" w:hint="default"/>
      </w:rPr>
    </w:lvl>
    <w:lvl w:ilvl="5" w:tplc="540A0005" w:tentative="1">
      <w:start w:val="1"/>
      <w:numFmt w:val="bullet"/>
      <w:lvlText w:val=""/>
      <w:lvlJc w:val="left"/>
      <w:pPr>
        <w:ind w:left="4320" w:hanging="360"/>
      </w:pPr>
      <w:rPr>
        <w:rFonts w:ascii="Wingdings" w:hAnsi="Wingdings" w:hint="default"/>
      </w:rPr>
    </w:lvl>
    <w:lvl w:ilvl="6" w:tplc="540A0001" w:tentative="1">
      <w:start w:val="1"/>
      <w:numFmt w:val="bullet"/>
      <w:lvlText w:val=""/>
      <w:lvlJc w:val="left"/>
      <w:pPr>
        <w:ind w:left="5040" w:hanging="360"/>
      </w:pPr>
      <w:rPr>
        <w:rFonts w:ascii="Symbol" w:hAnsi="Symbol" w:hint="default"/>
      </w:rPr>
    </w:lvl>
    <w:lvl w:ilvl="7" w:tplc="540A0003" w:tentative="1">
      <w:start w:val="1"/>
      <w:numFmt w:val="bullet"/>
      <w:lvlText w:val="o"/>
      <w:lvlJc w:val="left"/>
      <w:pPr>
        <w:ind w:left="5760" w:hanging="360"/>
      </w:pPr>
      <w:rPr>
        <w:rFonts w:ascii="Courier New" w:hAnsi="Courier New" w:cs="Courier New" w:hint="default"/>
      </w:rPr>
    </w:lvl>
    <w:lvl w:ilvl="8" w:tplc="540A0005" w:tentative="1">
      <w:start w:val="1"/>
      <w:numFmt w:val="bullet"/>
      <w:lvlText w:val=""/>
      <w:lvlJc w:val="left"/>
      <w:pPr>
        <w:ind w:left="6480" w:hanging="360"/>
      </w:pPr>
      <w:rPr>
        <w:rFonts w:ascii="Wingdings" w:hAnsi="Wingdings" w:hint="default"/>
      </w:rPr>
    </w:lvl>
  </w:abstractNum>
  <w:abstractNum w:abstractNumId="40" w15:restartNumberingAfterBreak="0">
    <w:nsid w:val="6BE44B44"/>
    <w:multiLevelType w:val="hybridMultilevel"/>
    <w:tmpl w:val="696603A4"/>
    <w:lvl w:ilvl="0" w:tplc="240A0001">
      <w:start w:val="1"/>
      <w:numFmt w:val="bullet"/>
      <w:lvlText w:val=""/>
      <w:lvlJc w:val="left"/>
      <w:pPr>
        <w:ind w:left="2844" w:hanging="360"/>
      </w:pPr>
      <w:rPr>
        <w:rFonts w:ascii="Symbol" w:hAnsi="Symbol" w:hint="default"/>
      </w:rPr>
    </w:lvl>
    <w:lvl w:ilvl="1" w:tplc="240A0003" w:tentative="1">
      <w:start w:val="1"/>
      <w:numFmt w:val="bullet"/>
      <w:lvlText w:val="o"/>
      <w:lvlJc w:val="left"/>
      <w:pPr>
        <w:ind w:left="3564" w:hanging="360"/>
      </w:pPr>
      <w:rPr>
        <w:rFonts w:ascii="Courier New" w:hAnsi="Courier New" w:cs="Courier New" w:hint="default"/>
      </w:rPr>
    </w:lvl>
    <w:lvl w:ilvl="2" w:tplc="240A0005" w:tentative="1">
      <w:start w:val="1"/>
      <w:numFmt w:val="bullet"/>
      <w:lvlText w:val=""/>
      <w:lvlJc w:val="left"/>
      <w:pPr>
        <w:ind w:left="4284" w:hanging="360"/>
      </w:pPr>
      <w:rPr>
        <w:rFonts w:ascii="Wingdings" w:hAnsi="Wingdings" w:hint="default"/>
      </w:rPr>
    </w:lvl>
    <w:lvl w:ilvl="3" w:tplc="240A0001" w:tentative="1">
      <w:start w:val="1"/>
      <w:numFmt w:val="bullet"/>
      <w:lvlText w:val=""/>
      <w:lvlJc w:val="left"/>
      <w:pPr>
        <w:ind w:left="5004" w:hanging="360"/>
      </w:pPr>
      <w:rPr>
        <w:rFonts w:ascii="Symbol" w:hAnsi="Symbol" w:hint="default"/>
      </w:rPr>
    </w:lvl>
    <w:lvl w:ilvl="4" w:tplc="240A0003" w:tentative="1">
      <w:start w:val="1"/>
      <w:numFmt w:val="bullet"/>
      <w:lvlText w:val="o"/>
      <w:lvlJc w:val="left"/>
      <w:pPr>
        <w:ind w:left="5724" w:hanging="360"/>
      </w:pPr>
      <w:rPr>
        <w:rFonts w:ascii="Courier New" w:hAnsi="Courier New" w:cs="Courier New" w:hint="default"/>
      </w:rPr>
    </w:lvl>
    <w:lvl w:ilvl="5" w:tplc="240A0005" w:tentative="1">
      <w:start w:val="1"/>
      <w:numFmt w:val="bullet"/>
      <w:lvlText w:val=""/>
      <w:lvlJc w:val="left"/>
      <w:pPr>
        <w:ind w:left="6444" w:hanging="360"/>
      </w:pPr>
      <w:rPr>
        <w:rFonts w:ascii="Wingdings" w:hAnsi="Wingdings" w:hint="default"/>
      </w:rPr>
    </w:lvl>
    <w:lvl w:ilvl="6" w:tplc="240A0001" w:tentative="1">
      <w:start w:val="1"/>
      <w:numFmt w:val="bullet"/>
      <w:lvlText w:val=""/>
      <w:lvlJc w:val="left"/>
      <w:pPr>
        <w:ind w:left="7164" w:hanging="360"/>
      </w:pPr>
      <w:rPr>
        <w:rFonts w:ascii="Symbol" w:hAnsi="Symbol" w:hint="default"/>
      </w:rPr>
    </w:lvl>
    <w:lvl w:ilvl="7" w:tplc="240A0003" w:tentative="1">
      <w:start w:val="1"/>
      <w:numFmt w:val="bullet"/>
      <w:lvlText w:val="o"/>
      <w:lvlJc w:val="left"/>
      <w:pPr>
        <w:ind w:left="7884" w:hanging="360"/>
      </w:pPr>
      <w:rPr>
        <w:rFonts w:ascii="Courier New" w:hAnsi="Courier New" w:cs="Courier New" w:hint="default"/>
      </w:rPr>
    </w:lvl>
    <w:lvl w:ilvl="8" w:tplc="240A0005" w:tentative="1">
      <w:start w:val="1"/>
      <w:numFmt w:val="bullet"/>
      <w:lvlText w:val=""/>
      <w:lvlJc w:val="left"/>
      <w:pPr>
        <w:ind w:left="8604" w:hanging="360"/>
      </w:pPr>
      <w:rPr>
        <w:rFonts w:ascii="Wingdings" w:hAnsi="Wingdings" w:hint="default"/>
      </w:rPr>
    </w:lvl>
  </w:abstractNum>
  <w:abstractNum w:abstractNumId="41" w15:restartNumberingAfterBreak="0">
    <w:nsid w:val="6D093EB1"/>
    <w:multiLevelType w:val="singleLevel"/>
    <w:tmpl w:val="312E2F30"/>
    <w:lvl w:ilvl="0">
      <w:start w:val="1"/>
      <w:numFmt w:val="lowerLetter"/>
      <w:lvlText w:val="%1."/>
      <w:lvlJc w:val="left"/>
      <w:pPr>
        <w:tabs>
          <w:tab w:val="num" w:pos="360"/>
        </w:tabs>
        <w:ind w:left="360" w:hanging="360"/>
      </w:pPr>
      <w:rPr>
        <w:rFonts w:hint="default"/>
        <w:b/>
      </w:rPr>
    </w:lvl>
  </w:abstractNum>
  <w:abstractNum w:abstractNumId="42" w15:restartNumberingAfterBreak="0">
    <w:nsid w:val="6E5F72C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3" w15:restartNumberingAfterBreak="0">
    <w:nsid w:val="6F7F1BF5"/>
    <w:multiLevelType w:val="singleLevel"/>
    <w:tmpl w:val="7A16015C"/>
    <w:lvl w:ilvl="0">
      <w:start w:val="1"/>
      <w:numFmt w:val="bullet"/>
      <w:lvlText w:val=""/>
      <w:lvlJc w:val="left"/>
      <w:pPr>
        <w:tabs>
          <w:tab w:val="num" w:pos="360"/>
        </w:tabs>
        <w:ind w:left="360" w:hanging="360"/>
      </w:pPr>
      <w:rPr>
        <w:rFonts w:ascii="Wingdings" w:hAnsi="Wingdings" w:hint="default"/>
      </w:rPr>
    </w:lvl>
  </w:abstractNum>
  <w:abstractNum w:abstractNumId="44" w15:restartNumberingAfterBreak="0">
    <w:nsid w:val="713D130C"/>
    <w:multiLevelType w:val="singleLevel"/>
    <w:tmpl w:val="BC80F004"/>
    <w:lvl w:ilvl="0">
      <w:start w:val="1"/>
      <w:numFmt w:val="lowerLetter"/>
      <w:lvlText w:val="%1."/>
      <w:lvlJc w:val="left"/>
      <w:pPr>
        <w:tabs>
          <w:tab w:val="num" w:pos="643"/>
        </w:tabs>
        <w:ind w:left="643" w:hanging="360"/>
      </w:pPr>
      <w:rPr>
        <w:rFonts w:hint="default"/>
        <w:b/>
      </w:rPr>
    </w:lvl>
  </w:abstractNum>
  <w:abstractNum w:abstractNumId="45" w15:restartNumberingAfterBreak="0">
    <w:nsid w:val="74AF399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6" w15:restartNumberingAfterBreak="0">
    <w:nsid w:val="74C85D15"/>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7" w15:restartNumberingAfterBreak="0">
    <w:nsid w:val="752841F8"/>
    <w:multiLevelType w:val="hybridMultilevel"/>
    <w:tmpl w:val="0366B1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7628215C"/>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9" w15:restartNumberingAfterBreak="0">
    <w:nsid w:val="769216A7"/>
    <w:multiLevelType w:val="singleLevel"/>
    <w:tmpl w:val="988A4E42"/>
    <w:lvl w:ilvl="0">
      <w:start w:val="1"/>
      <w:numFmt w:val="lowerLetter"/>
      <w:lvlText w:val="%1."/>
      <w:lvlJc w:val="left"/>
      <w:pPr>
        <w:tabs>
          <w:tab w:val="num" w:pos="795"/>
        </w:tabs>
        <w:ind w:left="795" w:hanging="495"/>
      </w:pPr>
      <w:rPr>
        <w:rFonts w:hint="default"/>
        <w:b/>
      </w:rPr>
    </w:lvl>
  </w:abstractNum>
  <w:num w:numId="1">
    <w:abstractNumId w:val="9"/>
  </w:num>
  <w:num w:numId="2">
    <w:abstractNumId w:val="19"/>
  </w:num>
  <w:num w:numId="3">
    <w:abstractNumId w:val="43"/>
  </w:num>
  <w:num w:numId="4">
    <w:abstractNumId w:val="20"/>
  </w:num>
  <w:num w:numId="5">
    <w:abstractNumId w:val="33"/>
  </w:num>
  <w:num w:numId="6">
    <w:abstractNumId w:val="44"/>
  </w:num>
  <w:num w:numId="7">
    <w:abstractNumId w:val="35"/>
  </w:num>
  <w:num w:numId="8">
    <w:abstractNumId w:val="3"/>
  </w:num>
  <w:num w:numId="9">
    <w:abstractNumId w:val="7"/>
  </w:num>
  <w:num w:numId="10">
    <w:abstractNumId w:val="8"/>
  </w:num>
  <w:num w:numId="11">
    <w:abstractNumId w:val="5"/>
  </w:num>
  <w:num w:numId="12">
    <w:abstractNumId w:val="41"/>
  </w:num>
  <w:num w:numId="13">
    <w:abstractNumId w:val="24"/>
  </w:num>
  <w:num w:numId="14">
    <w:abstractNumId w:val="21"/>
  </w:num>
  <w:num w:numId="15">
    <w:abstractNumId w:val="39"/>
  </w:num>
  <w:num w:numId="16">
    <w:abstractNumId w:val="31"/>
  </w:num>
  <w:num w:numId="17">
    <w:abstractNumId w:val="40"/>
  </w:num>
  <w:num w:numId="18">
    <w:abstractNumId w:val="1"/>
  </w:num>
  <w:num w:numId="19">
    <w:abstractNumId w:val="17"/>
  </w:num>
  <w:num w:numId="20">
    <w:abstractNumId w:val="6"/>
  </w:num>
  <w:num w:numId="21">
    <w:abstractNumId w:val="30"/>
  </w:num>
  <w:num w:numId="22">
    <w:abstractNumId w:val="10"/>
  </w:num>
  <w:num w:numId="23">
    <w:abstractNumId w:val="4"/>
  </w:num>
  <w:num w:numId="24">
    <w:abstractNumId w:val="25"/>
  </w:num>
  <w:num w:numId="25">
    <w:abstractNumId w:val="47"/>
  </w:num>
  <w:num w:numId="26">
    <w:abstractNumId w:val="23"/>
  </w:num>
  <w:num w:numId="27">
    <w:abstractNumId w:val="11"/>
  </w:num>
  <w:num w:numId="28">
    <w:abstractNumId w:val="14"/>
  </w:num>
  <w:num w:numId="29">
    <w:abstractNumId w:val="32"/>
  </w:num>
  <w:num w:numId="30">
    <w:abstractNumId w:val="27"/>
  </w:num>
  <w:num w:numId="31">
    <w:abstractNumId w:val="38"/>
  </w:num>
  <w:num w:numId="32">
    <w:abstractNumId w:val="22"/>
  </w:num>
  <w:num w:numId="33">
    <w:abstractNumId w:val="36"/>
  </w:num>
  <w:num w:numId="34">
    <w:abstractNumId w:val="28"/>
  </w:num>
  <w:num w:numId="35">
    <w:abstractNumId w:val="45"/>
  </w:num>
  <w:num w:numId="36">
    <w:abstractNumId w:val="0"/>
  </w:num>
  <w:num w:numId="37">
    <w:abstractNumId w:val="13"/>
  </w:num>
  <w:num w:numId="38">
    <w:abstractNumId w:val="16"/>
  </w:num>
  <w:num w:numId="39">
    <w:abstractNumId w:val="2"/>
  </w:num>
  <w:num w:numId="40">
    <w:abstractNumId w:val="42"/>
  </w:num>
  <w:num w:numId="41">
    <w:abstractNumId w:val="48"/>
  </w:num>
  <w:num w:numId="42">
    <w:abstractNumId w:val="46"/>
  </w:num>
  <w:num w:numId="43">
    <w:abstractNumId w:val="29"/>
  </w:num>
  <w:num w:numId="44">
    <w:abstractNumId w:val="12"/>
  </w:num>
  <w:num w:numId="45">
    <w:abstractNumId w:val="18"/>
  </w:num>
  <w:num w:numId="46">
    <w:abstractNumId w:val="49"/>
  </w:num>
  <w:num w:numId="47">
    <w:abstractNumId w:val="37"/>
  </w:num>
  <w:num w:numId="48">
    <w:abstractNumId w:val="26"/>
  </w:num>
  <w:num w:numId="49">
    <w:abstractNumId w:val="15"/>
  </w:num>
  <w:num w:numId="5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6B8"/>
    <w:rsid w:val="00000813"/>
    <w:rsid w:val="00047F82"/>
    <w:rsid w:val="000503E8"/>
    <w:rsid w:val="00051731"/>
    <w:rsid w:val="0006708B"/>
    <w:rsid w:val="000B541C"/>
    <w:rsid w:val="000F3DFA"/>
    <w:rsid w:val="001C12A9"/>
    <w:rsid w:val="001D3304"/>
    <w:rsid w:val="00230DE8"/>
    <w:rsid w:val="002436D5"/>
    <w:rsid w:val="002479E5"/>
    <w:rsid w:val="00266716"/>
    <w:rsid w:val="002676F3"/>
    <w:rsid w:val="00286810"/>
    <w:rsid w:val="00286ECF"/>
    <w:rsid w:val="00291960"/>
    <w:rsid w:val="002D4DE1"/>
    <w:rsid w:val="002F671D"/>
    <w:rsid w:val="003308C9"/>
    <w:rsid w:val="00393303"/>
    <w:rsid w:val="003E0309"/>
    <w:rsid w:val="003E0CB2"/>
    <w:rsid w:val="00405954"/>
    <w:rsid w:val="0040711C"/>
    <w:rsid w:val="004437E2"/>
    <w:rsid w:val="00463072"/>
    <w:rsid w:val="00470125"/>
    <w:rsid w:val="00470D0F"/>
    <w:rsid w:val="00485E7F"/>
    <w:rsid w:val="004B1826"/>
    <w:rsid w:val="005127BC"/>
    <w:rsid w:val="005276B8"/>
    <w:rsid w:val="00532FCD"/>
    <w:rsid w:val="00534898"/>
    <w:rsid w:val="0055669A"/>
    <w:rsid w:val="00567AF9"/>
    <w:rsid w:val="00595BF2"/>
    <w:rsid w:val="006177FC"/>
    <w:rsid w:val="00626E89"/>
    <w:rsid w:val="00645908"/>
    <w:rsid w:val="006537B8"/>
    <w:rsid w:val="00662734"/>
    <w:rsid w:val="006755FA"/>
    <w:rsid w:val="007264D2"/>
    <w:rsid w:val="00775C2A"/>
    <w:rsid w:val="007931F5"/>
    <w:rsid w:val="007C060A"/>
    <w:rsid w:val="007F584F"/>
    <w:rsid w:val="00841D95"/>
    <w:rsid w:val="008545E4"/>
    <w:rsid w:val="0087386D"/>
    <w:rsid w:val="00893D0B"/>
    <w:rsid w:val="00903C56"/>
    <w:rsid w:val="0096238C"/>
    <w:rsid w:val="0099049C"/>
    <w:rsid w:val="009A03F0"/>
    <w:rsid w:val="009B0FEB"/>
    <w:rsid w:val="009B7123"/>
    <w:rsid w:val="009F1495"/>
    <w:rsid w:val="009F32CC"/>
    <w:rsid w:val="00A0498C"/>
    <w:rsid w:val="00A62ABA"/>
    <w:rsid w:val="00A9631E"/>
    <w:rsid w:val="00AF645E"/>
    <w:rsid w:val="00B30711"/>
    <w:rsid w:val="00B31FB6"/>
    <w:rsid w:val="00B34798"/>
    <w:rsid w:val="00B364F7"/>
    <w:rsid w:val="00B43E8F"/>
    <w:rsid w:val="00B924CC"/>
    <w:rsid w:val="00BC2E94"/>
    <w:rsid w:val="00C27008"/>
    <w:rsid w:val="00C61628"/>
    <w:rsid w:val="00C639ED"/>
    <w:rsid w:val="00C6531E"/>
    <w:rsid w:val="00C72B37"/>
    <w:rsid w:val="00CD5B5B"/>
    <w:rsid w:val="00D17E3C"/>
    <w:rsid w:val="00D3492E"/>
    <w:rsid w:val="00D75BBA"/>
    <w:rsid w:val="00DF377A"/>
    <w:rsid w:val="00E90FD5"/>
    <w:rsid w:val="00EB005E"/>
    <w:rsid w:val="00EB7DB1"/>
    <w:rsid w:val="00ED3D12"/>
    <w:rsid w:val="00EE47AF"/>
    <w:rsid w:val="00EF56C0"/>
    <w:rsid w:val="00F0661E"/>
    <w:rsid w:val="00F25DFC"/>
    <w:rsid w:val="00F34A4E"/>
    <w:rsid w:val="00F34B0C"/>
    <w:rsid w:val="00F5401B"/>
    <w:rsid w:val="00F55623"/>
    <w:rsid w:val="00F63C5F"/>
    <w:rsid w:val="00F71871"/>
    <w:rsid w:val="00FA2E23"/>
    <w:rsid w:val="00FA4504"/>
    <w:rsid w:val="00FB7828"/>
    <w:rsid w:val="00FC4C6B"/>
    <w:rsid w:val="00FC76DC"/>
    <w:rsid w:val="00FD7C6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278744"/>
  <w15:chartTrackingRefBased/>
  <w15:docId w15:val="{5F0FFAFA-9C97-4935-951E-1C9B11010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56C0"/>
    <w:pPr>
      <w:spacing w:after="0" w:line="240" w:lineRule="auto"/>
      <w:jc w:val="both"/>
    </w:pPr>
    <w:rPr>
      <w:rFonts w:ascii="Arial" w:hAnsi="Arial"/>
      <w:sz w:val="20"/>
    </w:rPr>
  </w:style>
  <w:style w:type="paragraph" w:styleId="Ttulo1">
    <w:name w:val="heading 1"/>
    <w:basedOn w:val="Normal"/>
    <w:next w:val="Normal"/>
    <w:link w:val="Ttulo1Car"/>
    <w:uiPriority w:val="9"/>
    <w:qFormat/>
    <w:rsid w:val="00EF56C0"/>
    <w:pPr>
      <w:keepNext/>
      <w:keepLines/>
      <w:jc w:val="center"/>
      <w:outlineLvl w:val="0"/>
    </w:pPr>
    <w:rPr>
      <w:rFonts w:eastAsiaTheme="majorEastAsia" w:cstheme="majorBidi"/>
      <w:b/>
      <w:sz w:val="32"/>
      <w:szCs w:val="32"/>
    </w:rPr>
  </w:style>
  <w:style w:type="paragraph" w:styleId="Ttulo4">
    <w:name w:val="heading 4"/>
    <w:basedOn w:val="Normal"/>
    <w:next w:val="Normal"/>
    <w:link w:val="Ttulo4Car"/>
    <w:uiPriority w:val="9"/>
    <w:semiHidden/>
    <w:unhideWhenUsed/>
    <w:qFormat/>
    <w:rsid w:val="002436D5"/>
    <w:pPr>
      <w:keepNext/>
      <w:keepLines/>
      <w:spacing w:before="40"/>
      <w:outlineLvl w:val="3"/>
    </w:pPr>
    <w:rPr>
      <w:rFonts w:asciiTheme="majorHAnsi" w:eastAsiaTheme="majorEastAsia" w:hAnsiTheme="majorHAnsi" w:cstheme="majorBidi"/>
      <w:i/>
      <w:iCs/>
      <w:color w:val="2F5496" w:themeColor="accent1" w:themeShade="BF"/>
      <w:sz w:val="22"/>
      <w:lang w:val="en-US"/>
    </w:rPr>
  </w:style>
  <w:style w:type="paragraph" w:styleId="Ttulo7">
    <w:name w:val="heading 7"/>
    <w:basedOn w:val="Normal"/>
    <w:next w:val="Normal"/>
    <w:link w:val="Ttulo7Car"/>
    <w:uiPriority w:val="9"/>
    <w:semiHidden/>
    <w:unhideWhenUsed/>
    <w:qFormat/>
    <w:rsid w:val="007264D2"/>
    <w:pPr>
      <w:keepNext/>
      <w:keepLines/>
      <w:spacing w:before="40"/>
      <w:outlineLvl w:val="6"/>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5276B8"/>
    <w:pPr>
      <w:tabs>
        <w:tab w:val="center" w:pos="4419"/>
        <w:tab w:val="right" w:pos="8838"/>
      </w:tabs>
    </w:pPr>
  </w:style>
  <w:style w:type="character" w:customStyle="1" w:styleId="EncabezadoCar">
    <w:name w:val="Encabezado Car"/>
    <w:basedOn w:val="Fuentedeprrafopredeter"/>
    <w:link w:val="Encabezado"/>
    <w:uiPriority w:val="99"/>
    <w:rsid w:val="005276B8"/>
  </w:style>
  <w:style w:type="paragraph" w:styleId="Piedepgina">
    <w:name w:val="footer"/>
    <w:basedOn w:val="Normal"/>
    <w:link w:val="PiedepginaCar"/>
    <w:uiPriority w:val="99"/>
    <w:unhideWhenUsed/>
    <w:rsid w:val="005276B8"/>
    <w:pPr>
      <w:tabs>
        <w:tab w:val="center" w:pos="4419"/>
        <w:tab w:val="right" w:pos="8838"/>
      </w:tabs>
    </w:pPr>
  </w:style>
  <w:style w:type="character" w:customStyle="1" w:styleId="PiedepginaCar">
    <w:name w:val="Pie de página Car"/>
    <w:basedOn w:val="Fuentedeprrafopredeter"/>
    <w:link w:val="Piedepgina"/>
    <w:uiPriority w:val="99"/>
    <w:rsid w:val="005276B8"/>
  </w:style>
  <w:style w:type="character" w:styleId="Textoennegrita">
    <w:name w:val="Strong"/>
    <w:basedOn w:val="Fuentedeprrafopredeter"/>
    <w:uiPriority w:val="22"/>
    <w:qFormat/>
    <w:rsid w:val="004B1826"/>
    <w:rPr>
      <w:b/>
      <w:bCs/>
    </w:rPr>
  </w:style>
  <w:style w:type="character" w:styleId="Hipervnculo">
    <w:name w:val="Hyperlink"/>
    <w:basedOn w:val="Fuentedeprrafopredeter"/>
    <w:uiPriority w:val="99"/>
    <w:semiHidden/>
    <w:unhideWhenUsed/>
    <w:rsid w:val="00532FCD"/>
    <w:rPr>
      <w:color w:val="0563C1"/>
      <w:u w:val="single"/>
    </w:rPr>
  </w:style>
  <w:style w:type="character" w:styleId="Hipervnculovisitado">
    <w:name w:val="FollowedHyperlink"/>
    <w:basedOn w:val="Fuentedeprrafopredeter"/>
    <w:uiPriority w:val="99"/>
    <w:semiHidden/>
    <w:unhideWhenUsed/>
    <w:rsid w:val="00532FCD"/>
    <w:rPr>
      <w:color w:val="954F72"/>
      <w:u w:val="single"/>
    </w:rPr>
  </w:style>
  <w:style w:type="paragraph" w:customStyle="1" w:styleId="msonormal0">
    <w:name w:val="msonormal"/>
    <w:basedOn w:val="Normal"/>
    <w:rsid w:val="00532FCD"/>
    <w:pPr>
      <w:spacing w:before="100" w:beforeAutospacing="1" w:after="100" w:afterAutospacing="1"/>
    </w:pPr>
    <w:rPr>
      <w:rFonts w:ascii="Times New Roman" w:eastAsia="Times New Roman" w:hAnsi="Times New Roman" w:cs="Times New Roman"/>
      <w:sz w:val="24"/>
      <w:szCs w:val="24"/>
      <w:lang w:val="es-US" w:eastAsia="es-US"/>
    </w:rPr>
  </w:style>
  <w:style w:type="paragraph" w:customStyle="1" w:styleId="xl63">
    <w:name w:val="xl63"/>
    <w:basedOn w:val="Normal"/>
    <w:rsid w:val="00532FCD"/>
    <w:pPr>
      <w:spacing w:before="100" w:beforeAutospacing="1" w:after="100" w:afterAutospacing="1"/>
      <w:jc w:val="center"/>
      <w:textAlignment w:val="center"/>
    </w:pPr>
    <w:rPr>
      <w:rFonts w:ascii="Times New Roman" w:eastAsia="Times New Roman" w:hAnsi="Times New Roman" w:cs="Times New Roman"/>
      <w:sz w:val="24"/>
      <w:szCs w:val="24"/>
      <w:lang w:val="es-US" w:eastAsia="es-US"/>
    </w:rPr>
  </w:style>
  <w:style w:type="paragraph" w:customStyle="1" w:styleId="xl64">
    <w:name w:val="xl64"/>
    <w:basedOn w:val="Normal"/>
    <w:rsid w:val="00532FCD"/>
    <w:pPr>
      <w:spacing w:before="100" w:beforeAutospacing="1" w:after="100" w:afterAutospacing="1"/>
      <w:jc w:val="center"/>
      <w:textAlignment w:val="center"/>
    </w:pPr>
    <w:rPr>
      <w:rFonts w:ascii="Times New Roman" w:eastAsia="Times New Roman" w:hAnsi="Times New Roman" w:cs="Times New Roman"/>
      <w:sz w:val="24"/>
      <w:szCs w:val="24"/>
      <w:lang w:val="es-US" w:eastAsia="es-US"/>
    </w:rPr>
  </w:style>
  <w:style w:type="paragraph" w:customStyle="1" w:styleId="xl65">
    <w:name w:val="xl65"/>
    <w:basedOn w:val="Normal"/>
    <w:rsid w:val="00532FC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cs="Times New Roman"/>
      <w:sz w:val="24"/>
      <w:szCs w:val="24"/>
      <w:lang w:val="es-US" w:eastAsia="es-US"/>
    </w:rPr>
  </w:style>
  <w:style w:type="paragraph" w:customStyle="1" w:styleId="xl66">
    <w:name w:val="xl66"/>
    <w:basedOn w:val="Normal"/>
    <w:rsid w:val="00532FCD"/>
    <w:pPr>
      <w:pBdr>
        <w:top w:val="single" w:sz="4" w:space="0" w:color="auto"/>
        <w:left w:val="single" w:sz="4" w:space="0" w:color="auto"/>
        <w:bottom w:val="single" w:sz="4" w:space="0" w:color="auto"/>
        <w:right w:val="single" w:sz="4" w:space="0" w:color="auto"/>
      </w:pBdr>
      <w:shd w:val="clear" w:color="000000" w:fill="BDD7EE"/>
      <w:spacing w:before="100" w:beforeAutospacing="1" w:after="100" w:afterAutospacing="1"/>
      <w:jc w:val="center"/>
      <w:textAlignment w:val="center"/>
    </w:pPr>
    <w:rPr>
      <w:rFonts w:ascii="Times New Roman" w:eastAsia="Times New Roman" w:hAnsi="Times New Roman" w:cs="Times New Roman"/>
      <w:b/>
      <w:bCs/>
      <w:sz w:val="24"/>
      <w:szCs w:val="24"/>
      <w:lang w:val="es-US" w:eastAsia="es-US"/>
    </w:rPr>
  </w:style>
  <w:style w:type="paragraph" w:customStyle="1" w:styleId="xl67">
    <w:name w:val="xl67"/>
    <w:basedOn w:val="Normal"/>
    <w:rsid w:val="00532FCD"/>
    <w:pPr>
      <w:pBdr>
        <w:top w:val="single" w:sz="4" w:space="0" w:color="auto"/>
        <w:left w:val="single" w:sz="4" w:space="0" w:color="auto"/>
        <w:bottom w:val="single" w:sz="4" w:space="0" w:color="auto"/>
        <w:right w:val="single" w:sz="4" w:space="0" w:color="auto"/>
      </w:pBdr>
      <w:shd w:val="clear" w:color="000000" w:fill="BDD7EE"/>
      <w:spacing w:before="100" w:beforeAutospacing="1" w:after="100" w:afterAutospacing="1"/>
      <w:jc w:val="center"/>
      <w:textAlignment w:val="center"/>
    </w:pPr>
    <w:rPr>
      <w:rFonts w:ascii="Times New Roman" w:eastAsia="Times New Roman" w:hAnsi="Times New Roman" w:cs="Times New Roman"/>
      <w:b/>
      <w:bCs/>
      <w:sz w:val="24"/>
      <w:szCs w:val="24"/>
      <w:lang w:val="es-US" w:eastAsia="es-US"/>
    </w:rPr>
  </w:style>
  <w:style w:type="paragraph" w:customStyle="1" w:styleId="xl68">
    <w:name w:val="xl68"/>
    <w:basedOn w:val="Normal"/>
    <w:rsid w:val="00532FCD"/>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jc w:val="center"/>
      <w:textAlignment w:val="center"/>
    </w:pPr>
    <w:rPr>
      <w:rFonts w:ascii="Times New Roman" w:eastAsia="Times New Roman" w:hAnsi="Times New Roman" w:cs="Times New Roman"/>
      <w:sz w:val="24"/>
      <w:szCs w:val="24"/>
      <w:lang w:val="es-US" w:eastAsia="es-US"/>
    </w:rPr>
  </w:style>
  <w:style w:type="paragraph" w:styleId="Textoindependiente2">
    <w:name w:val="Body Text 2"/>
    <w:basedOn w:val="Normal"/>
    <w:link w:val="Textoindependiente2Car"/>
    <w:semiHidden/>
    <w:rsid w:val="00FC76DC"/>
    <w:rPr>
      <w:rFonts w:ascii="Century Gothic" w:eastAsia="Times New Roman" w:hAnsi="Century Gothic" w:cs="Times New Roman"/>
      <w:kern w:val="16"/>
      <w:szCs w:val="20"/>
      <w:lang w:val="es-ES_tradnl" w:eastAsia="es-ES"/>
    </w:rPr>
  </w:style>
  <w:style w:type="character" w:customStyle="1" w:styleId="Textoindependiente2Car">
    <w:name w:val="Texto independiente 2 Car"/>
    <w:basedOn w:val="Fuentedeprrafopredeter"/>
    <w:link w:val="Textoindependiente2"/>
    <w:semiHidden/>
    <w:rsid w:val="00FC76DC"/>
    <w:rPr>
      <w:rFonts w:ascii="Century Gothic" w:eastAsia="Times New Roman" w:hAnsi="Century Gothic" w:cs="Times New Roman"/>
      <w:kern w:val="16"/>
      <w:szCs w:val="20"/>
      <w:lang w:val="es-ES_tradnl" w:eastAsia="es-ES"/>
    </w:rPr>
  </w:style>
  <w:style w:type="paragraph" w:customStyle="1" w:styleId="Sangra2detindependiente1">
    <w:name w:val="Sangría 2 de t. independiente1"/>
    <w:basedOn w:val="Normal"/>
    <w:rsid w:val="00FC76DC"/>
    <w:pPr>
      <w:widowControl w:val="0"/>
      <w:ind w:left="284"/>
    </w:pPr>
    <w:rPr>
      <w:rFonts w:eastAsia="Times New Roman" w:cs="Times New Roman"/>
      <w:sz w:val="24"/>
      <w:szCs w:val="20"/>
      <w:lang w:val="es-ES" w:eastAsia="es-ES"/>
    </w:rPr>
  </w:style>
  <w:style w:type="paragraph" w:customStyle="1" w:styleId="BodyText21">
    <w:name w:val="Body Text 21"/>
    <w:basedOn w:val="Normal"/>
    <w:rsid w:val="00FC76DC"/>
    <w:rPr>
      <w:rFonts w:ascii="Century Gothic" w:eastAsia="Times New Roman" w:hAnsi="Century Gothic" w:cs="Times New Roman"/>
      <w:snapToGrid w:val="0"/>
      <w:kern w:val="16"/>
      <w:szCs w:val="20"/>
      <w:lang w:val="es-ES_tradnl" w:eastAsia="es-ES"/>
    </w:rPr>
  </w:style>
  <w:style w:type="character" w:customStyle="1" w:styleId="Ttulo1Car">
    <w:name w:val="Título 1 Car"/>
    <w:basedOn w:val="Fuentedeprrafopredeter"/>
    <w:link w:val="Ttulo1"/>
    <w:uiPriority w:val="9"/>
    <w:rsid w:val="00EF56C0"/>
    <w:rPr>
      <w:rFonts w:ascii="Arial" w:eastAsiaTheme="majorEastAsia" w:hAnsi="Arial" w:cstheme="majorBidi"/>
      <w:b/>
      <w:sz w:val="32"/>
      <w:szCs w:val="32"/>
    </w:rPr>
  </w:style>
  <w:style w:type="paragraph" w:styleId="Prrafodelista">
    <w:name w:val="List Paragraph"/>
    <w:basedOn w:val="Normal"/>
    <w:uiPriority w:val="34"/>
    <w:qFormat/>
    <w:rsid w:val="00EF56C0"/>
    <w:pPr>
      <w:ind w:left="720"/>
      <w:contextualSpacing/>
    </w:pPr>
  </w:style>
  <w:style w:type="paragraph" w:styleId="Sinespaciado">
    <w:name w:val="No Spacing"/>
    <w:aliases w:val="Tomado EOT"/>
    <w:uiPriority w:val="1"/>
    <w:qFormat/>
    <w:rsid w:val="0087386D"/>
    <w:pPr>
      <w:spacing w:before="60" w:after="60" w:line="240" w:lineRule="auto"/>
      <w:mirrorIndents/>
      <w:jc w:val="both"/>
    </w:pPr>
    <w:rPr>
      <w:rFonts w:ascii="Times New Roman" w:hAnsi="Times New Roman"/>
    </w:rPr>
  </w:style>
  <w:style w:type="paragraph" w:styleId="Textoindependiente3">
    <w:name w:val="Body Text 3"/>
    <w:basedOn w:val="Normal"/>
    <w:link w:val="Textoindependiente3Car"/>
    <w:uiPriority w:val="99"/>
    <w:unhideWhenUsed/>
    <w:rsid w:val="0087386D"/>
    <w:pPr>
      <w:spacing w:after="120"/>
    </w:pPr>
    <w:rPr>
      <w:rFonts w:ascii="Century Gothic" w:hAnsi="Century Gothic"/>
      <w:sz w:val="16"/>
      <w:szCs w:val="16"/>
      <w:lang w:val="en-US"/>
    </w:rPr>
  </w:style>
  <w:style w:type="character" w:customStyle="1" w:styleId="Textoindependiente3Car">
    <w:name w:val="Texto independiente 3 Car"/>
    <w:basedOn w:val="Fuentedeprrafopredeter"/>
    <w:link w:val="Textoindependiente3"/>
    <w:uiPriority w:val="99"/>
    <w:rsid w:val="0087386D"/>
    <w:rPr>
      <w:rFonts w:ascii="Century Gothic" w:hAnsi="Century Gothic"/>
      <w:sz w:val="16"/>
      <w:szCs w:val="16"/>
      <w:lang w:val="en-US"/>
    </w:rPr>
  </w:style>
  <w:style w:type="paragraph" w:customStyle="1" w:styleId="Sangra2detindependiente10">
    <w:name w:val="Sangría 2 de t. independiente10"/>
    <w:basedOn w:val="Normal"/>
    <w:rsid w:val="0087386D"/>
    <w:pPr>
      <w:widowControl w:val="0"/>
      <w:ind w:left="284"/>
    </w:pPr>
    <w:rPr>
      <w:rFonts w:eastAsia="Times New Roman" w:cs="Times New Roman"/>
      <w:sz w:val="24"/>
      <w:szCs w:val="20"/>
      <w:lang w:val="es-ES" w:eastAsia="es-ES"/>
    </w:rPr>
  </w:style>
  <w:style w:type="character" w:customStyle="1" w:styleId="Ttulo4Car">
    <w:name w:val="Título 4 Car"/>
    <w:basedOn w:val="Fuentedeprrafopredeter"/>
    <w:link w:val="Ttulo4"/>
    <w:uiPriority w:val="9"/>
    <w:semiHidden/>
    <w:rsid w:val="002436D5"/>
    <w:rPr>
      <w:rFonts w:asciiTheme="majorHAnsi" w:eastAsiaTheme="majorEastAsia" w:hAnsiTheme="majorHAnsi" w:cstheme="majorBidi"/>
      <w:i/>
      <w:iCs/>
      <w:color w:val="2F5496" w:themeColor="accent1" w:themeShade="BF"/>
      <w:lang w:val="en-US"/>
    </w:rPr>
  </w:style>
  <w:style w:type="paragraph" w:styleId="Listaconvietas">
    <w:name w:val="List Bullet"/>
    <w:basedOn w:val="Normal"/>
    <w:autoRedefine/>
    <w:semiHidden/>
    <w:rsid w:val="00F5401B"/>
    <w:pPr>
      <w:numPr>
        <w:numId w:val="21"/>
      </w:numPr>
      <w:tabs>
        <w:tab w:val="clear" w:pos="360"/>
        <w:tab w:val="num" w:pos="643"/>
      </w:tabs>
      <w:ind w:left="643" w:hanging="359"/>
    </w:pPr>
    <w:rPr>
      <w:rFonts w:ascii="Arial Narrow" w:eastAsia="Times New Roman" w:hAnsi="Arial Narrow" w:cs="Times New Roman"/>
      <w:b/>
      <w:sz w:val="24"/>
      <w:szCs w:val="20"/>
      <w:lang w:val="es-ES_tradnl" w:eastAsia="es-ES"/>
    </w:rPr>
  </w:style>
  <w:style w:type="paragraph" w:customStyle="1" w:styleId="Sangra2detindependiente9">
    <w:name w:val="Sangría 2 de t. independiente9"/>
    <w:basedOn w:val="Normal"/>
    <w:rsid w:val="002436D5"/>
    <w:pPr>
      <w:widowControl w:val="0"/>
      <w:ind w:left="284"/>
    </w:pPr>
    <w:rPr>
      <w:rFonts w:eastAsia="Times New Roman" w:cs="Times New Roman"/>
      <w:sz w:val="24"/>
      <w:szCs w:val="20"/>
      <w:lang w:val="es-ES" w:eastAsia="es-ES"/>
    </w:rPr>
  </w:style>
  <w:style w:type="paragraph" w:styleId="Textoindependiente">
    <w:name w:val="Body Text"/>
    <w:basedOn w:val="Normal"/>
    <w:link w:val="TextoindependienteCar"/>
    <w:uiPriority w:val="99"/>
    <w:unhideWhenUsed/>
    <w:rsid w:val="00463072"/>
    <w:pPr>
      <w:spacing w:after="120"/>
    </w:pPr>
  </w:style>
  <w:style w:type="character" w:customStyle="1" w:styleId="TextoindependienteCar">
    <w:name w:val="Texto independiente Car"/>
    <w:basedOn w:val="Fuentedeprrafopredeter"/>
    <w:link w:val="Textoindependiente"/>
    <w:uiPriority w:val="99"/>
    <w:rsid w:val="00463072"/>
    <w:rPr>
      <w:rFonts w:ascii="Arial" w:hAnsi="Arial"/>
      <w:sz w:val="20"/>
    </w:rPr>
  </w:style>
  <w:style w:type="paragraph" w:customStyle="1" w:styleId="Sangra2detindependiente2">
    <w:name w:val="Sangría 2 de t. independiente2"/>
    <w:basedOn w:val="Normal"/>
    <w:rsid w:val="00463072"/>
    <w:pPr>
      <w:widowControl w:val="0"/>
      <w:ind w:left="284"/>
    </w:pPr>
    <w:rPr>
      <w:rFonts w:eastAsia="Times New Roman" w:cs="Times New Roman"/>
      <w:sz w:val="24"/>
      <w:szCs w:val="20"/>
      <w:lang w:val="es-ES" w:eastAsia="es-ES"/>
    </w:rPr>
  </w:style>
  <w:style w:type="paragraph" w:styleId="Listaconvietas2">
    <w:name w:val="List Bullet 2"/>
    <w:basedOn w:val="Normal"/>
    <w:uiPriority w:val="99"/>
    <w:semiHidden/>
    <w:unhideWhenUsed/>
    <w:rsid w:val="00463072"/>
    <w:pPr>
      <w:numPr>
        <w:numId w:val="36"/>
      </w:numPr>
      <w:contextualSpacing/>
    </w:pPr>
  </w:style>
  <w:style w:type="paragraph" w:customStyle="1" w:styleId="Textoindependiente31">
    <w:name w:val="Texto independiente 31"/>
    <w:basedOn w:val="Normal"/>
    <w:rsid w:val="00F5401B"/>
    <w:pPr>
      <w:jc w:val="left"/>
    </w:pPr>
    <w:rPr>
      <w:rFonts w:eastAsia="Times New Roman" w:cs="Times New Roman"/>
      <w:sz w:val="24"/>
      <w:szCs w:val="20"/>
      <w:lang w:val="es-ES" w:eastAsia="es-ES"/>
    </w:rPr>
  </w:style>
  <w:style w:type="paragraph" w:styleId="Sangra2detindependiente">
    <w:name w:val="Body Text Indent 2"/>
    <w:basedOn w:val="Normal"/>
    <w:link w:val="Sangra2detindependienteCar"/>
    <w:uiPriority w:val="99"/>
    <w:semiHidden/>
    <w:unhideWhenUsed/>
    <w:rsid w:val="00286810"/>
    <w:pPr>
      <w:spacing w:after="120" w:line="480" w:lineRule="auto"/>
      <w:ind w:left="360"/>
    </w:pPr>
  </w:style>
  <w:style w:type="character" w:customStyle="1" w:styleId="Sangra2detindependienteCar">
    <w:name w:val="Sangría 2 de t. independiente Car"/>
    <w:basedOn w:val="Fuentedeprrafopredeter"/>
    <w:link w:val="Sangra2detindependiente"/>
    <w:uiPriority w:val="99"/>
    <w:semiHidden/>
    <w:rsid w:val="00286810"/>
    <w:rPr>
      <w:rFonts w:ascii="Arial" w:hAnsi="Arial"/>
      <w:sz w:val="20"/>
    </w:rPr>
  </w:style>
  <w:style w:type="paragraph" w:styleId="Textonotapie">
    <w:name w:val="footnote text"/>
    <w:basedOn w:val="Normal"/>
    <w:link w:val="TextonotapieCar"/>
    <w:semiHidden/>
    <w:rsid w:val="00286810"/>
    <w:pPr>
      <w:jc w:val="left"/>
    </w:pPr>
    <w:rPr>
      <w:rFonts w:ascii="Century Gothic" w:eastAsia="Times New Roman" w:hAnsi="Century Gothic" w:cs="Times New Roman"/>
      <w:snapToGrid w:val="0"/>
      <w:szCs w:val="20"/>
      <w:lang w:val="es-ES_tradnl" w:eastAsia="es-ES"/>
    </w:rPr>
  </w:style>
  <w:style w:type="character" w:customStyle="1" w:styleId="TextonotapieCar">
    <w:name w:val="Texto nota pie Car"/>
    <w:basedOn w:val="Fuentedeprrafopredeter"/>
    <w:link w:val="Textonotapie"/>
    <w:semiHidden/>
    <w:rsid w:val="00286810"/>
    <w:rPr>
      <w:rFonts w:ascii="Century Gothic" w:eastAsia="Times New Roman" w:hAnsi="Century Gothic" w:cs="Times New Roman"/>
      <w:snapToGrid w:val="0"/>
      <w:sz w:val="20"/>
      <w:szCs w:val="20"/>
      <w:lang w:val="es-ES_tradnl" w:eastAsia="es-ES"/>
    </w:rPr>
  </w:style>
  <w:style w:type="character" w:styleId="Refdenotaalpie">
    <w:name w:val="footnote reference"/>
    <w:basedOn w:val="Fuentedeprrafopredeter"/>
    <w:semiHidden/>
    <w:rsid w:val="00286810"/>
    <w:rPr>
      <w:vertAlign w:val="superscript"/>
    </w:rPr>
  </w:style>
  <w:style w:type="paragraph" w:customStyle="1" w:styleId="Sangra2detindependiente11">
    <w:name w:val="Sangría 2 de t. independiente11"/>
    <w:basedOn w:val="Normal"/>
    <w:rsid w:val="00286810"/>
    <w:pPr>
      <w:widowControl w:val="0"/>
      <w:ind w:left="284"/>
    </w:pPr>
    <w:rPr>
      <w:rFonts w:eastAsia="Times New Roman" w:cs="Times New Roman"/>
      <w:sz w:val="24"/>
      <w:szCs w:val="20"/>
      <w:lang w:val="es-ES" w:eastAsia="es-ES"/>
    </w:rPr>
  </w:style>
  <w:style w:type="paragraph" w:styleId="Textodeglobo">
    <w:name w:val="Balloon Text"/>
    <w:basedOn w:val="Normal"/>
    <w:link w:val="TextodegloboCar"/>
    <w:uiPriority w:val="99"/>
    <w:semiHidden/>
    <w:unhideWhenUsed/>
    <w:rsid w:val="00470D0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0D0F"/>
    <w:rPr>
      <w:rFonts w:ascii="Segoe UI" w:hAnsi="Segoe UI" w:cs="Segoe UI"/>
      <w:sz w:val="18"/>
      <w:szCs w:val="18"/>
    </w:rPr>
  </w:style>
  <w:style w:type="character" w:customStyle="1" w:styleId="Ttulo7Car">
    <w:name w:val="Título 7 Car"/>
    <w:basedOn w:val="Fuentedeprrafopredeter"/>
    <w:link w:val="Ttulo7"/>
    <w:uiPriority w:val="9"/>
    <w:semiHidden/>
    <w:rsid w:val="007264D2"/>
    <w:rPr>
      <w:rFonts w:asciiTheme="majorHAnsi" w:eastAsiaTheme="majorEastAsia" w:hAnsiTheme="majorHAnsi" w:cstheme="majorBidi"/>
      <w:i/>
      <w:iCs/>
      <w:color w:val="1F3763" w:themeColor="accent1" w:themeShade="7F"/>
      <w:sz w:val="20"/>
    </w:rPr>
  </w:style>
  <w:style w:type="paragraph" w:customStyle="1" w:styleId="Sangra2detindependiente3">
    <w:name w:val="Sangría 2 de t. independiente3"/>
    <w:basedOn w:val="Normal"/>
    <w:rsid w:val="007931F5"/>
    <w:pPr>
      <w:widowControl w:val="0"/>
      <w:ind w:left="284"/>
    </w:pPr>
    <w:rPr>
      <w:rFonts w:eastAsia="Times New Roman" w:cs="Times New Roman"/>
      <w:sz w:val="24"/>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0690507">
      <w:bodyDiv w:val="1"/>
      <w:marLeft w:val="0"/>
      <w:marRight w:val="0"/>
      <w:marTop w:val="0"/>
      <w:marBottom w:val="0"/>
      <w:divBdr>
        <w:top w:val="none" w:sz="0" w:space="0" w:color="auto"/>
        <w:left w:val="none" w:sz="0" w:space="0" w:color="auto"/>
        <w:bottom w:val="none" w:sz="0" w:space="0" w:color="auto"/>
        <w:right w:val="none" w:sz="0" w:space="0" w:color="auto"/>
      </w:divBdr>
    </w:div>
    <w:div w:id="1241255457">
      <w:bodyDiv w:val="1"/>
      <w:marLeft w:val="0"/>
      <w:marRight w:val="0"/>
      <w:marTop w:val="0"/>
      <w:marBottom w:val="0"/>
      <w:divBdr>
        <w:top w:val="none" w:sz="0" w:space="0" w:color="auto"/>
        <w:left w:val="none" w:sz="0" w:space="0" w:color="auto"/>
        <w:bottom w:val="none" w:sz="0" w:space="0" w:color="auto"/>
        <w:right w:val="none" w:sz="0" w:space="0" w:color="auto"/>
      </w:divBdr>
    </w:div>
    <w:div w:id="2006740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7936A-8915-4ED7-954E-F89A2F443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8</Pages>
  <Words>2904</Words>
  <Characters>15976</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Mauricio Larrottac</dc:creator>
  <cp:keywords/>
  <dc:description/>
  <cp:lastModifiedBy>AUX_PLANEACION</cp:lastModifiedBy>
  <cp:revision>18</cp:revision>
  <cp:lastPrinted>2021-06-08T19:46:00Z</cp:lastPrinted>
  <dcterms:created xsi:type="dcterms:W3CDTF">2021-07-08T19:27:00Z</dcterms:created>
  <dcterms:modified xsi:type="dcterms:W3CDTF">2023-09-29T20:49:00Z</dcterms:modified>
</cp:coreProperties>
</file>