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F81BF5" w14:textId="188373EF" w:rsidR="00DF1814" w:rsidRDefault="008C4449">
      <w:pPr>
        <w:pStyle w:val="Ttulo2"/>
        <w:spacing w:before="79" w:line="326" w:lineRule="auto"/>
        <w:ind w:right="4750"/>
        <w:rPr>
          <w:color w:val="006400"/>
          <w:w w:val="101"/>
        </w:rPr>
      </w:pPr>
      <w:r>
        <w:rPr>
          <w:noProof/>
        </w:rPr>
        <w:drawing>
          <wp:anchor distT="0" distB="0" distL="0" distR="0" simplePos="0" relativeHeight="251657216" behindDoc="0" locked="0" layoutInCell="1" allowOverlap="1" wp14:anchorId="1607A555" wp14:editId="3E5E72D0">
            <wp:simplePos x="0" y="0"/>
            <wp:positionH relativeFrom="page">
              <wp:posOffset>5999850</wp:posOffset>
            </wp:positionH>
            <wp:positionV relativeFrom="paragraph">
              <wp:posOffset>27659</wp:posOffset>
            </wp:positionV>
            <wp:extent cx="1189653" cy="576936"/>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189653" cy="576936"/>
                    </a:xfrm>
                    <a:prstGeom prst="rect">
                      <a:avLst/>
                    </a:prstGeom>
                  </pic:spPr>
                </pic:pic>
              </a:graphicData>
            </a:graphic>
          </wp:anchor>
        </w:drawing>
      </w:r>
      <w:r>
        <w:rPr>
          <w:color w:val="006400"/>
          <w:w w:val="99"/>
        </w:rPr>
        <w:t>Laboratorio</w:t>
      </w:r>
      <w:r>
        <w:rPr>
          <w:color w:val="006400"/>
          <w:spacing w:val="11"/>
        </w:rPr>
        <w:t xml:space="preserve"> </w:t>
      </w:r>
      <w:r>
        <w:rPr>
          <w:color w:val="006400"/>
        </w:rPr>
        <w:t>de</w:t>
      </w:r>
      <w:r>
        <w:rPr>
          <w:color w:val="006400"/>
          <w:spacing w:val="11"/>
        </w:rPr>
        <w:t xml:space="preserve"> </w:t>
      </w:r>
      <w:r w:rsidR="001A135C">
        <w:rPr>
          <w:color w:val="006400"/>
        </w:rPr>
        <w:t>Transferencia de calor</w:t>
      </w:r>
      <w:r>
        <w:rPr>
          <w:color w:val="006400"/>
          <w:spacing w:val="11"/>
        </w:rPr>
        <w:t xml:space="preserve"> </w:t>
      </w:r>
      <w:r>
        <w:rPr>
          <w:color w:val="006400"/>
          <w:w w:val="95"/>
        </w:rPr>
        <w:t>-</w:t>
      </w:r>
      <w:r>
        <w:rPr>
          <w:color w:val="006400"/>
          <w:spacing w:val="11"/>
        </w:rPr>
        <w:t xml:space="preserve"> </w:t>
      </w:r>
      <w:r>
        <w:rPr>
          <w:color w:val="006400"/>
        </w:rPr>
        <w:t>Escuela</w:t>
      </w:r>
      <w:r>
        <w:rPr>
          <w:color w:val="006400"/>
          <w:spacing w:val="11"/>
        </w:rPr>
        <w:t xml:space="preserve"> </w:t>
      </w:r>
      <w:r>
        <w:rPr>
          <w:color w:val="006400"/>
        </w:rPr>
        <w:t>de</w:t>
      </w:r>
      <w:r>
        <w:rPr>
          <w:color w:val="006400"/>
          <w:spacing w:val="11"/>
        </w:rPr>
        <w:t xml:space="preserve"> </w:t>
      </w:r>
      <w:r w:rsidR="000E4296">
        <w:rPr>
          <w:color w:val="006400"/>
          <w:w w:val="101"/>
        </w:rPr>
        <w:t>Ingeniería</w:t>
      </w:r>
      <w:r>
        <w:rPr>
          <w:color w:val="006400"/>
          <w:spacing w:val="11"/>
        </w:rPr>
        <w:t xml:space="preserve"> </w:t>
      </w:r>
      <w:r w:rsidR="000E4296">
        <w:rPr>
          <w:color w:val="006400"/>
          <w:spacing w:val="-2"/>
          <w:w w:val="102"/>
        </w:rPr>
        <w:t>Mecánica.</w:t>
      </w:r>
      <w:r>
        <w:rPr>
          <w:color w:val="006400"/>
          <w:w w:val="101"/>
        </w:rPr>
        <w:t xml:space="preserve"> </w:t>
      </w:r>
    </w:p>
    <w:p w14:paraId="54A468A7" w14:textId="358CB7EB" w:rsidR="00DF1814" w:rsidRDefault="00DF1814">
      <w:pPr>
        <w:pStyle w:val="Ttulo2"/>
        <w:spacing w:before="79" w:line="326" w:lineRule="auto"/>
        <w:ind w:right="4750"/>
        <w:rPr>
          <w:color w:val="006400"/>
          <w:w w:val="101"/>
        </w:rPr>
      </w:pPr>
      <w:r>
        <w:rPr>
          <w:color w:val="006400"/>
          <w:w w:val="101"/>
        </w:rPr>
        <w:t>Docente:</w:t>
      </w:r>
    </w:p>
    <w:p w14:paraId="5A4A1BE4" w14:textId="02C9A629" w:rsidR="00257EE8" w:rsidRDefault="008C4449">
      <w:pPr>
        <w:pStyle w:val="Ttulo2"/>
        <w:spacing w:before="79" w:line="326" w:lineRule="auto"/>
        <w:ind w:right="4750"/>
      </w:pPr>
      <w:r>
        <w:rPr>
          <w:color w:val="006400"/>
        </w:rPr>
        <w:t>Universidad</w:t>
      </w:r>
      <w:r>
        <w:rPr>
          <w:color w:val="006400"/>
          <w:spacing w:val="11"/>
        </w:rPr>
        <w:t xml:space="preserve"> </w:t>
      </w:r>
      <w:r>
        <w:rPr>
          <w:color w:val="006400"/>
        </w:rPr>
        <w:t>Industrial</w:t>
      </w:r>
      <w:r>
        <w:rPr>
          <w:color w:val="006400"/>
          <w:spacing w:val="11"/>
        </w:rPr>
        <w:t xml:space="preserve"> </w:t>
      </w:r>
      <w:r>
        <w:rPr>
          <w:color w:val="006400"/>
        </w:rPr>
        <w:t>de</w:t>
      </w:r>
      <w:r>
        <w:rPr>
          <w:color w:val="006400"/>
          <w:spacing w:val="12"/>
        </w:rPr>
        <w:t xml:space="preserve"> </w:t>
      </w:r>
      <w:r>
        <w:rPr>
          <w:color w:val="006400"/>
        </w:rPr>
        <w:t>Santander</w:t>
      </w:r>
    </w:p>
    <w:p w14:paraId="681CE93F" w14:textId="5ED2C84F" w:rsidR="00257EE8" w:rsidRDefault="001A135C">
      <w:pPr>
        <w:spacing w:line="234" w:lineRule="exact"/>
        <w:ind w:left="265"/>
        <w:rPr>
          <w:sz w:val="20"/>
        </w:rPr>
      </w:pPr>
      <w:r>
        <w:rPr>
          <w:color w:val="006400"/>
          <w:sz w:val="20"/>
        </w:rPr>
        <w:t>**</w:t>
      </w:r>
      <w:r w:rsidR="008C4449">
        <w:rPr>
          <w:color w:val="006400"/>
          <w:spacing w:val="13"/>
          <w:sz w:val="20"/>
        </w:rPr>
        <w:t xml:space="preserve"> </w:t>
      </w:r>
      <w:r w:rsidR="008C4449">
        <w:rPr>
          <w:color w:val="006400"/>
          <w:sz w:val="20"/>
        </w:rPr>
        <w:t>Semestre</w:t>
      </w:r>
      <w:r w:rsidR="008C4449">
        <w:rPr>
          <w:color w:val="006400"/>
          <w:spacing w:val="14"/>
          <w:sz w:val="20"/>
        </w:rPr>
        <w:t xml:space="preserve"> </w:t>
      </w:r>
      <w:r w:rsidR="006A0E07">
        <w:rPr>
          <w:color w:val="006400"/>
          <w:sz w:val="20"/>
        </w:rPr>
        <w:t>Académico</w:t>
      </w:r>
      <w:r w:rsidR="008C4449">
        <w:rPr>
          <w:color w:val="006400"/>
          <w:spacing w:val="14"/>
          <w:sz w:val="20"/>
        </w:rPr>
        <w:t xml:space="preserve"> </w:t>
      </w:r>
      <w:r w:rsidR="008C4449">
        <w:rPr>
          <w:color w:val="006400"/>
          <w:sz w:val="20"/>
        </w:rPr>
        <w:t>de</w:t>
      </w:r>
      <w:r w:rsidR="008C4449">
        <w:rPr>
          <w:color w:val="006400"/>
          <w:spacing w:val="13"/>
          <w:sz w:val="20"/>
        </w:rPr>
        <w:t xml:space="preserve"> </w:t>
      </w:r>
      <w:r w:rsidR="008C4449">
        <w:rPr>
          <w:color w:val="006400"/>
          <w:sz w:val="20"/>
        </w:rPr>
        <w:t>202</w:t>
      </w:r>
      <w:r>
        <w:rPr>
          <w:color w:val="006400"/>
          <w:sz w:val="20"/>
        </w:rPr>
        <w:t>*</w:t>
      </w:r>
    </w:p>
    <w:p w14:paraId="382CF38C" w14:textId="1D304EAD" w:rsidR="00257EE8" w:rsidRDefault="003D3C3E">
      <w:pPr>
        <w:pStyle w:val="Textoindependiente"/>
        <w:spacing w:before="9"/>
        <w:rPr>
          <w:sz w:val="9"/>
        </w:rPr>
      </w:pPr>
      <w:r>
        <w:rPr>
          <w:noProof/>
        </w:rPr>
        <mc:AlternateContent>
          <mc:Choice Requires="wps">
            <w:drawing>
              <wp:anchor distT="0" distB="0" distL="0" distR="0" simplePos="0" relativeHeight="251659264" behindDoc="1" locked="0" layoutInCell="1" allowOverlap="1" wp14:anchorId="48677399" wp14:editId="73BC6309">
                <wp:simplePos x="0" y="0"/>
                <wp:positionH relativeFrom="page">
                  <wp:posOffset>572135</wp:posOffset>
                </wp:positionH>
                <wp:positionV relativeFrom="paragraph">
                  <wp:posOffset>97790</wp:posOffset>
                </wp:positionV>
                <wp:extent cx="6660515" cy="25400"/>
                <wp:effectExtent l="0" t="0" r="0" b="0"/>
                <wp:wrapTopAndBottom/>
                <wp:docPr id="9"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660515" cy="25400"/>
                        </a:xfrm>
                        <a:custGeom>
                          <a:avLst/>
                          <a:gdLst>
                            <a:gd name="T0" fmla="+- 0 11387 901"/>
                            <a:gd name="T1" fmla="*/ T0 w 10489"/>
                            <a:gd name="T2" fmla="+- 0 194 154"/>
                            <a:gd name="T3" fmla="*/ 194 h 40"/>
                            <a:gd name="T4" fmla="+- 0 904 901"/>
                            <a:gd name="T5" fmla="*/ T4 w 10489"/>
                            <a:gd name="T6" fmla="+- 0 194 154"/>
                            <a:gd name="T7" fmla="*/ 194 h 40"/>
                            <a:gd name="T8" fmla="+- 0 901 901"/>
                            <a:gd name="T9" fmla="*/ T8 w 10489"/>
                            <a:gd name="T10" fmla="+- 0 191 154"/>
                            <a:gd name="T11" fmla="*/ 191 h 40"/>
                            <a:gd name="T12" fmla="+- 0 901 901"/>
                            <a:gd name="T13" fmla="*/ T12 w 10489"/>
                            <a:gd name="T14" fmla="+- 0 157 154"/>
                            <a:gd name="T15" fmla="*/ 157 h 40"/>
                            <a:gd name="T16" fmla="+- 0 904 901"/>
                            <a:gd name="T17" fmla="*/ T16 w 10489"/>
                            <a:gd name="T18" fmla="+- 0 154 154"/>
                            <a:gd name="T19" fmla="*/ 154 h 40"/>
                            <a:gd name="T20" fmla="+- 0 11387 901"/>
                            <a:gd name="T21" fmla="*/ T20 w 10489"/>
                            <a:gd name="T22" fmla="+- 0 154 154"/>
                            <a:gd name="T23" fmla="*/ 154 h 40"/>
                            <a:gd name="T24" fmla="+- 0 11390 901"/>
                            <a:gd name="T25" fmla="*/ T24 w 10489"/>
                            <a:gd name="T26" fmla="+- 0 157 154"/>
                            <a:gd name="T27" fmla="*/ 157 h 40"/>
                            <a:gd name="T28" fmla="+- 0 11390 901"/>
                            <a:gd name="T29" fmla="*/ T28 w 10489"/>
                            <a:gd name="T30" fmla="+- 0 191 154"/>
                            <a:gd name="T31" fmla="*/ 191 h 40"/>
                            <a:gd name="T32" fmla="+- 0 11387 901"/>
                            <a:gd name="T33" fmla="*/ T32 w 10489"/>
                            <a:gd name="T34" fmla="+- 0 194 154"/>
                            <a:gd name="T35" fmla="*/ 194 h 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0489" h="40">
                              <a:moveTo>
                                <a:pt x="10486" y="40"/>
                              </a:moveTo>
                              <a:lnTo>
                                <a:pt x="3" y="40"/>
                              </a:lnTo>
                              <a:lnTo>
                                <a:pt x="0" y="37"/>
                              </a:lnTo>
                              <a:lnTo>
                                <a:pt x="0" y="3"/>
                              </a:lnTo>
                              <a:lnTo>
                                <a:pt x="3" y="0"/>
                              </a:lnTo>
                              <a:lnTo>
                                <a:pt x="10486" y="0"/>
                              </a:lnTo>
                              <a:lnTo>
                                <a:pt x="10489" y="3"/>
                              </a:lnTo>
                              <a:lnTo>
                                <a:pt x="10489" y="37"/>
                              </a:lnTo>
                              <a:lnTo>
                                <a:pt x="10486" y="40"/>
                              </a:lnTo>
                              <a:close/>
                            </a:path>
                          </a:pathLst>
                        </a:custGeom>
                        <a:solidFill>
                          <a:srgbClr val="006400">
                            <a:alpha val="748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3A0FD741" id="Freeform 9" o:spid="_x0000_s1026" style="position:absolute;margin-left:45.05pt;margin-top:7.7pt;width:524.45pt;height:2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048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OMrcQQAAOENAAAOAAAAZHJzL2Uyb0RvYy54bWysV2uPozYU/V6p/8HiY6sMGMiDaDKr7k5T&#10;VZrurrT0BzhgAipgapPHtOp/7702ToANs1HV+RAePnN97jnX5vrx3bkqyZFLVYh649AHzyG8TkRa&#10;1PuN83u8na0colpWp6wUNd84r1w5756+/+7x1Ky5L3JRplwSCFKr9anZOHnbNmvXVUnOK6YeRMNr&#10;GMyErFgLj3LvppKdIHpVur7nLdyTkGkjRcKVgrfPZtB50vGzjCftpyxTvCXlxgFurf6V+neHv+7T&#10;I1vvJWvyIulosP/AomJFDZNeQj2zlpGDLL4KVRWJFEpk7UMiKldkWZFwnQNkQ71RNl9y1nCdC4ij&#10;motM6v8Lm3w8fpakSDdO5JCaVWDRVnKOgpMI1Tk1ag2gL81nifmp5kUkfygYcAcj+KAAQ3an30QK&#10;UdihFVqRcyYr/E/IlZy18K8X4fm5JQm8XCwW3pzOHZLAmD8PPW2My9b2n5ODan/hQgdixxfVGt9S&#10;uNOqpx33GDzOqhIs/HFGPEJpsFqSyKOdzxcYtbAfXBJ75ESoF650vmDhBeVblAkWhYTOw3GowIIg&#10;FAVITkJbVpdAocXoQJEX3uIE6RvqyCmc4rSwqLc4LS3oDU6wMHtKgUa3OEFRXDmtpjjRkeoRvSUU&#10;7YtOAXNLKTrUfIIW7YseU3+S2FB4Ol/eJNZXHjE3iQ2Fn/CQ9pWP6WKS2FB9KKubxPryI+YWMX8k&#10;/lTJ+335Y3+66IcOTFDz+w5MUhvJT4PIu1Vlft+A2J+sfX/owYSdft+DKTv9kQGT1PoWxP7kEghG&#10;LtxeAkHfg6klEIwMmDI06FsQB5OLIBi5MLGN9T3o72OwC+/tPstyu/Um57rbe+GOMPzae3q7b4TC&#10;bT6GTGEvjwPcLiEEoHCjngDD3Ahe3gUGRxAM28k9oXGr0PD5fXAoHg3XH4NvEsdFhXBYDveQwULX&#10;8Psy9btUoWzuiY4FgdGDQaomh84sCQ3RuBWSDoFWaIdTsHXDWvTY3pITNHX600jyjQMfNhyoxJHH&#10;QkNa9BoBsDJhavPlgxmvkLLuQw3DC8wO2muj48FSgliB1cgO2usA1Aljx+zVYMxstpewY/ZqMFfy&#10;38YZO6zVNo69XuN1uLcTuE78lRxJKRQ3jqMfegFdjEE/e92QEmWRbouyRD+U3O8+lJIcGba73gIb&#10;KXzPyiZn5u0S+hxb2x1cxx/EKfVirQXGNTzMG+jXuuLAzk33t39H1A+993402y5Wy1m4DeezaOmt&#10;Zh6N3kcLL4zC5+0/yIKG67xIU16/FDW3vTYN7+tlu67fdMm628bSjOawonTib6jgwV9XJoMkpTjU&#10;qS76nLP05+6+ZUVp7t0hY60SpG2vWgjdBGPfaxrlnUhfoQeWwpwz4FwEN7mQfznkBGeMjaP+PDDJ&#10;HVL+WkMTH9EQvCetfgjnS/yUy/7Irj/C6gRCbZzWgf0Wbz+05iBzaGSxz2EmqrWoxU/Qe2cF9sia&#10;n2HVPcA5QmfQnXnwoNJ/1qjryezpXwAAAP//AwBQSwMEFAAGAAgAAAAhADPnUIffAAAACQEAAA8A&#10;AABkcnMvZG93bnJldi54bWxMj0FPwzAMhe9I/IfISNxY2rGhtWs6TUgIIXFh5bBj1pi2WuOEJusK&#10;vx7vNG6239Pz94rNZHsx4hA6RwrSWQICqXamo0bBZ/XysAIRoiaje0eo4AcDbMrbm0Lnxp3pA8dd&#10;bASHUMi1gjZGn0sZ6hatDjPnkVj7coPVkdehkWbQZw63vZwnyZO0uiP+0GqPzy3Wx93JKvitvvfb&#10;93GU3sn562o5vVV79Erd303bNYiIU7ya4YLP6FAy08GdyATRK8iSlJ18Xy5AXPT0MeNyB56yBciy&#10;kP8blH8AAAD//wMAUEsBAi0AFAAGAAgAAAAhALaDOJL+AAAA4QEAABMAAAAAAAAAAAAAAAAAAAAA&#10;AFtDb250ZW50X1R5cGVzXS54bWxQSwECLQAUAAYACAAAACEAOP0h/9YAAACUAQAACwAAAAAAAAAA&#10;AAAAAAAvAQAAX3JlbHMvLnJlbHNQSwECLQAUAAYACAAAACEA7UDjK3EEAADhDQAADgAAAAAAAAAA&#10;AAAAAAAuAgAAZHJzL2Uyb0RvYy54bWxQSwECLQAUAAYACAAAACEAM+dQh98AAAAJAQAADwAAAAAA&#10;AAAAAAAAAADLBgAAZHJzL2Rvd25yZXYueG1sUEsFBgAAAAAEAAQA8wAAANcHAAAAAA==&#10;" path="m10486,40l3,40,,37,,3,3,,10486,r3,3l10489,37r-3,3xe" fillcolor="#006400" stroked="f">
                <v:fill opacity="49087f"/>
                <v:path arrowok="t" o:connecttype="custom" o:connectlocs="6658610,123190;1905,123190;0,121285;0,99695;1905,97790;6658610,97790;6660515,99695;6660515,121285;6658610,123190" o:connectangles="0,0,0,0,0,0,0,0,0"/>
                <w10:wrap type="topAndBottom" anchorx="page"/>
              </v:shape>
            </w:pict>
          </mc:Fallback>
        </mc:AlternateContent>
      </w:r>
    </w:p>
    <w:p w14:paraId="59EDAB0D" w14:textId="458F4F73" w:rsidR="00DF1814" w:rsidRDefault="001A135C">
      <w:pPr>
        <w:pStyle w:val="Ttulo"/>
        <w:framePr w:wrap="notBeside"/>
      </w:pPr>
      <w:r>
        <w:t>TRANSFERENCIA DE CALOR POR CONVECCIÓN NATURAL EN CILINDRO VERTICAL Y HORIZONTAL</w:t>
      </w:r>
    </w:p>
    <w:p w14:paraId="00D93494" w14:textId="71EDC319" w:rsidR="00257EE8" w:rsidRPr="006D1B67" w:rsidRDefault="00C52646">
      <w:pPr>
        <w:pStyle w:val="Ttulo2"/>
        <w:spacing w:before="251"/>
        <w:ind w:left="3687"/>
        <w:rPr>
          <w:rFonts w:asciiTheme="majorHAnsi" w:hAnsiTheme="majorHAnsi"/>
        </w:rPr>
      </w:pPr>
      <w:r w:rsidRPr="006D1B67">
        <w:rPr>
          <w:rFonts w:asciiTheme="majorHAnsi" w:hAnsiTheme="majorHAnsi"/>
          <w:w w:val="99"/>
        </w:rPr>
        <w:t xml:space="preserve">Medición de </w:t>
      </w:r>
      <w:r w:rsidR="001A135C">
        <w:rPr>
          <w:rFonts w:asciiTheme="majorHAnsi" w:hAnsiTheme="majorHAnsi"/>
          <w:w w:val="99"/>
        </w:rPr>
        <w:t xml:space="preserve">temperatura por medio de los termopares y potencia usada por el módulo </w:t>
      </w:r>
      <w:proofErr w:type="spellStart"/>
      <w:r w:rsidR="001A135C">
        <w:rPr>
          <w:rFonts w:asciiTheme="majorHAnsi" w:hAnsiTheme="majorHAnsi"/>
          <w:w w:val="99"/>
        </w:rPr>
        <w:t>dimmer</w:t>
      </w:r>
      <w:proofErr w:type="spellEnd"/>
      <w:r w:rsidR="001A135C">
        <w:rPr>
          <w:rFonts w:asciiTheme="majorHAnsi" w:hAnsiTheme="majorHAnsi"/>
          <w:w w:val="99"/>
        </w:rPr>
        <w:t xml:space="preserve"> en el circuito hecho por </w:t>
      </w:r>
      <w:r w:rsidR="00965334">
        <w:rPr>
          <w:rFonts w:asciiTheme="majorHAnsi" w:hAnsiTheme="majorHAnsi"/>
          <w:w w:val="99"/>
        </w:rPr>
        <w:t>Arduino.</w:t>
      </w:r>
    </w:p>
    <w:p w14:paraId="27C2C35F" w14:textId="71BE818C" w:rsidR="00257EE8" w:rsidRDefault="00257EE8">
      <w:pPr>
        <w:spacing w:before="79"/>
        <w:ind w:left="3687"/>
        <w:rPr>
          <w:rFonts w:ascii="Microsoft Sans Serif"/>
          <w:sz w:val="14"/>
        </w:rPr>
      </w:pPr>
    </w:p>
    <w:p w14:paraId="75CDD06D" w14:textId="35B59FA5" w:rsidR="00257EE8" w:rsidRDefault="00257EE8">
      <w:pPr>
        <w:pStyle w:val="Textoindependiente"/>
        <w:rPr>
          <w:rFonts w:ascii="Microsoft Sans Serif"/>
          <w:sz w:val="16"/>
        </w:rPr>
      </w:pPr>
    </w:p>
    <w:p w14:paraId="73C1E4C9" w14:textId="762037C3" w:rsidR="00257EE8" w:rsidRDefault="00257EE8">
      <w:pPr>
        <w:pStyle w:val="Textoindependiente"/>
        <w:rPr>
          <w:rFonts w:ascii="Microsoft Sans Serif"/>
          <w:sz w:val="16"/>
        </w:rPr>
      </w:pPr>
    </w:p>
    <w:p w14:paraId="7072ECED" w14:textId="77777777" w:rsidR="00257EE8" w:rsidRDefault="00257EE8">
      <w:pPr>
        <w:pStyle w:val="Textoindependiente"/>
        <w:spacing w:before="10"/>
        <w:rPr>
          <w:rFonts w:ascii="Microsoft Sans Serif"/>
          <w:sz w:val="16"/>
        </w:rPr>
      </w:pPr>
    </w:p>
    <w:p w14:paraId="799F7A3D" w14:textId="77777777" w:rsidR="007E61EB" w:rsidRDefault="007E61EB">
      <w:pPr>
        <w:pStyle w:val="Textoindependiente"/>
        <w:spacing w:before="10"/>
        <w:rPr>
          <w:rFonts w:ascii="Microsoft Sans Serif"/>
          <w:sz w:val="16"/>
        </w:rPr>
      </w:pPr>
    </w:p>
    <w:p w14:paraId="4E74DE55" w14:textId="77777777" w:rsidR="00257EE8" w:rsidRPr="006D1B67" w:rsidRDefault="00257EE8">
      <w:pPr>
        <w:rPr>
          <w:rFonts w:asciiTheme="majorHAnsi" w:hAnsiTheme="majorHAnsi"/>
          <w:sz w:val="20"/>
          <w:szCs w:val="20"/>
        </w:rPr>
        <w:sectPr w:rsidR="00257EE8" w:rsidRPr="006D1B67">
          <w:footerReference w:type="even" r:id="rId9"/>
          <w:footerReference w:type="default" r:id="rId10"/>
          <w:type w:val="continuous"/>
          <w:pgSz w:w="12240" w:h="15840"/>
          <w:pgMar w:top="300" w:right="740" w:bottom="660" w:left="640" w:header="720" w:footer="479" w:gutter="0"/>
          <w:pgNumType w:start="1"/>
          <w:cols w:space="720"/>
        </w:sectPr>
      </w:pPr>
    </w:p>
    <w:p w14:paraId="7915480B" w14:textId="145EB21B" w:rsidR="007B6B4D" w:rsidRPr="006D1B67" w:rsidRDefault="001C1363" w:rsidP="001C1363">
      <w:pPr>
        <w:pStyle w:val="Ttulo1"/>
      </w:pPr>
      <w:bookmarkStart w:id="0" w:name="Introducción"/>
      <w:bookmarkEnd w:id="0"/>
      <w:r>
        <w:t>Introducción</w:t>
      </w:r>
    </w:p>
    <w:p w14:paraId="62DD839B" w14:textId="77777777" w:rsidR="00904CE3" w:rsidRDefault="00904CE3" w:rsidP="00904CE3">
      <w:r>
        <w:t>La convección natural es un fenómeno de transferencia de calor por la acción combinada de conducción de calor y movimiento de mezcla del fluido circundante. Dicho fenómeno se desarrolla cuando un fluido entra en contacto con un sólido que está a una temperatura mayor a la del fluido.</w:t>
      </w:r>
    </w:p>
    <w:p w14:paraId="670EAB98" w14:textId="3A2F4115" w:rsidR="00904CE3" w:rsidRDefault="00904CE3" w:rsidP="00904CE3">
      <w:r>
        <w:t>Para simplificar los cálculos de transferencia de calor entre un sólido y un fluido que se encuentra a diferentes temperaturas, se usa el coeficiente de convección h.</w:t>
      </w:r>
    </w:p>
    <w:p w14:paraId="41E0A576" w14:textId="6428D195" w:rsidR="00904CE3" w:rsidRDefault="00904CE3" w:rsidP="00881A47">
      <w:pPr>
        <w:jc w:val="center"/>
      </w:pPr>
      <m:oMath>
        <m:r>
          <w:rPr>
            <w:rFonts w:ascii="Cambria Math" w:hAnsi="Cambria Math"/>
          </w:rPr>
          <m:t>h=</m:t>
        </m:r>
        <m:f>
          <m:fPr>
            <m:ctrlPr>
              <w:rPr>
                <w:rFonts w:ascii="Cambria Math" w:hAnsi="Cambria Math"/>
                <w:i/>
              </w:rPr>
            </m:ctrlPr>
          </m:fPr>
          <m:num>
            <m:acc>
              <m:accPr>
                <m:chr m:val="̇"/>
                <m:ctrlPr>
                  <w:rPr>
                    <w:rFonts w:ascii="Cambria Math" w:hAnsi="Cambria Math"/>
                    <w:i/>
                  </w:rPr>
                </m:ctrlPr>
              </m:accPr>
              <m:e>
                <m:r>
                  <w:rPr>
                    <w:rFonts w:ascii="Cambria Math" w:hAnsi="Cambria Math"/>
                  </w:rPr>
                  <m:t>Q</m:t>
                </m:r>
              </m:e>
            </m:acc>
          </m:num>
          <m:den>
            <m:r>
              <w:rPr>
                <w:rFonts w:ascii="Cambria Math" w:hAnsi="Cambria Math"/>
              </w:rPr>
              <m:t>Ac*(</m:t>
            </m:r>
            <m:sSub>
              <m:sSubPr>
                <m:ctrlPr>
                  <w:rPr>
                    <w:rFonts w:ascii="Cambria Math" w:hAnsi="Cambria Math"/>
                    <w:i/>
                  </w:rPr>
                </m:ctrlPr>
              </m:sSubPr>
              <m:e>
                <m:r>
                  <w:rPr>
                    <w:rFonts w:ascii="Cambria Math" w:hAnsi="Cambria Math"/>
                  </w:rPr>
                  <m:t>T</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t>
                </m:r>
              </m:sub>
            </m:sSub>
            <m:r>
              <w:rPr>
                <w:rFonts w:ascii="Cambria Math" w:hAnsi="Cambria Math"/>
              </w:rPr>
              <m:t>)</m:t>
            </m:r>
          </m:den>
        </m:f>
      </m:oMath>
      <w:r w:rsidR="00881A47">
        <w:t xml:space="preserve">     1</w:t>
      </w:r>
    </w:p>
    <w:p w14:paraId="0CFD3A37" w14:textId="3427797F" w:rsidR="00881A47" w:rsidRDefault="00881A47" w:rsidP="00881A47">
      <w:r w:rsidRPr="00881A47">
        <w:t>Donde la tasa de transferencia de calor se expresa en W, el área en m^2</w:t>
      </w:r>
      <w:r>
        <w:t xml:space="preserve"> y la temperatura en K. El coeficiente de calor tiene unidades de W</w:t>
      </w:r>
      <w:r w:rsidR="00965334">
        <w:t>/(</w:t>
      </w:r>
      <w:r w:rsidR="00965334" w:rsidRPr="00881A47">
        <w:t>m</w:t>
      </w:r>
      <w:r w:rsidRPr="00881A47">
        <w:t>^2</w:t>
      </w:r>
      <w:r>
        <w:t>*K).</w:t>
      </w:r>
    </w:p>
    <w:p w14:paraId="14AF5032" w14:textId="77C0E22B" w:rsidR="00881A47" w:rsidRDefault="00881A47" w:rsidP="00881A47">
      <w:r>
        <w:t xml:space="preserve">En la convección libre o natural el movimiento es dado por una fuerza que empuja el aire ligero (caliente) a arriba en uno más </w:t>
      </w:r>
      <w:r w:rsidR="00950CD7">
        <w:t>pesado (</w:t>
      </w:r>
      <w:r>
        <w:t>frío). La variable principal en los estudios de transferencia de calor es la temperatura y resulta conveniente expresar dicha fuerza en un diferencial de temperatura:</w:t>
      </w:r>
    </w:p>
    <w:p w14:paraId="7C9FE7BA" w14:textId="7FB1772F" w:rsidR="00881A47" w:rsidRPr="00881A47" w:rsidRDefault="00881A47" w:rsidP="00881A47">
      <m:oMathPara>
        <m:oMath>
          <m:r>
            <w:rPr>
              <w:rFonts w:ascii="Cambria Math" w:hAnsi="Cambria Math"/>
            </w:rPr>
            <m:t>F=gβ(</m:t>
          </m:r>
          <m:sSub>
            <m:sSubPr>
              <m:ctrlPr>
                <w:rPr>
                  <w:rFonts w:ascii="Cambria Math" w:hAnsi="Cambria Math"/>
                  <w:i/>
                </w:rPr>
              </m:ctrlPr>
            </m:sSubPr>
            <m:e>
              <m:r>
                <w:rPr>
                  <w:rFonts w:ascii="Cambria Math" w:hAnsi="Cambria Math"/>
                </w:rPr>
                <m:t>T</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t>
              </m:r>
            </m:sub>
          </m:sSub>
          <m:r>
            <w:rPr>
              <w:rFonts w:ascii="Cambria Math" w:hAnsi="Cambria Math"/>
            </w:rPr>
            <m:t>)</m:t>
          </m:r>
        </m:oMath>
      </m:oMathPara>
    </w:p>
    <w:p w14:paraId="563632A5" w14:textId="3DB17D36" w:rsidR="00881A47" w:rsidRDefault="00881A47" w:rsidP="00881A47">
      <w:r>
        <w:t xml:space="preserve">El número de Grashof es el parámetro adimensional que permite representar los efectos de la convección natural, donde representa la relación entre la fuerza de </w:t>
      </w:r>
      <w:r w:rsidR="00950CD7">
        <w:t>empuje</w:t>
      </w:r>
      <w:r>
        <w:t xml:space="preserve"> y la fuerza de viscosa que actúan sobre el fluido dando paso a la siguiente ecuación:</w:t>
      </w:r>
    </w:p>
    <w:p w14:paraId="122AC91E" w14:textId="4CE9B843" w:rsidR="00950CD7" w:rsidRPr="00950CD7" w:rsidRDefault="00950CD7" w:rsidP="00950CD7">
      <m:oMathPara>
        <m:oMath>
          <m:r>
            <w:rPr>
              <w:rFonts w:ascii="Cambria Math" w:hAnsi="Cambria Math"/>
            </w:rPr>
            <m:t>Gr=</m:t>
          </m:r>
          <m:f>
            <m:fPr>
              <m:ctrlPr>
                <w:rPr>
                  <w:rFonts w:ascii="Cambria Math" w:hAnsi="Cambria Math"/>
                  <w:i/>
                </w:rPr>
              </m:ctrlPr>
            </m:fPr>
            <m:num>
              <m:r>
                <w:rPr>
                  <w:rFonts w:ascii="Cambria Math" w:hAnsi="Cambria Math"/>
                </w:rPr>
                <m:t>gβ</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t>
                      </m:r>
                    </m:sub>
                  </m:sSub>
                </m:e>
              </m:d>
            </m:num>
            <m:den>
              <m:sSup>
                <m:sSupPr>
                  <m:ctrlPr>
                    <w:rPr>
                      <w:rFonts w:ascii="Cambria Math" w:hAnsi="Cambria Math"/>
                      <w:i/>
                    </w:rPr>
                  </m:ctrlPr>
                </m:sSupPr>
                <m:e>
                  <m:r>
                    <w:rPr>
                      <w:rFonts w:ascii="Cambria Math" w:hAnsi="Cambria Math"/>
                    </w:rPr>
                    <m:t>v</m:t>
                  </m:r>
                </m:e>
                <m:sup>
                  <m:r>
                    <w:rPr>
                      <w:rFonts w:ascii="Cambria Math" w:hAnsi="Cambria Math"/>
                    </w:rPr>
                    <m:t>2</m:t>
                  </m:r>
                </m:sup>
              </m:sSup>
            </m:den>
          </m:f>
        </m:oMath>
      </m:oMathPara>
    </w:p>
    <w:p w14:paraId="3D4EC1CD" w14:textId="4FA193C4" w:rsidR="00950CD7" w:rsidRDefault="00950CD7" w:rsidP="00950CD7">
      <w:r>
        <w:t>Para fines prácticos las propiedades se deben buscar en la media de las temperaturas:</w:t>
      </w:r>
    </w:p>
    <w:p w14:paraId="04AEB387" w14:textId="42A45A98" w:rsidR="00950CD7" w:rsidRPr="00F654FD" w:rsidRDefault="00BC6D7B" w:rsidP="00950CD7">
      <m:oMathPara>
        <m:oMath>
          <m:sSub>
            <m:sSubPr>
              <m:ctrlPr>
                <w:rPr>
                  <w:rFonts w:ascii="Cambria Math" w:hAnsi="Cambria Math"/>
                  <w:i/>
                </w:rPr>
              </m:ctrlPr>
            </m:sSubPr>
            <m:e>
              <m:sSub>
                <m:sSubPr>
                  <m:ctrlPr>
                    <w:rPr>
                      <w:rFonts w:ascii="Cambria Math" w:hAnsi="Cambria Math"/>
                      <w:i/>
                    </w:rPr>
                  </m:ctrlPr>
                </m:sSubPr>
                <m:e>
                  <m:r>
                    <w:rPr>
                      <w:rFonts w:ascii="Cambria Math" w:hAnsi="Cambria Math"/>
                    </w:rPr>
                    <m:t>T</m:t>
                  </m:r>
                </m:e>
                <m:sub>
                  <m:r>
                    <w:rPr>
                      <w:rFonts w:ascii="Cambria Math" w:hAnsi="Cambria Math"/>
                    </w:rPr>
                    <m:t>m</m:t>
                  </m:r>
                </m:sub>
              </m:sSub>
              <m:r>
                <w:rPr>
                  <w:rFonts w:ascii="Cambria Math" w:hAnsi="Cambria Math"/>
                </w:rPr>
                <m:t>=(T</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t>
              </m:r>
            </m:sub>
          </m:sSub>
          <m:r>
            <w:rPr>
              <w:rFonts w:ascii="Cambria Math" w:hAnsi="Cambria Math"/>
            </w:rPr>
            <m:t xml:space="preserve">)/2  </m:t>
          </m:r>
        </m:oMath>
      </m:oMathPara>
    </w:p>
    <w:p w14:paraId="36344B57" w14:textId="400DC250" w:rsidR="00F654FD" w:rsidRDefault="00F654FD" w:rsidP="00950CD7"/>
    <w:p w14:paraId="1CBAF800" w14:textId="5BB96692" w:rsidR="00F654FD" w:rsidRDefault="00F654FD" w:rsidP="00950CD7">
      <w:r>
        <w:t>El número de Prandtl e</w:t>
      </w:r>
      <w:r w:rsidRPr="001D0B36">
        <w:t>s</w:t>
      </w:r>
      <w:r>
        <w:t xml:space="preserve"> un número adimen</w:t>
      </w:r>
      <w:r w:rsidRPr="001D0B36">
        <w:t>s</w:t>
      </w:r>
      <w:r>
        <w:t>ional proporcional al cociente entre la difu</w:t>
      </w:r>
      <w:r w:rsidRPr="001D0B36">
        <w:t>s</w:t>
      </w:r>
      <w:r>
        <w:t>ividad térmica de momento (viscosidad) y la difu</w:t>
      </w:r>
      <w:r w:rsidRPr="001D0B36">
        <w:t>s</w:t>
      </w:r>
      <w:r>
        <w:t>ividad térmica. E</w:t>
      </w:r>
      <w:r w:rsidRPr="001D0B36">
        <w:t>s</w:t>
      </w:r>
      <w:r>
        <w:t>e nombre e</w:t>
      </w:r>
      <w:r w:rsidRPr="001D0B36">
        <w:t>s</w:t>
      </w:r>
      <w:r>
        <w:t xml:space="preserve"> dado en honor a </w:t>
      </w:r>
      <w:proofErr w:type="spellStart"/>
      <w:r>
        <w:t>Ludwing</w:t>
      </w:r>
      <w:proofErr w:type="spellEnd"/>
      <w:r>
        <w:t xml:space="preserve"> Prandtl:</w:t>
      </w:r>
    </w:p>
    <w:p w14:paraId="6AE44E6D" w14:textId="652C38D8" w:rsidR="00F654FD" w:rsidRDefault="00F654FD" w:rsidP="00950CD7">
      <w:r>
        <w:t xml:space="preserve"> La definición e</w:t>
      </w:r>
      <w:r w:rsidRPr="001D0B36">
        <w:t>s</w:t>
      </w:r>
      <w:r>
        <w:t xml:space="preserve"> la </w:t>
      </w:r>
      <w:r w:rsidRPr="001D0B36">
        <w:t>s</w:t>
      </w:r>
      <w:r>
        <w:t>iguiente:</w:t>
      </w:r>
    </w:p>
    <w:p w14:paraId="6C8DA30A" w14:textId="109D4E0F" w:rsidR="00F654FD" w:rsidRPr="00F654FD" w:rsidRDefault="00F654FD" w:rsidP="00950CD7">
      <m:oMathPara>
        <m:oMath>
          <m:r>
            <w:rPr>
              <w:rFonts w:ascii="Cambria Math" w:hAnsi="Cambria Math"/>
            </w:rPr>
            <m:t>Pr=</m:t>
          </m:r>
          <m:f>
            <m:fPr>
              <m:ctrlPr>
                <w:rPr>
                  <w:rFonts w:ascii="Cambria Math" w:hAnsi="Cambria Math"/>
                  <w:i/>
                </w:rPr>
              </m:ctrlPr>
            </m:fPr>
            <m:num>
              <m:r>
                <w:rPr>
                  <w:rFonts w:ascii="Cambria Math" w:hAnsi="Cambria Math"/>
                </w:rPr>
                <m:t>v</m:t>
              </m:r>
            </m:num>
            <m:den>
              <m:r>
                <w:rPr>
                  <w:rFonts w:ascii="Cambria Math" w:hAnsi="Cambria Math"/>
                </w:rPr>
                <m:t>α</m:t>
              </m:r>
            </m:den>
          </m:f>
        </m:oMath>
      </m:oMathPara>
    </w:p>
    <w:p w14:paraId="4C0E8ABD" w14:textId="3A5DBBC0" w:rsidR="00F654FD" w:rsidRDefault="00F654FD" w:rsidP="00950CD7">
      <w:r>
        <w:t>El número de Rayleigh e</w:t>
      </w:r>
      <w:r w:rsidRPr="001D0B36">
        <w:t>s</w:t>
      </w:r>
      <w:r>
        <w:t xml:space="preserve"> un número adimen</w:t>
      </w:r>
      <w:r w:rsidRPr="001D0B36">
        <w:t>s</w:t>
      </w:r>
      <w:r>
        <w:t>ional a</w:t>
      </w:r>
      <w:r w:rsidRPr="001D0B36">
        <w:t>s</w:t>
      </w:r>
      <w:r>
        <w:t>ociado con la tran</w:t>
      </w:r>
      <w:r w:rsidRPr="001D0B36">
        <w:t>s</w:t>
      </w:r>
      <w:r>
        <w:t>ferencia de calor en el interior de un fluido. Cuando e</w:t>
      </w:r>
      <w:r w:rsidRPr="001D0B36">
        <w:t>s</w:t>
      </w:r>
      <w:r>
        <w:t>te número e</w:t>
      </w:r>
      <w:r w:rsidRPr="001D0B36">
        <w:t>s</w:t>
      </w:r>
      <w:r>
        <w:t xml:space="preserve">tá por </w:t>
      </w:r>
      <w:proofErr w:type="gramStart"/>
      <w:r>
        <w:t>debajo  de</w:t>
      </w:r>
      <w:proofErr w:type="gramEnd"/>
      <w:r>
        <w:t xml:space="preserve"> un cierto valor crítico, la tran</w:t>
      </w:r>
      <w:r w:rsidRPr="001D0B36">
        <w:t>s</w:t>
      </w:r>
      <w:r>
        <w:t xml:space="preserve">ferencia de calor </w:t>
      </w:r>
      <w:r w:rsidRPr="001D0B36">
        <w:t>s</w:t>
      </w:r>
      <w:r>
        <w:t>e produce principalmente por conducción; cuando e</w:t>
      </w:r>
      <w:r w:rsidRPr="001D0B36">
        <w:t>s</w:t>
      </w:r>
      <w:r>
        <w:t>tá por encima de e</w:t>
      </w:r>
      <w:r w:rsidRPr="001D0B36">
        <w:t>s</w:t>
      </w:r>
      <w:r>
        <w:t xml:space="preserve">e valor crítico la </w:t>
      </w:r>
      <w:proofErr w:type="spellStart"/>
      <w:r>
        <w:t>trna</w:t>
      </w:r>
      <w:r w:rsidRPr="001D0B36">
        <w:t>s</w:t>
      </w:r>
      <w:r>
        <w:t>ferencia</w:t>
      </w:r>
      <w:proofErr w:type="spellEnd"/>
      <w:r>
        <w:t xml:space="preserve"> de calor e</w:t>
      </w:r>
      <w:r w:rsidRPr="001D0B36">
        <w:t>s</w:t>
      </w:r>
      <w:r>
        <w:t xml:space="preserve"> totalmente por convección. El número adimen</w:t>
      </w:r>
      <w:r w:rsidRPr="001D0B36">
        <w:t>s</w:t>
      </w:r>
      <w:r>
        <w:t>ional recibe e</w:t>
      </w:r>
      <w:r w:rsidRPr="001D0B36">
        <w:t>s</w:t>
      </w:r>
      <w:r>
        <w:t>e nombre en honor a Lord Rayleigh y e</w:t>
      </w:r>
      <w:r w:rsidRPr="001D0B36">
        <w:t>s</w:t>
      </w:r>
      <w:r>
        <w:t xml:space="preserve"> el producto del número de </w:t>
      </w:r>
      <w:proofErr w:type="spellStart"/>
      <w:r>
        <w:t>Gra</w:t>
      </w:r>
      <w:r w:rsidRPr="001D0B36">
        <w:t>s</w:t>
      </w:r>
      <w:r>
        <w:t>hoft</w:t>
      </w:r>
      <w:proofErr w:type="spellEnd"/>
      <w:r>
        <w:t xml:space="preserve"> y el número Prandtl. Para el ca</w:t>
      </w:r>
      <w:r w:rsidRPr="001D0B36">
        <w:t>s</w:t>
      </w:r>
      <w:r>
        <w:t xml:space="preserve">o de la convección natural en un cilindro en </w:t>
      </w:r>
      <w:r w:rsidRPr="001D0B36">
        <w:t>s</w:t>
      </w:r>
      <w:r>
        <w:t>entido vertical u horizontal e</w:t>
      </w:r>
      <w:r w:rsidRPr="001D0B36">
        <w:t>s</w:t>
      </w:r>
      <w:r>
        <w:t>:</w:t>
      </w:r>
    </w:p>
    <w:p w14:paraId="35ED45A0" w14:textId="77777777" w:rsidR="00F654FD" w:rsidRPr="00881A47" w:rsidRDefault="00F654FD" w:rsidP="00950CD7"/>
    <w:p w14:paraId="5D1D688B" w14:textId="4895143A" w:rsidR="00950CD7" w:rsidRPr="00881A47" w:rsidRDefault="00F654FD" w:rsidP="00881A47">
      <m:oMathPara>
        <m:oMath>
          <m:r>
            <w:rPr>
              <w:rFonts w:ascii="Cambria Math" w:hAnsi="Cambria Math"/>
            </w:rPr>
            <m:t>Ra=G</m:t>
          </m:r>
          <m:sSub>
            <m:sSubPr>
              <m:ctrlPr>
                <w:rPr>
                  <w:rFonts w:ascii="Cambria Math" w:hAnsi="Cambria Math"/>
                  <w:i/>
                </w:rPr>
              </m:ctrlPr>
            </m:sSubPr>
            <m:e>
              <m:r>
                <w:rPr>
                  <w:rFonts w:ascii="Cambria Math" w:hAnsi="Cambria Math"/>
                </w:rPr>
                <m:t>r</m:t>
              </m:r>
            </m:e>
            <m:sub>
              <m:r>
                <w:rPr>
                  <w:rFonts w:ascii="Cambria Math" w:hAnsi="Cambria Math"/>
                </w:rPr>
                <m:t>x</m:t>
              </m:r>
            </m:sub>
          </m:sSub>
          <m:r>
            <w:rPr>
              <w:rFonts w:ascii="Cambria Math" w:hAnsi="Cambria Math"/>
            </w:rPr>
            <m:t>*Pr=</m:t>
          </m:r>
          <m:f>
            <m:fPr>
              <m:ctrlPr>
                <w:rPr>
                  <w:rFonts w:ascii="Cambria Math" w:hAnsi="Cambria Math"/>
                  <w:i/>
                </w:rPr>
              </m:ctrlPr>
            </m:fPr>
            <m:num>
              <m:r>
                <w:rPr>
                  <w:rFonts w:ascii="Cambria Math" w:hAnsi="Cambria Math"/>
                </w:rPr>
                <m:t>gβ</m:t>
              </m:r>
              <m:d>
                <m:dPr>
                  <m:ctrlPr>
                    <w:rPr>
                      <w:rFonts w:ascii="Cambria Math" w:hAnsi="Cambria Math"/>
                      <w:i/>
                    </w:rPr>
                  </m:ctrlPr>
                </m:dPr>
                <m:e>
                  <m:sSub>
                    <m:sSubPr>
                      <m:ctrlPr>
                        <w:rPr>
                          <w:rFonts w:ascii="Cambria Math" w:hAnsi="Cambria Math"/>
                          <w:i/>
                        </w:rPr>
                      </m:ctrlPr>
                    </m:sSubPr>
                    <m:e>
                      <m:r>
                        <w:rPr>
                          <w:rFonts w:ascii="Cambria Math" w:hAnsi="Cambria Math"/>
                        </w:rPr>
                        <m:t>T</m:t>
                      </m:r>
                    </m:e>
                    <m:sub>
                      <m:r>
                        <m:rPr>
                          <m:sty m:val="p"/>
                        </m:rP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t>
                      </m:r>
                    </m:sub>
                  </m:sSub>
                </m:e>
              </m:d>
              <m:sSup>
                <m:sSupPr>
                  <m:ctrlPr>
                    <w:rPr>
                      <w:rFonts w:ascii="Cambria Math" w:hAnsi="Cambria Math"/>
                      <w:i/>
                    </w:rPr>
                  </m:ctrlPr>
                </m:sSupPr>
                <m:e>
                  <m:r>
                    <w:rPr>
                      <w:rFonts w:ascii="Cambria Math" w:hAnsi="Cambria Math"/>
                    </w:rPr>
                    <m:t>L</m:t>
                  </m:r>
                </m:e>
                <m:sup>
                  <m:r>
                    <w:rPr>
                      <w:rFonts w:ascii="Cambria Math" w:hAnsi="Cambria Math"/>
                    </w:rPr>
                    <m:t>3</m:t>
                  </m:r>
                </m:sup>
              </m:sSup>
            </m:num>
            <m:den>
              <m:r>
                <w:rPr>
                  <w:rFonts w:ascii="Cambria Math" w:hAnsi="Cambria Math"/>
                </w:rPr>
                <m:t>vα</m:t>
              </m:r>
            </m:den>
          </m:f>
        </m:oMath>
      </m:oMathPara>
    </w:p>
    <w:p w14:paraId="59AF5EEF" w14:textId="629469A6" w:rsidR="00904CE3" w:rsidRDefault="00950CD7" w:rsidP="00904CE3">
      <w:r>
        <w:t xml:space="preserve">Otro número adimensional importante en el estudio de la convección natural es el </w:t>
      </w:r>
      <w:proofErr w:type="spellStart"/>
      <w:r>
        <w:t>Nusselt</w:t>
      </w:r>
      <w:proofErr w:type="spellEnd"/>
      <w:r>
        <w:t>, que es función del número Pr y Gr, pero las relaciones empíricas usadas en el caso del cilindro vertical y horizontal son las siguientes:</w:t>
      </w:r>
    </w:p>
    <w:p w14:paraId="4716BE53" w14:textId="24BA494C" w:rsidR="00950CD7" w:rsidRPr="008B0547" w:rsidRDefault="00950CD7" w:rsidP="00783A17">
      <w:pPr>
        <w:pStyle w:val="Prrafodelista"/>
        <w:numPr>
          <w:ilvl w:val="0"/>
          <w:numId w:val="2"/>
        </w:numPr>
        <w:rPr>
          <w:rFonts w:asciiTheme="majorHAnsi" w:hAnsiTheme="majorHAnsi"/>
          <w:sz w:val="20"/>
          <w:szCs w:val="20"/>
        </w:rPr>
      </w:pPr>
      <w:r>
        <w:t>Vertical:</w:t>
      </w:r>
    </w:p>
    <w:p w14:paraId="199A9E09" w14:textId="62CB7206" w:rsidR="008B0547" w:rsidRDefault="008B0547" w:rsidP="008B0547">
      <w:pPr>
        <w:pStyle w:val="Prrafodelista"/>
        <w:ind w:left="1113" w:firstLine="0"/>
      </w:pPr>
      <w:r>
        <w:t>Si el diámetro es mayo a:</w:t>
      </w:r>
    </w:p>
    <w:p w14:paraId="31E2340F" w14:textId="1EBD1646" w:rsidR="008B0547" w:rsidRPr="00950CD7" w:rsidRDefault="008B0547" w:rsidP="008B0547">
      <w:pPr>
        <w:pStyle w:val="Prrafodelista"/>
        <w:ind w:left="1113" w:firstLine="0"/>
        <w:rPr>
          <w:rFonts w:asciiTheme="majorHAnsi" w:hAnsiTheme="majorHAnsi"/>
          <w:sz w:val="20"/>
          <w:szCs w:val="20"/>
        </w:rPr>
      </w:pPr>
      <m:oMathPara>
        <m:oMath>
          <m:r>
            <w:rPr>
              <w:rFonts w:ascii="Cambria Math" w:hAnsi="Cambria Math"/>
              <w:sz w:val="20"/>
              <w:szCs w:val="20"/>
            </w:rPr>
            <m:t>D&gt;</m:t>
          </m:r>
          <m:f>
            <m:fPr>
              <m:ctrlPr>
                <w:rPr>
                  <w:rFonts w:ascii="Cambria Math" w:hAnsi="Cambria Math"/>
                  <w:i/>
                  <w:sz w:val="20"/>
                  <w:szCs w:val="20"/>
                </w:rPr>
              </m:ctrlPr>
            </m:fPr>
            <m:num>
              <m:r>
                <w:rPr>
                  <w:rFonts w:ascii="Cambria Math" w:hAnsi="Cambria Math"/>
                  <w:sz w:val="20"/>
                  <w:szCs w:val="20"/>
                </w:rPr>
                <m:t>35L</m:t>
              </m:r>
            </m:num>
            <m:den>
              <m:r>
                <w:rPr>
                  <w:rFonts w:ascii="Cambria Math" w:hAnsi="Cambria Math"/>
                  <w:sz w:val="20"/>
                  <w:szCs w:val="20"/>
                </w:rPr>
                <m:t>G</m:t>
              </m:r>
              <m:sSup>
                <m:sSupPr>
                  <m:ctrlPr>
                    <w:rPr>
                      <w:rFonts w:ascii="Cambria Math" w:hAnsi="Cambria Math"/>
                      <w:i/>
                      <w:sz w:val="20"/>
                      <w:szCs w:val="20"/>
                    </w:rPr>
                  </m:ctrlPr>
                </m:sSupPr>
                <m:e>
                  <m:r>
                    <w:rPr>
                      <w:rFonts w:ascii="Cambria Math" w:hAnsi="Cambria Math"/>
                      <w:sz w:val="20"/>
                      <w:szCs w:val="20"/>
                    </w:rPr>
                    <m:t>r</m:t>
                  </m:r>
                </m:e>
                <m:sup>
                  <m:f>
                    <m:fPr>
                      <m:ctrlPr>
                        <w:rPr>
                          <w:rFonts w:ascii="Cambria Math" w:hAnsi="Cambria Math"/>
                          <w:i/>
                          <w:sz w:val="20"/>
                          <w:szCs w:val="20"/>
                        </w:rPr>
                      </m:ctrlPr>
                    </m:fPr>
                    <m:num>
                      <m:r>
                        <w:rPr>
                          <w:rFonts w:ascii="Cambria Math" w:hAnsi="Cambria Math"/>
                          <w:sz w:val="20"/>
                          <w:szCs w:val="20"/>
                        </w:rPr>
                        <m:t>1</m:t>
                      </m:r>
                    </m:num>
                    <m:den>
                      <m:r>
                        <w:rPr>
                          <w:rFonts w:ascii="Cambria Math" w:hAnsi="Cambria Math"/>
                          <w:sz w:val="20"/>
                          <w:szCs w:val="20"/>
                        </w:rPr>
                        <m:t>4</m:t>
                      </m:r>
                    </m:den>
                  </m:f>
                </m:sup>
              </m:sSup>
            </m:den>
          </m:f>
        </m:oMath>
      </m:oMathPara>
    </w:p>
    <w:p w14:paraId="5A567C94" w14:textId="53C25BAC" w:rsidR="007B6B4D" w:rsidRDefault="00950CD7" w:rsidP="00950CD7">
      <w:pPr>
        <w:ind w:left="753"/>
      </w:pPr>
      <w:r>
        <w:t xml:space="preserve"> </w:t>
      </w:r>
      <m:oMath>
        <m:r>
          <w:rPr>
            <w:rFonts w:ascii="Cambria Math" w:hAnsi="Cambria Math"/>
          </w:rPr>
          <m:t>Nu=</m:t>
        </m:r>
        <m:sSup>
          <m:sSupPr>
            <m:ctrlPr>
              <w:rPr>
                <w:rFonts w:ascii="Cambria Math" w:hAnsi="Cambria Math"/>
                <w:i/>
              </w:rPr>
            </m:ctrlPr>
          </m:sSupPr>
          <m:e>
            <m:d>
              <m:dPr>
                <m:begChr m:val="["/>
                <m:endChr m:val="]"/>
                <m:ctrlPr>
                  <w:rPr>
                    <w:rFonts w:ascii="Cambria Math" w:hAnsi="Cambria Math"/>
                    <w:i/>
                  </w:rPr>
                </m:ctrlPr>
              </m:dPr>
              <m:e>
                <m:r>
                  <w:rPr>
                    <w:rFonts w:ascii="Cambria Math" w:hAnsi="Cambria Math"/>
                  </w:rPr>
                  <m:t>0,825+</m:t>
                </m:r>
                <m:f>
                  <m:fPr>
                    <m:ctrlPr>
                      <w:rPr>
                        <w:rFonts w:ascii="Cambria Math" w:hAnsi="Cambria Math"/>
                        <w:i/>
                      </w:rPr>
                    </m:ctrlPr>
                  </m:fPr>
                  <m:num>
                    <m:r>
                      <w:rPr>
                        <w:rFonts w:ascii="Cambria Math" w:hAnsi="Cambria Math"/>
                      </w:rPr>
                      <m:t>0,387</m:t>
                    </m:r>
                    <m:sSubSup>
                      <m:sSubSupPr>
                        <m:ctrlPr>
                          <w:rPr>
                            <w:rFonts w:ascii="Cambria Math" w:hAnsi="Cambria Math"/>
                            <w:i/>
                          </w:rPr>
                        </m:ctrlPr>
                      </m:sSubSupPr>
                      <m:e>
                        <m:r>
                          <w:rPr>
                            <w:rFonts w:ascii="Cambria Math" w:hAnsi="Cambria Math"/>
                          </w:rPr>
                          <m:t>Ra</m:t>
                        </m:r>
                      </m:e>
                      <m:sub>
                        <m:r>
                          <w:rPr>
                            <w:rFonts w:ascii="Cambria Math" w:hAnsi="Cambria Math"/>
                          </w:rPr>
                          <m:t>L</m:t>
                        </m:r>
                      </m:sub>
                      <m:sup>
                        <m:f>
                          <m:fPr>
                            <m:ctrlPr>
                              <w:rPr>
                                <w:rFonts w:ascii="Cambria Math" w:hAnsi="Cambria Math"/>
                                <w:i/>
                              </w:rPr>
                            </m:ctrlPr>
                          </m:fPr>
                          <m:num>
                            <m:r>
                              <w:rPr>
                                <w:rFonts w:ascii="Cambria Math" w:hAnsi="Cambria Math"/>
                              </w:rPr>
                              <m:t>1</m:t>
                            </m:r>
                          </m:num>
                          <m:den>
                            <m:r>
                              <w:rPr>
                                <w:rFonts w:ascii="Cambria Math" w:hAnsi="Cambria Math"/>
                              </w:rPr>
                              <m:t>6</m:t>
                            </m:r>
                          </m:den>
                        </m:f>
                      </m:sup>
                    </m:sSubSup>
                  </m:num>
                  <m:den>
                    <m:sSup>
                      <m:sSupPr>
                        <m:ctrlPr>
                          <w:rPr>
                            <w:rFonts w:ascii="Cambria Math" w:hAnsi="Cambria Math"/>
                            <w:i/>
                          </w:rPr>
                        </m:ctrlPr>
                      </m:sSupPr>
                      <m:e>
                        <m:sSup>
                          <m:sSupPr>
                            <m:ctrlPr>
                              <w:rPr>
                                <w:rFonts w:ascii="Cambria Math" w:hAnsi="Cambria Math"/>
                                <w:i/>
                              </w:rPr>
                            </m:ctrlPr>
                          </m:sSupPr>
                          <m:e>
                            <m:r>
                              <w:rPr>
                                <w:rFonts w:ascii="Cambria Math" w:hAnsi="Cambria Math"/>
                              </w:rPr>
                              <m:t>{1+(</m:t>
                            </m:r>
                            <m:f>
                              <m:fPr>
                                <m:ctrlPr>
                                  <w:rPr>
                                    <w:rFonts w:ascii="Cambria Math" w:hAnsi="Cambria Math"/>
                                    <w:i/>
                                  </w:rPr>
                                </m:ctrlPr>
                              </m:fPr>
                              <m:num>
                                <m:r>
                                  <w:rPr>
                                    <w:rFonts w:ascii="Cambria Math" w:hAnsi="Cambria Math"/>
                                  </w:rPr>
                                  <m:t>0,492</m:t>
                                </m:r>
                              </m:num>
                              <m:den>
                                <m:r>
                                  <m:rPr>
                                    <m:sty m:val="p"/>
                                  </m:rPr>
                                  <w:rPr>
                                    <w:rFonts w:ascii="Cambria Math" w:hAnsi="Cambria Math"/>
                                  </w:rPr>
                                  <m:t>Pr</m:t>
                                </m:r>
                              </m:den>
                            </m:f>
                            <m:r>
                              <w:rPr>
                                <w:rFonts w:ascii="Cambria Math" w:hAnsi="Cambria Math"/>
                              </w:rPr>
                              <m:t>)</m:t>
                            </m:r>
                          </m:e>
                          <m:sup>
                            <m:f>
                              <m:fPr>
                                <m:ctrlPr>
                                  <w:rPr>
                                    <w:rFonts w:ascii="Cambria Math" w:hAnsi="Cambria Math"/>
                                    <w:i/>
                                  </w:rPr>
                                </m:ctrlPr>
                              </m:fPr>
                              <m:num>
                                <m:r>
                                  <w:rPr>
                                    <w:rFonts w:ascii="Cambria Math" w:hAnsi="Cambria Math"/>
                                  </w:rPr>
                                  <m:t>9</m:t>
                                </m:r>
                              </m:num>
                              <m:den>
                                <m:r>
                                  <w:rPr>
                                    <w:rFonts w:ascii="Cambria Math" w:hAnsi="Cambria Math"/>
                                  </w:rPr>
                                  <m:t>16</m:t>
                                </m:r>
                              </m:den>
                            </m:f>
                          </m:sup>
                        </m:sSup>
                        <m:r>
                          <w:rPr>
                            <w:rFonts w:ascii="Cambria Math" w:hAnsi="Cambria Math"/>
                          </w:rPr>
                          <m:t xml:space="preserve">} </m:t>
                        </m:r>
                      </m:e>
                      <m:sup>
                        <m:f>
                          <m:fPr>
                            <m:ctrlPr>
                              <w:rPr>
                                <w:rFonts w:ascii="Cambria Math" w:hAnsi="Cambria Math"/>
                                <w:i/>
                              </w:rPr>
                            </m:ctrlPr>
                          </m:fPr>
                          <m:num>
                            <m:r>
                              <w:rPr>
                                <w:rFonts w:ascii="Cambria Math" w:hAnsi="Cambria Math"/>
                              </w:rPr>
                              <m:t>8</m:t>
                            </m:r>
                          </m:num>
                          <m:den>
                            <m:r>
                              <w:rPr>
                                <w:rFonts w:ascii="Cambria Math" w:hAnsi="Cambria Math"/>
                              </w:rPr>
                              <m:t>27</m:t>
                            </m:r>
                          </m:den>
                        </m:f>
                      </m:sup>
                    </m:sSup>
                  </m:den>
                </m:f>
              </m:e>
            </m:d>
          </m:e>
          <m:sup>
            <m:r>
              <w:rPr>
                <w:rFonts w:ascii="Cambria Math" w:hAnsi="Cambria Math"/>
              </w:rPr>
              <m:t>2</m:t>
            </m:r>
          </m:sup>
        </m:sSup>
      </m:oMath>
      <w:r>
        <w:t xml:space="preserve"> Para todo Ra</w:t>
      </w:r>
    </w:p>
    <w:p w14:paraId="3E83FA2F" w14:textId="77777777" w:rsidR="00950CD7" w:rsidRDefault="00950CD7" w:rsidP="00950CD7">
      <w:pPr>
        <w:ind w:left="753"/>
      </w:pPr>
    </w:p>
    <w:p w14:paraId="117E3562" w14:textId="0FAB7D5D" w:rsidR="00950CD7" w:rsidRDefault="00950CD7" w:rsidP="00950CD7">
      <w:pPr>
        <w:ind w:left="753"/>
        <w:rPr>
          <w:rFonts w:asciiTheme="majorHAnsi" w:hAnsiTheme="majorHAnsi"/>
        </w:rPr>
      </w:pPr>
      <m:oMath>
        <m:r>
          <w:rPr>
            <w:rFonts w:ascii="Cambria Math" w:hAnsi="Cambria Math"/>
          </w:rPr>
          <m:t>Nu=0,59R</m:t>
        </m:r>
        <m:sSubSup>
          <m:sSubSupPr>
            <m:ctrlPr>
              <w:rPr>
                <w:rFonts w:ascii="Cambria Math" w:hAnsi="Cambria Math"/>
                <w:i/>
              </w:rPr>
            </m:ctrlPr>
          </m:sSubSupPr>
          <m:e>
            <m:r>
              <w:rPr>
                <w:rFonts w:ascii="Cambria Math" w:hAnsi="Cambria Math"/>
              </w:rPr>
              <m:t>a</m:t>
            </m:r>
          </m:e>
          <m:sub>
            <m:r>
              <w:rPr>
                <w:rFonts w:ascii="Cambria Math" w:hAnsi="Cambria Math"/>
              </w:rPr>
              <m:t>L</m:t>
            </m:r>
          </m:sub>
          <m:sup>
            <m:r>
              <w:rPr>
                <w:rFonts w:ascii="Cambria Math" w:hAnsi="Cambria Math"/>
              </w:rPr>
              <m:t>0,25</m:t>
            </m:r>
          </m:sup>
        </m:sSubSup>
      </m:oMath>
      <w:r>
        <w:rPr>
          <w:rFonts w:asciiTheme="majorHAnsi" w:hAnsiTheme="majorHAnsi"/>
        </w:rPr>
        <w:t xml:space="preserve"> Para 10^4&lt;Ra&lt;10^9</w:t>
      </w:r>
    </w:p>
    <w:p w14:paraId="40F51421" w14:textId="6C979289" w:rsidR="00950CD7" w:rsidRDefault="00950CD7" w:rsidP="00950CD7">
      <w:pPr>
        <w:ind w:left="753"/>
        <w:rPr>
          <w:rFonts w:asciiTheme="majorHAnsi" w:hAnsiTheme="majorHAnsi"/>
        </w:rPr>
      </w:pPr>
      <m:oMath>
        <m:r>
          <w:rPr>
            <w:rFonts w:ascii="Cambria Math" w:hAnsi="Cambria Math"/>
          </w:rPr>
          <m:t>Nu=0,1R</m:t>
        </m:r>
        <m:sSubSup>
          <m:sSubSupPr>
            <m:ctrlPr>
              <w:rPr>
                <w:rFonts w:ascii="Cambria Math" w:hAnsi="Cambria Math"/>
                <w:i/>
              </w:rPr>
            </m:ctrlPr>
          </m:sSubSupPr>
          <m:e>
            <m:r>
              <w:rPr>
                <w:rFonts w:ascii="Cambria Math" w:hAnsi="Cambria Math"/>
              </w:rPr>
              <m:t>a</m:t>
            </m:r>
          </m:e>
          <m:sub>
            <m:r>
              <w:rPr>
                <w:rFonts w:ascii="Cambria Math" w:hAnsi="Cambria Math"/>
              </w:rPr>
              <m:t>L</m:t>
            </m:r>
          </m:sub>
          <m:sup>
            <m:f>
              <m:fPr>
                <m:ctrlPr>
                  <w:rPr>
                    <w:rFonts w:ascii="Cambria Math" w:hAnsi="Cambria Math"/>
                    <w:i/>
                  </w:rPr>
                </m:ctrlPr>
              </m:fPr>
              <m:num>
                <m:r>
                  <w:rPr>
                    <w:rFonts w:ascii="Cambria Math" w:hAnsi="Cambria Math"/>
                  </w:rPr>
                  <m:t>1</m:t>
                </m:r>
              </m:num>
              <m:den>
                <m:r>
                  <w:rPr>
                    <w:rFonts w:ascii="Cambria Math" w:hAnsi="Cambria Math"/>
                  </w:rPr>
                  <m:t>3</m:t>
                </m:r>
              </m:den>
            </m:f>
          </m:sup>
        </m:sSubSup>
      </m:oMath>
      <w:r w:rsidR="00036BF4">
        <w:rPr>
          <w:rFonts w:asciiTheme="majorHAnsi" w:hAnsiTheme="majorHAnsi"/>
        </w:rPr>
        <w:t xml:space="preserve">    Para 10^10&lt;Ra&lt;10^13</w:t>
      </w:r>
    </w:p>
    <w:p w14:paraId="0DDD7BA6" w14:textId="77777777" w:rsidR="008B0547" w:rsidRDefault="008B0547" w:rsidP="00950CD7">
      <w:pPr>
        <w:ind w:left="753"/>
        <w:rPr>
          <w:rFonts w:asciiTheme="majorHAnsi" w:hAnsiTheme="majorHAnsi"/>
        </w:rPr>
      </w:pPr>
    </w:p>
    <w:p w14:paraId="11A28CFC" w14:textId="21F1FE08" w:rsidR="008B0547" w:rsidRDefault="008B0547" w:rsidP="008B0547">
      <w:pPr>
        <w:ind w:left="753"/>
      </w:pPr>
      <w:r>
        <w:t>Si no, con el parámetro de curva:</w:t>
      </w:r>
    </w:p>
    <w:p w14:paraId="5BAB4F72" w14:textId="6EA45272" w:rsidR="008B0547" w:rsidRPr="008B0547" w:rsidRDefault="008B0547" w:rsidP="008B0547">
      <w:pPr>
        <w:ind w:left="753"/>
      </w:pPr>
      <m:oMathPara>
        <m:oMath>
          <m:r>
            <w:rPr>
              <w:rFonts w:ascii="Cambria Math" w:hAnsi="Cambria Math"/>
            </w:rPr>
            <m:t>ε=</m:t>
          </m:r>
          <m:f>
            <m:fPr>
              <m:ctrlPr>
                <w:rPr>
                  <w:rFonts w:ascii="Cambria Math" w:hAnsi="Cambria Math"/>
                  <w:i/>
                </w:rPr>
              </m:ctrlPr>
            </m:fPr>
            <m:num>
              <m:r>
                <w:rPr>
                  <w:rFonts w:ascii="Cambria Math" w:hAnsi="Cambria Math"/>
                </w:rPr>
                <m:t>4L</m:t>
              </m:r>
            </m:num>
            <m:den>
              <m:r>
                <w:rPr>
                  <w:rFonts w:ascii="Cambria Math" w:hAnsi="Cambria Math"/>
                </w:rPr>
                <m:t>D</m:t>
              </m:r>
            </m:den>
          </m:f>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G</m:t>
                      </m:r>
                      <m:sSub>
                        <m:sSubPr>
                          <m:ctrlPr>
                            <w:rPr>
                              <w:rFonts w:ascii="Cambria Math" w:hAnsi="Cambria Math"/>
                              <w:i/>
                            </w:rPr>
                          </m:ctrlPr>
                        </m:sSubPr>
                        <m:e>
                          <m:r>
                            <w:rPr>
                              <w:rFonts w:ascii="Cambria Math" w:hAnsi="Cambria Math"/>
                            </w:rPr>
                            <m:t>r</m:t>
                          </m:r>
                        </m:e>
                        <m:sub>
                          <m:r>
                            <w:rPr>
                              <w:rFonts w:ascii="Cambria Math" w:hAnsi="Cambria Math"/>
                            </w:rPr>
                            <m:t>L</m:t>
                          </m:r>
                        </m:sub>
                      </m:sSub>
                    </m:num>
                    <m:den>
                      <m:r>
                        <w:rPr>
                          <w:rFonts w:ascii="Cambria Math" w:hAnsi="Cambria Math"/>
                        </w:rPr>
                        <m:t>4</m:t>
                      </m:r>
                    </m:den>
                  </m:f>
                </m:e>
              </m:d>
            </m:e>
            <m: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4</m:t>
                  </m:r>
                </m:den>
              </m:f>
            </m:sup>
          </m:sSup>
        </m:oMath>
      </m:oMathPara>
    </w:p>
    <w:p w14:paraId="30FBC5EB" w14:textId="1651374D" w:rsidR="008B0547" w:rsidRDefault="008B0547" w:rsidP="008B0547">
      <w:pPr>
        <w:ind w:left="753"/>
      </w:pPr>
      <w:r>
        <w:lastRenderedPageBreak/>
        <w:t xml:space="preserve">Se busca el </w:t>
      </w:r>
      <w:proofErr w:type="spellStart"/>
      <w:r>
        <w:t>Nusselt</w:t>
      </w:r>
      <w:proofErr w:type="spellEnd"/>
      <w:r>
        <w:t xml:space="preserve"> en la siguiente tabla:</w:t>
      </w:r>
    </w:p>
    <w:p w14:paraId="44C33A66" w14:textId="3DC17B4F" w:rsidR="008B0547" w:rsidRPr="008B0547" w:rsidRDefault="008B0547" w:rsidP="008B0547">
      <w:pPr>
        <w:ind w:left="753"/>
      </w:pPr>
      <w:r w:rsidRPr="008B0547">
        <w:rPr>
          <w:noProof/>
        </w:rPr>
        <w:drawing>
          <wp:inline distT="0" distB="0" distL="0" distR="0" wp14:anchorId="4A7931E8" wp14:editId="1A968C0A">
            <wp:extent cx="3410585" cy="2704465"/>
            <wp:effectExtent l="0" t="0" r="0" b="63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410585" cy="2704465"/>
                    </a:xfrm>
                    <a:prstGeom prst="rect">
                      <a:avLst/>
                    </a:prstGeom>
                  </pic:spPr>
                </pic:pic>
              </a:graphicData>
            </a:graphic>
          </wp:inline>
        </w:drawing>
      </w:r>
    </w:p>
    <w:p w14:paraId="20D7A9F3" w14:textId="0AC15F11" w:rsidR="00036BF4" w:rsidRDefault="00036BF4" w:rsidP="00036BF4">
      <w:pPr>
        <w:pStyle w:val="Prrafodelista"/>
        <w:numPr>
          <w:ilvl w:val="0"/>
          <w:numId w:val="2"/>
        </w:numPr>
      </w:pPr>
      <w:r>
        <w:t>Horizontal:</w:t>
      </w:r>
    </w:p>
    <w:p w14:paraId="3768D263" w14:textId="4BF7948A" w:rsidR="00036BF4" w:rsidRPr="00036BF4" w:rsidRDefault="00036BF4" w:rsidP="00036BF4">
      <w:pPr>
        <w:ind w:left="753"/>
      </w:pPr>
      <m:oMath>
        <m:r>
          <w:rPr>
            <w:rFonts w:ascii="Cambria Math" w:hAnsi="Cambria Math"/>
          </w:rPr>
          <m:t>Nu=</m:t>
        </m:r>
        <m:sSup>
          <m:sSupPr>
            <m:ctrlPr>
              <w:rPr>
                <w:rFonts w:ascii="Cambria Math" w:hAnsi="Cambria Math"/>
                <w:i/>
              </w:rPr>
            </m:ctrlPr>
          </m:sSupPr>
          <m:e>
            <m:d>
              <m:dPr>
                <m:begChr m:val="["/>
                <m:endChr m:val="]"/>
                <m:ctrlPr>
                  <w:rPr>
                    <w:rFonts w:ascii="Cambria Math" w:hAnsi="Cambria Math"/>
                    <w:i/>
                  </w:rPr>
                </m:ctrlPr>
              </m:dPr>
              <m:e>
                <m:r>
                  <w:rPr>
                    <w:rFonts w:ascii="Cambria Math" w:hAnsi="Cambria Math"/>
                  </w:rPr>
                  <m:t>0,6+</m:t>
                </m:r>
                <m:f>
                  <m:fPr>
                    <m:ctrlPr>
                      <w:rPr>
                        <w:rFonts w:ascii="Cambria Math" w:hAnsi="Cambria Math"/>
                        <w:i/>
                      </w:rPr>
                    </m:ctrlPr>
                  </m:fPr>
                  <m:num>
                    <m:r>
                      <w:rPr>
                        <w:rFonts w:ascii="Cambria Math" w:hAnsi="Cambria Math"/>
                      </w:rPr>
                      <m:t>0,387</m:t>
                    </m:r>
                    <m:sSubSup>
                      <m:sSubSupPr>
                        <m:ctrlPr>
                          <w:rPr>
                            <w:rFonts w:ascii="Cambria Math" w:hAnsi="Cambria Math"/>
                            <w:i/>
                          </w:rPr>
                        </m:ctrlPr>
                      </m:sSubSupPr>
                      <m:e>
                        <m:r>
                          <w:rPr>
                            <w:rFonts w:ascii="Cambria Math" w:hAnsi="Cambria Math"/>
                          </w:rPr>
                          <m:t>Ra</m:t>
                        </m:r>
                      </m:e>
                      <m:sub>
                        <m:r>
                          <w:rPr>
                            <w:rFonts w:ascii="Cambria Math" w:hAnsi="Cambria Math"/>
                          </w:rPr>
                          <m:t>L</m:t>
                        </m:r>
                      </m:sub>
                      <m:sup>
                        <m:f>
                          <m:fPr>
                            <m:ctrlPr>
                              <w:rPr>
                                <w:rFonts w:ascii="Cambria Math" w:hAnsi="Cambria Math"/>
                                <w:i/>
                              </w:rPr>
                            </m:ctrlPr>
                          </m:fPr>
                          <m:num>
                            <m:r>
                              <w:rPr>
                                <w:rFonts w:ascii="Cambria Math" w:hAnsi="Cambria Math"/>
                              </w:rPr>
                              <m:t>1</m:t>
                            </m:r>
                          </m:num>
                          <m:den>
                            <m:r>
                              <w:rPr>
                                <w:rFonts w:ascii="Cambria Math" w:hAnsi="Cambria Math"/>
                              </w:rPr>
                              <m:t>6</m:t>
                            </m:r>
                          </m:den>
                        </m:f>
                      </m:sup>
                    </m:sSubSup>
                  </m:num>
                  <m:den>
                    <m:sSup>
                      <m:sSupPr>
                        <m:ctrlPr>
                          <w:rPr>
                            <w:rFonts w:ascii="Cambria Math" w:hAnsi="Cambria Math"/>
                            <w:i/>
                          </w:rPr>
                        </m:ctrlPr>
                      </m:sSupPr>
                      <m:e>
                        <m:sSup>
                          <m:sSupPr>
                            <m:ctrlPr>
                              <w:rPr>
                                <w:rFonts w:ascii="Cambria Math" w:hAnsi="Cambria Math"/>
                                <w:i/>
                              </w:rPr>
                            </m:ctrlPr>
                          </m:sSupPr>
                          <m:e>
                            <m:r>
                              <w:rPr>
                                <w:rFonts w:ascii="Cambria Math" w:hAnsi="Cambria Math"/>
                              </w:rPr>
                              <m:t>{1+(</m:t>
                            </m:r>
                            <m:f>
                              <m:fPr>
                                <m:ctrlPr>
                                  <w:rPr>
                                    <w:rFonts w:ascii="Cambria Math" w:hAnsi="Cambria Math"/>
                                    <w:i/>
                                  </w:rPr>
                                </m:ctrlPr>
                              </m:fPr>
                              <m:num>
                                <m:r>
                                  <w:rPr>
                                    <w:rFonts w:ascii="Cambria Math" w:hAnsi="Cambria Math"/>
                                  </w:rPr>
                                  <m:t>0,559</m:t>
                                </m:r>
                              </m:num>
                              <m:den>
                                <m:r>
                                  <m:rPr>
                                    <m:sty m:val="p"/>
                                  </m:rPr>
                                  <w:rPr>
                                    <w:rFonts w:ascii="Cambria Math" w:hAnsi="Cambria Math"/>
                                  </w:rPr>
                                  <m:t>Pr</m:t>
                                </m:r>
                              </m:den>
                            </m:f>
                            <m:r>
                              <w:rPr>
                                <w:rFonts w:ascii="Cambria Math" w:hAnsi="Cambria Math"/>
                              </w:rPr>
                              <m:t>)</m:t>
                            </m:r>
                          </m:e>
                          <m:sup>
                            <m:f>
                              <m:fPr>
                                <m:ctrlPr>
                                  <w:rPr>
                                    <w:rFonts w:ascii="Cambria Math" w:hAnsi="Cambria Math"/>
                                    <w:i/>
                                  </w:rPr>
                                </m:ctrlPr>
                              </m:fPr>
                              <m:num>
                                <m:r>
                                  <w:rPr>
                                    <w:rFonts w:ascii="Cambria Math" w:hAnsi="Cambria Math"/>
                                  </w:rPr>
                                  <m:t>9</m:t>
                                </m:r>
                              </m:num>
                              <m:den>
                                <m:r>
                                  <w:rPr>
                                    <w:rFonts w:ascii="Cambria Math" w:hAnsi="Cambria Math"/>
                                  </w:rPr>
                                  <m:t>16</m:t>
                                </m:r>
                              </m:den>
                            </m:f>
                          </m:sup>
                        </m:sSup>
                        <m:r>
                          <w:rPr>
                            <w:rFonts w:ascii="Cambria Math" w:hAnsi="Cambria Math"/>
                          </w:rPr>
                          <m:t xml:space="preserve">} </m:t>
                        </m:r>
                      </m:e>
                      <m:sup>
                        <m:f>
                          <m:fPr>
                            <m:ctrlPr>
                              <w:rPr>
                                <w:rFonts w:ascii="Cambria Math" w:hAnsi="Cambria Math"/>
                                <w:i/>
                              </w:rPr>
                            </m:ctrlPr>
                          </m:fPr>
                          <m:num>
                            <m:r>
                              <w:rPr>
                                <w:rFonts w:ascii="Cambria Math" w:hAnsi="Cambria Math"/>
                              </w:rPr>
                              <m:t>8</m:t>
                            </m:r>
                          </m:num>
                          <m:den>
                            <m:r>
                              <w:rPr>
                                <w:rFonts w:ascii="Cambria Math" w:hAnsi="Cambria Math"/>
                              </w:rPr>
                              <m:t>27</m:t>
                            </m:r>
                          </m:den>
                        </m:f>
                      </m:sup>
                    </m:sSup>
                  </m:den>
                </m:f>
              </m:e>
            </m:d>
          </m:e>
          <m:sup>
            <m:r>
              <w:rPr>
                <w:rFonts w:ascii="Cambria Math" w:hAnsi="Cambria Math"/>
              </w:rPr>
              <m:t>2</m:t>
            </m:r>
          </m:sup>
        </m:sSup>
      </m:oMath>
      <w:r>
        <w:t>Para Ra&lt;= 10^12</w:t>
      </w:r>
    </w:p>
    <w:p w14:paraId="77E6422C" w14:textId="6A87B388" w:rsidR="00A37F12" w:rsidRPr="006D1B67" w:rsidRDefault="00A37F12" w:rsidP="007B6B4D">
      <w:pPr>
        <w:pStyle w:val="Ttulo1"/>
        <w:numPr>
          <w:ilvl w:val="0"/>
          <w:numId w:val="13"/>
        </w:numPr>
        <w:rPr>
          <w:rFonts w:asciiTheme="majorHAnsi" w:hAnsiTheme="majorHAnsi"/>
          <w:sz w:val="20"/>
          <w:szCs w:val="20"/>
        </w:rPr>
      </w:pPr>
      <w:r w:rsidRPr="006D1B67">
        <w:rPr>
          <w:rFonts w:asciiTheme="majorHAnsi" w:hAnsiTheme="majorHAnsi"/>
          <w:sz w:val="20"/>
          <w:szCs w:val="20"/>
        </w:rPr>
        <w:t>Planteamiento del problema</w:t>
      </w:r>
    </w:p>
    <w:p w14:paraId="48F49868" w14:textId="77777777" w:rsidR="00AC42F3" w:rsidRPr="006D1B67" w:rsidRDefault="00AC42F3" w:rsidP="007B6B4D">
      <w:pPr>
        <w:pStyle w:val="Ttulo1"/>
        <w:rPr>
          <w:rFonts w:asciiTheme="majorHAnsi" w:hAnsiTheme="majorHAnsi"/>
          <w:sz w:val="20"/>
          <w:szCs w:val="20"/>
        </w:rPr>
      </w:pPr>
    </w:p>
    <w:p w14:paraId="23E24D1C" w14:textId="4CF3DCEF" w:rsidR="00986A64" w:rsidRPr="006D1B67" w:rsidRDefault="00986A64" w:rsidP="00986A64">
      <w:pPr>
        <w:rPr>
          <w:rFonts w:asciiTheme="majorHAnsi" w:hAnsiTheme="majorHAnsi"/>
          <w:sz w:val="20"/>
          <w:szCs w:val="20"/>
          <w:lang w:val="es-CO"/>
        </w:rPr>
      </w:pPr>
      <w:r w:rsidRPr="00986A64">
        <w:rPr>
          <w:rFonts w:asciiTheme="majorHAnsi" w:hAnsiTheme="majorHAnsi"/>
          <w:sz w:val="20"/>
          <w:szCs w:val="20"/>
          <w:lang w:val="es-CO"/>
        </w:rPr>
        <w:t>El problema que se abordará en esta práctica se puede desglosar en los siguientes puntos:</w:t>
      </w:r>
    </w:p>
    <w:p w14:paraId="426F91CB" w14:textId="77777777" w:rsidR="00986A64" w:rsidRPr="00986A64" w:rsidRDefault="00986A64" w:rsidP="00986A64">
      <w:pPr>
        <w:rPr>
          <w:rFonts w:asciiTheme="majorHAnsi" w:hAnsiTheme="majorHAnsi"/>
          <w:sz w:val="20"/>
          <w:szCs w:val="20"/>
          <w:lang w:val="es-CO"/>
        </w:rPr>
      </w:pPr>
    </w:p>
    <w:p w14:paraId="3BB4F773" w14:textId="4949044A" w:rsidR="00986A64" w:rsidRPr="00986A64" w:rsidRDefault="00986A64" w:rsidP="00986A64">
      <w:pPr>
        <w:numPr>
          <w:ilvl w:val="0"/>
          <w:numId w:val="14"/>
        </w:numPr>
        <w:rPr>
          <w:rFonts w:asciiTheme="majorHAnsi" w:hAnsiTheme="majorHAnsi"/>
          <w:sz w:val="20"/>
          <w:szCs w:val="20"/>
          <w:lang w:val="es-CO"/>
        </w:rPr>
      </w:pPr>
      <w:r w:rsidRPr="00986A64">
        <w:rPr>
          <w:rFonts w:asciiTheme="majorHAnsi" w:hAnsiTheme="majorHAnsi"/>
          <w:b/>
          <w:bCs/>
          <w:sz w:val="20"/>
          <w:szCs w:val="20"/>
          <w:lang w:val="es-CO"/>
        </w:rPr>
        <w:t xml:space="preserve">Montaje 1 </w:t>
      </w:r>
      <w:r w:rsidR="00965334">
        <w:rPr>
          <w:rFonts w:asciiTheme="majorHAnsi" w:hAnsiTheme="majorHAnsi"/>
          <w:b/>
          <w:bCs/>
          <w:sz w:val="20"/>
          <w:szCs w:val="20"/>
          <w:lang w:val="es-CO"/>
        </w:rPr>
        <w:t xml:space="preserve">– Sentido Vertical: </w:t>
      </w:r>
      <w:r w:rsidR="008B0547">
        <w:rPr>
          <w:rFonts w:asciiTheme="majorHAnsi" w:hAnsiTheme="majorHAnsi"/>
          <w:sz w:val="20"/>
          <w:szCs w:val="20"/>
          <w:lang w:val="es-CO"/>
        </w:rPr>
        <w:t xml:space="preserve">En este montaje se va a experimentar la convección natural en cilindro en sentido vertical, donde se tomarán datos de temperatura, porcentaje de potencia, voltaje y corriente, datos importantes para la obtención de la constante de convección y temperatura superficial </w:t>
      </w:r>
      <w:proofErr w:type="spellStart"/>
      <w:r w:rsidR="008B0547">
        <w:rPr>
          <w:rFonts w:asciiTheme="majorHAnsi" w:hAnsiTheme="majorHAnsi"/>
          <w:sz w:val="20"/>
          <w:szCs w:val="20"/>
          <w:lang w:val="es-CO"/>
        </w:rPr>
        <w:t>delcilindro</w:t>
      </w:r>
      <w:proofErr w:type="spellEnd"/>
      <w:r w:rsidR="008B0547">
        <w:rPr>
          <w:rFonts w:asciiTheme="majorHAnsi" w:hAnsiTheme="majorHAnsi"/>
          <w:sz w:val="20"/>
          <w:szCs w:val="20"/>
          <w:lang w:val="es-CO"/>
        </w:rPr>
        <w:t>.</w:t>
      </w:r>
    </w:p>
    <w:p w14:paraId="4D9A3AD4" w14:textId="3A3834C9" w:rsidR="006D1B67" w:rsidRDefault="00986A64" w:rsidP="00E43412">
      <w:pPr>
        <w:numPr>
          <w:ilvl w:val="0"/>
          <w:numId w:val="14"/>
        </w:numPr>
        <w:rPr>
          <w:rFonts w:asciiTheme="majorHAnsi" w:hAnsiTheme="majorHAnsi"/>
          <w:sz w:val="20"/>
          <w:szCs w:val="20"/>
          <w:lang w:val="es-CO"/>
        </w:rPr>
      </w:pPr>
      <w:r w:rsidRPr="00986A64">
        <w:rPr>
          <w:rFonts w:asciiTheme="majorHAnsi" w:hAnsiTheme="majorHAnsi"/>
          <w:b/>
          <w:bCs/>
          <w:sz w:val="20"/>
          <w:szCs w:val="20"/>
          <w:lang w:val="es-CO"/>
        </w:rPr>
        <w:t xml:space="preserve">Montaje 2 </w:t>
      </w:r>
      <w:r w:rsidR="00965334">
        <w:rPr>
          <w:rFonts w:asciiTheme="majorHAnsi" w:hAnsiTheme="majorHAnsi"/>
          <w:b/>
          <w:bCs/>
          <w:sz w:val="20"/>
          <w:szCs w:val="20"/>
          <w:lang w:val="es-CO"/>
        </w:rPr>
        <w:t>–</w:t>
      </w:r>
      <w:r w:rsidRPr="00986A64">
        <w:rPr>
          <w:rFonts w:asciiTheme="majorHAnsi" w:hAnsiTheme="majorHAnsi"/>
          <w:b/>
          <w:bCs/>
          <w:sz w:val="20"/>
          <w:szCs w:val="20"/>
          <w:lang w:val="es-CO"/>
        </w:rPr>
        <w:t xml:space="preserve"> </w:t>
      </w:r>
      <w:r w:rsidR="00965334">
        <w:rPr>
          <w:rFonts w:asciiTheme="majorHAnsi" w:hAnsiTheme="majorHAnsi"/>
          <w:b/>
          <w:bCs/>
          <w:sz w:val="20"/>
          <w:szCs w:val="20"/>
          <w:lang w:val="es-CO"/>
        </w:rPr>
        <w:t>Sentido Horizontal</w:t>
      </w:r>
      <w:r w:rsidRPr="00986A64">
        <w:rPr>
          <w:rFonts w:asciiTheme="majorHAnsi" w:hAnsiTheme="majorHAnsi"/>
          <w:b/>
          <w:bCs/>
          <w:sz w:val="20"/>
          <w:szCs w:val="20"/>
          <w:lang w:val="es-CO"/>
        </w:rPr>
        <w:t>:</w:t>
      </w:r>
      <w:r w:rsidRPr="00986A64">
        <w:rPr>
          <w:rFonts w:asciiTheme="majorHAnsi" w:hAnsiTheme="majorHAnsi"/>
          <w:sz w:val="20"/>
          <w:szCs w:val="20"/>
          <w:lang w:val="es-CO"/>
        </w:rPr>
        <w:t xml:space="preserve"> </w:t>
      </w:r>
      <w:r w:rsidR="008B0547">
        <w:rPr>
          <w:rFonts w:asciiTheme="majorHAnsi" w:hAnsiTheme="majorHAnsi"/>
          <w:sz w:val="20"/>
          <w:szCs w:val="20"/>
          <w:lang w:val="es-CO"/>
        </w:rPr>
        <w:t xml:space="preserve">En este montaje se va a experimentar la convección natural en cilindro en sentido horizontal, donde se tomarán datos de temperatura, porcentaje de potencia, voltaje y corriente, datos importantes para la obtención de la constante de convección y temperatura superficial </w:t>
      </w:r>
      <w:proofErr w:type="spellStart"/>
      <w:r w:rsidR="008B0547">
        <w:rPr>
          <w:rFonts w:asciiTheme="majorHAnsi" w:hAnsiTheme="majorHAnsi"/>
          <w:sz w:val="20"/>
          <w:szCs w:val="20"/>
          <w:lang w:val="es-CO"/>
        </w:rPr>
        <w:t>delcilindro</w:t>
      </w:r>
      <w:proofErr w:type="spellEnd"/>
      <w:r w:rsidR="008B0547">
        <w:rPr>
          <w:rFonts w:asciiTheme="majorHAnsi" w:hAnsiTheme="majorHAnsi"/>
          <w:sz w:val="20"/>
          <w:szCs w:val="20"/>
          <w:lang w:val="es-CO"/>
        </w:rPr>
        <w:t>.</w:t>
      </w:r>
      <w:bookmarkStart w:id="1" w:name="Objetivos"/>
      <w:bookmarkEnd w:id="1"/>
    </w:p>
    <w:p w14:paraId="194DDC90" w14:textId="77777777" w:rsidR="00E43412" w:rsidRPr="00E43412" w:rsidRDefault="00E43412" w:rsidP="00E43412">
      <w:pPr>
        <w:ind w:left="720"/>
        <w:rPr>
          <w:rFonts w:asciiTheme="majorHAnsi" w:hAnsiTheme="majorHAnsi"/>
          <w:sz w:val="20"/>
          <w:szCs w:val="20"/>
          <w:lang w:val="es-CO"/>
        </w:rPr>
      </w:pPr>
    </w:p>
    <w:p w14:paraId="610AB933" w14:textId="5A5BD927" w:rsidR="00257EE8" w:rsidRPr="006B4312" w:rsidRDefault="008C4449">
      <w:pPr>
        <w:pStyle w:val="Ttulo3"/>
        <w:numPr>
          <w:ilvl w:val="1"/>
          <w:numId w:val="1"/>
        </w:numPr>
        <w:tabs>
          <w:tab w:val="left" w:pos="650"/>
        </w:tabs>
        <w:rPr>
          <w:sz w:val="20"/>
          <w:szCs w:val="20"/>
        </w:rPr>
      </w:pPr>
      <w:r w:rsidRPr="006B4312">
        <w:rPr>
          <w:sz w:val="20"/>
          <w:szCs w:val="20"/>
        </w:rPr>
        <w:t>Objetivo</w:t>
      </w:r>
      <w:r w:rsidR="00986A64" w:rsidRPr="006B4312">
        <w:rPr>
          <w:sz w:val="20"/>
          <w:szCs w:val="20"/>
        </w:rPr>
        <w:t xml:space="preserve"> General</w:t>
      </w:r>
    </w:p>
    <w:p w14:paraId="7014D43D" w14:textId="08116856" w:rsidR="00986A64" w:rsidRPr="006B4312" w:rsidRDefault="00986A64" w:rsidP="00986A64">
      <w:pPr>
        <w:pStyle w:val="Ttulo3"/>
        <w:tabs>
          <w:tab w:val="left" w:pos="650"/>
        </w:tabs>
        <w:ind w:left="209" w:firstLine="0"/>
        <w:rPr>
          <w:sz w:val="20"/>
          <w:szCs w:val="20"/>
        </w:rPr>
      </w:pPr>
    </w:p>
    <w:p w14:paraId="505E6736" w14:textId="36007181" w:rsidR="00986A64" w:rsidRPr="006B4312" w:rsidRDefault="00986A64" w:rsidP="00986A64">
      <w:pPr>
        <w:pStyle w:val="Ttulo3"/>
        <w:tabs>
          <w:tab w:val="left" w:pos="650"/>
        </w:tabs>
        <w:ind w:left="209" w:firstLine="0"/>
        <w:rPr>
          <w:b w:val="0"/>
          <w:bCs w:val="0"/>
          <w:sz w:val="20"/>
          <w:szCs w:val="20"/>
        </w:rPr>
      </w:pPr>
      <w:r w:rsidRPr="006B4312">
        <w:rPr>
          <w:b w:val="0"/>
          <w:bCs w:val="0"/>
          <w:sz w:val="20"/>
          <w:szCs w:val="20"/>
        </w:rPr>
        <w:t>Evaluar y comprender el comportamiento de</w:t>
      </w:r>
      <w:r w:rsidR="001A135C">
        <w:rPr>
          <w:b w:val="0"/>
          <w:bCs w:val="0"/>
          <w:sz w:val="20"/>
          <w:szCs w:val="20"/>
        </w:rPr>
        <w:t xml:space="preserve"> la transferencia de calor por convección natural en cilindro vertical y horizontal</w:t>
      </w:r>
      <w:r w:rsidR="00904CE3">
        <w:rPr>
          <w:b w:val="0"/>
          <w:bCs w:val="0"/>
          <w:sz w:val="20"/>
          <w:szCs w:val="20"/>
        </w:rPr>
        <w:t xml:space="preserve"> en el banco dual desarrollado</w:t>
      </w:r>
      <w:r w:rsidRPr="006B4312">
        <w:rPr>
          <w:b w:val="0"/>
          <w:bCs w:val="0"/>
          <w:sz w:val="20"/>
          <w:szCs w:val="20"/>
        </w:rPr>
        <w:t>.</w:t>
      </w:r>
    </w:p>
    <w:p w14:paraId="31ACB8E1" w14:textId="77777777" w:rsidR="00986A64" w:rsidRPr="006B4312" w:rsidRDefault="00986A64" w:rsidP="00986A64">
      <w:pPr>
        <w:pStyle w:val="Ttulo3"/>
        <w:tabs>
          <w:tab w:val="left" w:pos="650"/>
        </w:tabs>
        <w:ind w:left="209" w:firstLine="0"/>
        <w:rPr>
          <w:b w:val="0"/>
          <w:bCs w:val="0"/>
          <w:sz w:val="20"/>
          <w:szCs w:val="20"/>
        </w:rPr>
      </w:pPr>
    </w:p>
    <w:p w14:paraId="3B7E4E19" w14:textId="2BC0784A" w:rsidR="00986A64" w:rsidRPr="006B4312" w:rsidRDefault="00986A64">
      <w:pPr>
        <w:pStyle w:val="Ttulo3"/>
        <w:numPr>
          <w:ilvl w:val="1"/>
          <w:numId w:val="1"/>
        </w:numPr>
        <w:tabs>
          <w:tab w:val="left" w:pos="650"/>
        </w:tabs>
        <w:rPr>
          <w:sz w:val="20"/>
          <w:szCs w:val="20"/>
        </w:rPr>
      </w:pPr>
      <w:r w:rsidRPr="006B4312">
        <w:rPr>
          <w:sz w:val="20"/>
          <w:szCs w:val="20"/>
        </w:rPr>
        <w:t>Objetivos específicos</w:t>
      </w:r>
    </w:p>
    <w:p w14:paraId="4C2EA20C" w14:textId="7CE02607" w:rsidR="00986A64" w:rsidRDefault="001A135C" w:rsidP="00986A64">
      <w:pPr>
        <w:pStyle w:val="Ttulo1"/>
        <w:numPr>
          <w:ilvl w:val="0"/>
          <w:numId w:val="15"/>
        </w:numPr>
        <w:rPr>
          <w:rFonts w:ascii="Cambria" w:eastAsia="Cambria" w:hAnsi="Cambria" w:cs="Cambria"/>
          <w:b w:val="0"/>
          <w:bCs w:val="0"/>
          <w:sz w:val="20"/>
          <w:szCs w:val="20"/>
        </w:rPr>
      </w:pPr>
      <w:r>
        <w:rPr>
          <w:rFonts w:ascii="Cambria" w:eastAsia="Cambria" w:hAnsi="Cambria" w:cs="Cambria"/>
          <w:b w:val="0"/>
          <w:bCs w:val="0"/>
          <w:sz w:val="20"/>
          <w:szCs w:val="20"/>
        </w:rPr>
        <w:t>Estudiar de manera práctica los procesos de transferencia de calor por convección natural en cilindro en sentido vertical y horizontal.</w:t>
      </w:r>
    </w:p>
    <w:p w14:paraId="2678D70E" w14:textId="04DF09A8" w:rsidR="001A135C" w:rsidRDefault="001A135C" w:rsidP="00986A64">
      <w:pPr>
        <w:pStyle w:val="Ttulo1"/>
        <w:numPr>
          <w:ilvl w:val="0"/>
          <w:numId w:val="15"/>
        </w:numPr>
        <w:rPr>
          <w:rFonts w:ascii="Cambria" w:eastAsia="Cambria" w:hAnsi="Cambria" w:cs="Cambria"/>
          <w:b w:val="0"/>
          <w:bCs w:val="0"/>
          <w:sz w:val="20"/>
          <w:szCs w:val="20"/>
        </w:rPr>
      </w:pPr>
      <w:r>
        <w:rPr>
          <w:rFonts w:ascii="Cambria" w:eastAsia="Cambria" w:hAnsi="Cambria" w:cs="Cambria"/>
          <w:b w:val="0"/>
          <w:bCs w:val="0"/>
          <w:sz w:val="20"/>
          <w:szCs w:val="20"/>
        </w:rPr>
        <w:t>Determinar mediante la aplicación de correlaciones empíricas los coeficientes de transferencia de calor por convección natural en cilindro en sentido vertical y horizontal teórico y práctico mediante el sistema de control PID.</w:t>
      </w:r>
    </w:p>
    <w:p w14:paraId="05CB2A29" w14:textId="1825ACD7" w:rsidR="009312E7" w:rsidRDefault="00E43412" w:rsidP="009312E7">
      <w:pPr>
        <w:pStyle w:val="Ttulo1"/>
        <w:numPr>
          <w:ilvl w:val="0"/>
          <w:numId w:val="15"/>
        </w:numPr>
        <w:rPr>
          <w:rFonts w:ascii="Cambria" w:eastAsia="Cambria" w:hAnsi="Cambria" w:cs="Cambria"/>
          <w:b w:val="0"/>
          <w:bCs w:val="0"/>
          <w:sz w:val="20"/>
          <w:szCs w:val="20"/>
        </w:rPr>
      </w:pPr>
      <w:r>
        <w:rPr>
          <w:rFonts w:ascii="Cambria" w:eastAsia="Cambria" w:hAnsi="Cambria" w:cs="Cambria"/>
          <w:b w:val="0"/>
          <w:bCs w:val="0"/>
          <w:sz w:val="20"/>
          <w:szCs w:val="20"/>
        </w:rPr>
        <w:t xml:space="preserve">Analizar los resultados en ambos montajes y sacar </w:t>
      </w:r>
      <w:r>
        <w:rPr>
          <w:rFonts w:ascii="Cambria" w:eastAsia="Cambria" w:hAnsi="Cambria" w:cs="Cambria"/>
          <w:b w:val="0"/>
          <w:bCs w:val="0"/>
          <w:sz w:val="20"/>
          <w:szCs w:val="20"/>
        </w:rPr>
        <w:t>comparar las constantes halladas con sus temperaturas superficiales, dando conclusiones del comportamiento del fenómeno, junto al tiempo de calentamiento del cilindro.</w:t>
      </w:r>
      <w:bookmarkStart w:id="2" w:name="Materiales"/>
      <w:bookmarkEnd w:id="2"/>
    </w:p>
    <w:p w14:paraId="6439DF1F" w14:textId="047BC17C" w:rsidR="00257EE8" w:rsidRPr="008B0547" w:rsidRDefault="008000D9" w:rsidP="008B0547">
      <w:pPr>
        <w:pStyle w:val="Ttulo3"/>
        <w:numPr>
          <w:ilvl w:val="0"/>
          <w:numId w:val="13"/>
        </w:numPr>
      </w:pPr>
      <w:r w:rsidRPr="009312E7">
        <w:rPr>
          <w:rFonts w:asciiTheme="majorHAnsi" w:hAnsiTheme="majorHAnsi"/>
        </w:rPr>
        <w:t xml:space="preserve"> </w:t>
      </w:r>
      <w:r w:rsidR="008B0547" w:rsidRPr="008B0547">
        <w:t>Subsistemas Del Laboratorio</w:t>
      </w:r>
    </w:p>
    <w:p w14:paraId="4DF5B889" w14:textId="1AFA1F46" w:rsidR="00257EE8" w:rsidRDefault="008B0547">
      <w:pPr>
        <w:pStyle w:val="Textoindependiente"/>
        <w:spacing w:before="5"/>
        <w:rPr>
          <w:sz w:val="20"/>
          <w:szCs w:val="20"/>
        </w:rPr>
      </w:pPr>
      <w:r>
        <w:rPr>
          <w:rFonts w:asciiTheme="majorHAnsi" w:hAnsiTheme="majorHAnsi"/>
          <w:b/>
          <w:bCs/>
          <w:sz w:val="20"/>
          <w:szCs w:val="20"/>
        </w:rPr>
        <w:t xml:space="preserve">Control: </w:t>
      </w:r>
      <w:r w:rsidR="000B1B86">
        <w:rPr>
          <w:rFonts w:asciiTheme="majorHAnsi" w:hAnsiTheme="majorHAnsi"/>
          <w:sz w:val="20"/>
          <w:szCs w:val="20"/>
        </w:rPr>
        <w:t xml:space="preserve">El </w:t>
      </w:r>
      <w:r w:rsidR="000B1B86">
        <w:rPr>
          <w:sz w:val="20"/>
          <w:szCs w:val="20"/>
        </w:rPr>
        <w:t xml:space="preserve">subsistema de control nos servirá para mantener la temperatura en el setpoint deseado por el profesor o alumno, está compuesto por: Arduino, jumpers, módulo mex6675, módulo </w:t>
      </w:r>
      <w:proofErr w:type="spellStart"/>
      <w:r w:rsidR="000B1B86">
        <w:rPr>
          <w:sz w:val="20"/>
          <w:szCs w:val="20"/>
        </w:rPr>
        <w:t>Dimmer</w:t>
      </w:r>
      <w:proofErr w:type="spellEnd"/>
      <w:r w:rsidR="000B1B86">
        <w:rPr>
          <w:sz w:val="20"/>
          <w:szCs w:val="20"/>
        </w:rPr>
        <w:t xml:space="preserve"> AC, medidor de voltaje y corriente.</w:t>
      </w:r>
    </w:p>
    <w:p w14:paraId="088E781B" w14:textId="53EFCE1F" w:rsidR="000B1B86" w:rsidRDefault="000B1B86" w:rsidP="000B1B86">
      <w:pPr>
        <w:pStyle w:val="Textoindependiente"/>
        <w:spacing w:before="5"/>
        <w:rPr>
          <w:sz w:val="20"/>
          <w:szCs w:val="20"/>
        </w:rPr>
      </w:pPr>
      <w:r>
        <w:rPr>
          <w:rFonts w:asciiTheme="majorHAnsi" w:hAnsiTheme="majorHAnsi"/>
          <w:b/>
          <w:bCs/>
          <w:sz w:val="20"/>
          <w:szCs w:val="20"/>
        </w:rPr>
        <w:t xml:space="preserve">Calentamiento: </w:t>
      </w:r>
      <w:r>
        <w:rPr>
          <w:rFonts w:asciiTheme="majorHAnsi" w:hAnsiTheme="majorHAnsi"/>
          <w:sz w:val="20"/>
          <w:szCs w:val="20"/>
        </w:rPr>
        <w:t xml:space="preserve">El </w:t>
      </w:r>
      <w:r>
        <w:rPr>
          <w:sz w:val="20"/>
          <w:szCs w:val="20"/>
        </w:rPr>
        <w:t xml:space="preserve">subsistema de calentamiento está compuesto por una resistencia térmica de </w:t>
      </w:r>
      <w:proofErr w:type="spellStart"/>
      <w:r>
        <w:rPr>
          <w:sz w:val="20"/>
          <w:szCs w:val="20"/>
        </w:rPr>
        <w:t>Niquel</w:t>
      </w:r>
      <w:proofErr w:type="spellEnd"/>
      <w:r>
        <w:rPr>
          <w:sz w:val="20"/>
          <w:szCs w:val="20"/>
        </w:rPr>
        <w:t xml:space="preserve">, </w:t>
      </w:r>
      <w:r w:rsidR="00F654FD">
        <w:rPr>
          <w:sz w:val="20"/>
          <w:szCs w:val="20"/>
        </w:rPr>
        <w:t>cromo enrollado</w:t>
      </w:r>
      <w:r>
        <w:rPr>
          <w:sz w:val="20"/>
          <w:szCs w:val="20"/>
        </w:rPr>
        <w:t xml:space="preserve"> en un cilindro de aluminio 6061 con un diámetro de 1 ½” y 15 cm de largo con una pequeña apertura de en los extremos de.</w:t>
      </w:r>
    </w:p>
    <w:p w14:paraId="1D9AC144" w14:textId="32F3B8C0" w:rsidR="000B1B86" w:rsidRPr="000B1B86" w:rsidRDefault="000B1B86" w:rsidP="000B1B86">
      <w:pPr>
        <w:pStyle w:val="Textoindependiente"/>
        <w:spacing w:before="5"/>
        <w:rPr>
          <w:rFonts w:asciiTheme="majorHAnsi" w:hAnsiTheme="majorHAnsi"/>
          <w:sz w:val="20"/>
          <w:szCs w:val="20"/>
        </w:rPr>
      </w:pPr>
      <w:r w:rsidRPr="000B1B86">
        <w:rPr>
          <w:rFonts w:asciiTheme="majorHAnsi" w:hAnsiTheme="majorHAnsi"/>
          <w:b/>
          <w:bCs/>
          <w:sz w:val="20"/>
          <w:szCs w:val="20"/>
        </w:rPr>
        <w:t>Ba</w:t>
      </w:r>
      <w:r w:rsidRPr="000B1B86">
        <w:rPr>
          <w:b/>
          <w:bCs/>
          <w:sz w:val="20"/>
          <w:szCs w:val="20"/>
        </w:rPr>
        <w:t>stidor:</w:t>
      </w:r>
      <w:r>
        <w:rPr>
          <w:b/>
          <w:bCs/>
          <w:sz w:val="20"/>
          <w:szCs w:val="20"/>
        </w:rPr>
        <w:t xml:space="preserve"> </w:t>
      </w:r>
      <w:r>
        <w:rPr>
          <w:sz w:val="20"/>
          <w:szCs w:val="20"/>
        </w:rPr>
        <w:t>El bastidor es la base giratorio y soporte donde está el cilindro y toda la parte electrónica del proyecto.</w:t>
      </w:r>
    </w:p>
    <w:p w14:paraId="66B53BB5" w14:textId="60D9AC6E" w:rsidR="00257EE8" w:rsidRPr="006B4312" w:rsidRDefault="008000D9" w:rsidP="006D1B67">
      <w:pPr>
        <w:pStyle w:val="Ttulo3"/>
        <w:numPr>
          <w:ilvl w:val="0"/>
          <w:numId w:val="13"/>
        </w:numPr>
        <w:tabs>
          <w:tab w:val="left" w:pos="650"/>
        </w:tabs>
        <w:rPr>
          <w:rFonts w:asciiTheme="majorHAnsi" w:hAnsiTheme="majorHAnsi"/>
          <w:sz w:val="20"/>
          <w:szCs w:val="20"/>
        </w:rPr>
      </w:pPr>
      <w:bookmarkStart w:id="3" w:name="Procedimiento_experimental:_LM35"/>
      <w:bookmarkEnd w:id="3"/>
      <w:r w:rsidRPr="006B4312">
        <w:rPr>
          <w:rFonts w:asciiTheme="majorHAnsi" w:hAnsiTheme="majorHAnsi"/>
          <w:sz w:val="20"/>
          <w:szCs w:val="20"/>
        </w:rPr>
        <w:t xml:space="preserve"> Metodología</w:t>
      </w:r>
    </w:p>
    <w:p w14:paraId="48951ECD" w14:textId="3087B2CB" w:rsidR="008000D9" w:rsidRDefault="000B1B86" w:rsidP="008000D9">
      <w:pPr>
        <w:rPr>
          <w:sz w:val="20"/>
          <w:szCs w:val="20"/>
        </w:rPr>
      </w:pPr>
      <w:r>
        <w:rPr>
          <w:rFonts w:asciiTheme="majorHAnsi" w:hAnsiTheme="majorHAnsi"/>
          <w:sz w:val="20"/>
          <w:szCs w:val="20"/>
        </w:rPr>
        <w:t>La metodología de la práctica e</w:t>
      </w:r>
      <w:r>
        <w:rPr>
          <w:sz w:val="20"/>
          <w:szCs w:val="20"/>
        </w:rPr>
        <w:t>s la siguiente:</w:t>
      </w:r>
    </w:p>
    <w:p w14:paraId="04B00207" w14:textId="710A65C3" w:rsidR="00591143" w:rsidRDefault="000B1B86" w:rsidP="00E43412">
      <w:pPr>
        <w:rPr>
          <w:sz w:val="20"/>
          <w:szCs w:val="20"/>
        </w:rPr>
      </w:pPr>
      <w:r>
        <w:rPr>
          <w:sz w:val="20"/>
          <w:szCs w:val="20"/>
        </w:rPr>
        <w:t xml:space="preserve">Montaje 1: Al poner el cilindro en sentido vertical por medio de la base giratoria y sujetarlo, se debe dirigir al código donde en la línea de código donde pregunta que montaje está desarrollando y poner vertical al igual poner la temperatura deseada por el profesor o el alumno, una vez realizado se debe enviar el código al Arduino para que procese el código. Luego de enviado el código, abrir el archivo </w:t>
      </w:r>
      <w:proofErr w:type="spellStart"/>
      <w:r>
        <w:rPr>
          <w:sz w:val="20"/>
          <w:szCs w:val="20"/>
        </w:rPr>
        <w:t>plx</w:t>
      </w:r>
      <w:proofErr w:type="spellEnd"/>
      <w:r>
        <w:rPr>
          <w:sz w:val="20"/>
          <w:szCs w:val="20"/>
        </w:rPr>
        <w:t xml:space="preserve"> en Excel, debido a que ahí se registrará toda la información de temperatura, porcentaje de potencia del </w:t>
      </w:r>
      <w:proofErr w:type="spellStart"/>
      <w:r>
        <w:rPr>
          <w:sz w:val="20"/>
          <w:szCs w:val="20"/>
        </w:rPr>
        <w:t>dimmer</w:t>
      </w:r>
      <w:proofErr w:type="spellEnd"/>
      <w:r>
        <w:rPr>
          <w:sz w:val="20"/>
          <w:szCs w:val="20"/>
        </w:rPr>
        <w:t>, voltaje y corriente utilizada.</w:t>
      </w:r>
      <w:r w:rsidR="00E43412">
        <w:rPr>
          <w:sz w:val="20"/>
          <w:szCs w:val="20"/>
        </w:rPr>
        <w:t xml:space="preserve"> Una vez realizado, conectar a </w:t>
      </w:r>
      <w:proofErr w:type="gramStart"/>
      <w:r w:rsidR="00E43412">
        <w:rPr>
          <w:sz w:val="20"/>
          <w:szCs w:val="20"/>
        </w:rPr>
        <w:t>un toma</w:t>
      </w:r>
      <w:proofErr w:type="gramEnd"/>
      <w:r w:rsidR="00E43412">
        <w:rPr>
          <w:sz w:val="20"/>
          <w:szCs w:val="20"/>
        </w:rPr>
        <w:t xml:space="preserve"> de 110 v y esperar alrededor de 10 minutos para que se estabilice el sistema, se desconecta el </w:t>
      </w:r>
      <w:proofErr w:type="spellStart"/>
      <w:r w:rsidR="00E43412">
        <w:rPr>
          <w:sz w:val="20"/>
          <w:szCs w:val="20"/>
        </w:rPr>
        <w:t>plx</w:t>
      </w:r>
      <w:proofErr w:type="spellEnd"/>
      <w:r w:rsidR="00E43412">
        <w:rPr>
          <w:sz w:val="20"/>
          <w:szCs w:val="20"/>
        </w:rPr>
        <w:t xml:space="preserve"> y el enchufe del toma, registrar los datos dados a un nuevo Excel, donde se desarrollará la parte teórica del laboratorio.</w:t>
      </w:r>
      <w:bookmarkStart w:id="4" w:name="Resultados_y_discusiones"/>
      <w:bookmarkEnd w:id="4"/>
    </w:p>
    <w:p w14:paraId="36EEE2A0" w14:textId="77777777" w:rsidR="00E43412" w:rsidRDefault="00E43412" w:rsidP="00E43412"/>
    <w:p w14:paraId="5F62EC26" w14:textId="3FA98A75" w:rsidR="00E43412" w:rsidRPr="00E43412" w:rsidRDefault="00E43412" w:rsidP="00E43412">
      <w:r>
        <w:rPr>
          <w:sz w:val="20"/>
          <w:szCs w:val="20"/>
        </w:rPr>
        <w:t xml:space="preserve">Montaje 2: Después del montaje 1, se deja enfriar el sistema con ayuda de un ventilador para agilizar el procedimiento. Al poner el cilindro en sentido horizontal por medio de la base giratoria y sujetarlo, se debe dirigir al código donde en la línea de código donde pregunta que montaje está desarrollando y poner horizontal al igual poner la temperatura deseada por el profesor o el alumno, una vez realizado se debe enviar el código al Arduino para que procese el código. Luego de enviado el código, abrir el archivo </w:t>
      </w:r>
      <w:proofErr w:type="spellStart"/>
      <w:r>
        <w:rPr>
          <w:sz w:val="20"/>
          <w:szCs w:val="20"/>
        </w:rPr>
        <w:t>plx</w:t>
      </w:r>
      <w:proofErr w:type="spellEnd"/>
      <w:r>
        <w:rPr>
          <w:sz w:val="20"/>
          <w:szCs w:val="20"/>
        </w:rPr>
        <w:t xml:space="preserve"> en Excel, debido a que ahí se registrará toda la información de temperatura, porcentaje de potencia del </w:t>
      </w:r>
      <w:proofErr w:type="spellStart"/>
      <w:r>
        <w:rPr>
          <w:sz w:val="20"/>
          <w:szCs w:val="20"/>
        </w:rPr>
        <w:t>dimmer</w:t>
      </w:r>
      <w:proofErr w:type="spellEnd"/>
      <w:r>
        <w:rPr>
          <w:sz w:val="20"/>
          <w:szCs w:val="20"/>
        </w:rPr>
        <w:t xml:space="preserve">, voltaje y corriente utilizada. Una vez realizado, conectar a </w:t>
      </w:r>
      <w:proofErr w:type="gramStart"/>
      <w:r>
        <w:rPr>
          <w:sz w:val="20"/>
          <w:szCs w:val="20"/>
        </w:rPr>
        <w:t>un toma</w:t>
      </w:r>
      <w:proofErr w:type="gramEnd"/>
      <w:r>
        <w:rPr>
          <w:sz w:val="20"/>
          <w:szCs w:val="20"/>
        </w:rPr>
        <w:t xml:space="preserve"> de 110 v y esperar alrededor de 10 minutos para que se estabilice el sistema, se desconecta el </w:t>
      </w:r>
      <w:proofErr w:type="spellStart"/>
      <w:r>
        <w:rPr>
          <w:sz w:val="20"/>
          <w:szCs w:val="20"/>
        </w:rPr>
        <w:t>plx</w:t>
      </w:r>
      <w:proofErr w:type="spellEnd"/>
      <w:r>
        <w:rPr>
          <w:sz w:val="20"/>
          <w:szCs w:val="20"/>
        </w:rPr>
        <w:t xml:space="preserve"> y el enchufe del toma, registrar los datos dados a un nuevo Excel, donde se desarrollará la parte teórica del laboratorio.</w:t>
      </w:r>
    </w:p>
    <w:p w14:paraId="762AB4B1" w14:textId="77777777" w:rsidR="00E43412" w:rsidRPr="00E43412" w:rsidRDefault="00E43412" w:rsidP="00E43412"/>
    <w:p w14:paraId="63BC354E" w14:textId="493171DE" w:rsidR="006D1B67" w:rsidRPr="006D1B67" w:rsidRDefault="006D1B67" w:rsidP="00591143">
      <w:pPr>
        <w:pStyle w:val="Prrafodelista"/>
        <w:spacing w:line="278" w:lineRule="auto"/>
        <w:ind w:left="715" w:firstLine="0"/>
        <w:rPr>
          <w:rFonts w:asciiTheme="majorHAnsi" w:hAnsiTheme="majorHAnsi"/>
        </w:rPr>
      </w:pPr>
    </w:p>
    <w:p w14:paraId="7796FE31" w14:textId="562C768A" w:rsidR="001D5F8F" w:rsidRPr="006D1B67" w:rsidRDefault="001D5F8F" w:rsidP="006D1B67">
      <w:pPr>
        <w:pStyle w:val="Ttulo3"/>
        <w:numPr>
          <w:ilvl w:val="0"/>
          <w:numId w:val="13"/>
        </w:numPr>
        <w:tabs>
          <w:tab w:val="left" w:pos="650"/>
        </w:tabs>
        <w:rPr>
          <w:sz w:val="22"/>
          <w:szCs w:val="22"/>
        </w:rPr>
      </w:pPr>
      <w:r w:rsidRPr="006D1B67">
        <w:rPr>
          <w:sz w:val="22"/>
          <w:szCs w:val="22"/>
        </w:rPr>
        <w:t>Ecuaciones</w:t>
      </w:r>
    </w:p>
    <w:p w14:paraId="5618EF2E" w14:textId="77777777" w:rsidR="001D5F8F" w:rsidRDefault="001D5F8F" w:rsidP="001D5F8F">
      <w:pPr>
        <w:pStyle w:val="Ttulo1"/>
        <w:jc w:val="left"/>
      </w:pPr>
    </w:p>
    <w:p w14:paraId="1ECF10D1" w14:textId="12092BFE" w:rsidR="001D5F8F" w:rsidRDefault="001D5F8F" w:rsidP="001D5F8F">
      <w:r>
        <w:t xml:space="preserve"> </w:t>
      </w:r>
      <w:r w:rsidR="00965334">
        <w:t xml:space="preserve">Calor en Watts:  </w:t>
      </w:r>
      <m:oMath>
        <m:acc>
          <m:accPr>
            <m:chr m:val="̇"/>
            <m:ctrlPr>
              <w:rPr>
                <w:rFonts w:ascii="Cambria Math" w:hAnsi="Cambria Math"/>
                <w:i/>
              </w:rPr>
            </m:ctrlPr>
          </m:accPr>
          <m:e>
            <m:r>
              <w:rPr>
                <w:rFonts w:ascii="Cambria Math" w:hAnsi="Cambria Math"/>
              </w:rPr>
              <m:t>Q</m:t>
            </m:r>
          </m:e>
        </m:acc>
        <m:r>
          <w:rPr>
            <w:rFonts w:ascii="Cambria Math" w:hAnsi="Cambria Math"/>
          </w:rPr>
          <m:t>=m*Cp*</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t>
                </m:r>
              </m:sub>
            </m:sSub>
          </m:num>
          <m:den>
            <m:r>
              <w:rPr>
                <w:rFonts w:ascii="Cambria Math" w:hAnsi="Cambria Math"/>
              </w:rPr>
              <m:t>t</m:t>
            </m:r>
          </m:den>
        </m:f>
      </m:oMath>
    </w:p>
    <w:p w14:paraId="04E967D9" w14:textId="2D9DE9BD" w:rsidR="00965334" w:rsidRDefault="00965334" w:rsidP="001D5F8F">
      <w:r>
        <w:t xml:space="preserve">Constante de convección h: </w:t>
      </w:r>
      <m:oMath>
        <m:r>
          <w:rPr>
            <w:rFonts w:ascii="Cambria Math" w:hAnsi="Cambria Math"/>
          </w:rPr>
          <m:t>h=</m:t>
        </m:r>
        <m:f>
          <m:fPr>
            <m:ctrlPr>
              <w:rPr>
                <w:rFonts w:ascii="Cambria Math" w:hAnsi="Cambria Math"/>
                <w:i/>
              </w:rPr>
            </m:ctrlPr>
          </m:fPr>
          <m:num>
            <m:acc>
              <m:accPr>
                <m:chr m:val="̇"/>
                <m:ctrlPr>
                  <w:rPr>
                    <w:rFonts w:ascii="Cambria Math" w:hAnsi="Cambria Math"/>
                    <w:i/>
                  </w:rPr>
                </m:ctrlPr>
              </m:accPr>
              <m:e>
                <m:r>
                  <w:rPr>
                    <w:rFonts w:ascii="Cambria Math" w:hAnsi="Cambria Math"/>
                  </w:rPr>
                  <m:t>Q</m:t>
                </m:r>
              </m:e>
            </m:acc>
          </m:num>
          <m:den>
            <m:r>
              <w:rPr>
                <w:rFonts w:ascii="Cambria Math" w:hAnsi="Cambria Math"/>
              </w:rPr>
              <m:t>Ac*(</m:t>
            </m:r>
            <m:sSub>
              <m:sSubPr>
                <m:ctrlPr>
                  <w:rPr>
                    <w:rFonts w:ascii="Cambria Math" w:hAnsi="Cambria Math"/>
                    <w:i/>
                  </w:rPr>
                </m:ctrlPr>
              </m:sSubPr>
              <m:e>
                <m:r>
                  <w:rPr>
                    <w:rFonts w:ascii="Cambria Math" w:hAnsi="Cambria Math"/>
                  </w:rPr>
                  <m:t>T</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t>
                </m:r>
              </m:sub>
            </m:sSub>
            <m:r>
              <w:rPr>
                <w:rFonts w:ascii="Cambria Math" w:hAnsi="Cambria Math"/>
              </w:rPr>
              <m:t>)</m:t>
            </m:r>
          </m:den>
        </m:f>
      </m:oMath>
      <w:r>
        <w:t xml:space="preserve">     </w:t>
      </w:r>
    </w:p>
    <w:p w14:paraId="1E1CBED8" w14:textId="29F8264F" w:rsidR="00965334" w:rsidRDefault="00965334" w:rsidP="001D5F8F">
      <w:r>
        <w:t xml:space="preserve">Prandtl: </w:t>
      </w:r>
      <m:oMath>
        <m:r>
          <w:rPr>
            <w:rFonts w:ascii="Cambria Math" w:hAnsi="Cambria Math"/>
          </w:rPr>
          <m:t>Pr=</m:t>
        </m:r>
        <m:f>
          <m:fPr>
            <m:ctrlPr>
              <w:rPr>
                <w:rFonts w:ascii="Cambria Math" w:hAnsi="Cambria Math"/>
                <w:i/>
              </w:rPr>
            </m:ctrlPr>
          </m:fPr>
          <m:num>
            <m:r>
              <w:rPr>
                <w:rFonts w:ascii="Cambria Math" w:hAnsi="Cambria Math"/>
              </w:rPr>
              <m:t>v</m:t>
            </m:r>
          </m:num>
          <m:den>
            <m:r>
              <w:rPr>
                <w:rFonts w:ascii="Cambria Math" w:hAnsi="Cambria Math"/>
              </w:rPr>
              <m:t>α</m:t>
            </m:r>
          </m:den>
        </m:f>
      </m:oMath>
    </w:p>
    <w:p w14:paraId="75D61D9F" w14:textId="5A4986BD" w:rsidR="00965334" w:rsidRDefault="00965334" w:rsidP="00965334">
      <w:pPr>
        <w:rPr>
          <w:rFonts w:ascii="Cambria Math" w:hAnsi="Cambria Math"/>
          <w:i/>
        </w:rPr>
      </w:pPr>
      <w:r>
        <w:lastRenderedPageBreak/>
        <w:t xml:space="preserve">Grashof: </w:t>
      </w:r>
      <w:r>
        <w:rPr>
          <w:rFonts w:ascii="Cambria Math" w:hAnsi="Cambria Math"/>
          <w:i/>
        </w:rPr>
        <w:t xml:space="preserve"> </w:t>
      </w:r>
      <m:oMath>
        <m:r>
          <w:rPr>
            <w:rFonts w:ascii="Cambria Math" w:hAnsi="Cambria Math"/>
          </w:rPr>
          <m:t>Gr=</m:t>
        </m:r>
        <m:f>
          <m:fPr>
            <m:ctrlPr>
              <w:rPr>
                <w:rFonts w:ascii="Cambria Math" w:hAnsi="Cambria Math"/>
                <w:i/>
              </w:rPr>
            </m:ctrlPr>
          </m:fPr>
          <m:num>
            <m:r>
              <w:rPr>
                <w:rFonts w:ascii="Cambria Math" w:hAnsi="Cambria Math"/>
              </w:rPr>
              <m:t>gβ</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m:t>
                    </m:r>
                  </m:sub>
                </m:sSub>
              </m:e>
            </m:d>
          </m:num>
          <m:den>
            <m:sSup>
              <m:sSupPr>
                <m:ctrlPr>
                  <w:rPr>
                    <w:rFonts w:ascii="Cambria Math" w:hAnsi="Cambria Math"/>
                    <w:i/>
                  </w:rPr>
                </m:ctrlPr>
              </m:sSupPr>
              <m:e>
                <m:r>
                  <w:rPr>
                    <w:rFonts w:ascii="Cambria Math" w:hAnsi="Cambria Math"/>
                  </w:rPr>
                  <m:t>v</m:t>
                </m:r>
              </m:e>
              <m:sup>
                <m:r>
                  <w:rPr>
                    <w:rFonts w:ascii="Cambria Math" w:hAnsi="Cambria Math"/>
                  </w:rPr>
                  <m:t>2</m:t>
                </m:r>
              </m:sup>
            </m:sSup>
          </m:den>
        </m:f>
      </m:oMath>
    </w:p>
    <w:p w14:paraId="51C2DD0C" w14:textId="1F8D8E79" w:rsidR="009312E7" w:rsidRDefault="009312E7" w:rsidP="00965334">
      <w:pPr>
        <w:rPr>
          <w:rFonts w:ascii="Cambria Math" w:hAnsi="Cambria Math"/>
          <w:iCs/>
        </w:rPr>
      </w:pPr>
      <w:r>
        <w:rPr>
          <w:rFonts w:ascii="Cambria Math" w:hAnsi="Cambria Math"/>
          <w:iCs/>
        </w:rPr>
        <w:t xml:space="preserve">Los números de </w:t>
      </w:r>
      <w:proofErr w:type="spellStart"/>
      <w:r>
        <w:rPr>
          <w:rFonts w:ascii="Cambria Math" w:hAnsi="Cambria Math"/>
          <w:iCs/>
        </w:rPr>
        <w:t>Nusselt</w:t>
      </w:r>
      <w:proofErr w:type="spellEnd"/>
      <w:r>
        <w:rPr>
          <w:rFonts w:ascii="Cambria Math" w:hAnsi="Cambria Math"/>
          <w:iCs/>
        </w:rPr>
        <w:t>:</w:t>
      </w:r>
    </w:p>
    <w:p w14:paraId="0C872BF1" w14:textId="77777777" w:rsidR="009312E7" w:rsidRDefault="009312E7" w:rsidP="009312E7">
      <w:pPr>
        <w:ind w:left="753"/>
      </w:pPr>
      <m:oMath>
        <m:r>
          <w:rPr>
            <w:rFonts w:ascii="Cambria Math" w:hAnsi="Cambria Math"/>
          </w:rPr>
          <m:t>Nu=</m:t>
        </m:r>
        <m:sSup>
          <m:sSupPr>
            <m:ctrlPr>
              <w:rPr>
                <w:rFonts w:ascii="Cambria Math" w:hAnsi="Cambria Math"/>
                <w:i/>
              </w:rPr>
            </m:ctrlPr>
          </m:sSupPr>
          <m:e>
            <m:d>
              <m:dPr>
                <m:begChr m:val="["/>
                <m:endChr m:val="]"/>
                <m:ctrlPr>
                  <w:rPr>
                    <w:rFonts w:ascii="Cambria Math" w:hAnsi="Cambria Math"/>
                    <w:i/>
                  </w:rPr>
                </m:ctrlPr>
              </m:dPr>
              <m:e>
                <m:r>
                  <w:rPr>
                    <w:rFonts w:ascii="Cambria Math" w:hAnsi="Cambria Math"/>
                  </w:rPr>
                  <m:t>0,825+</m:t>
                </m:r>
                <m:f>
                  <m:fPr>
                    <m:ctrlPr>
                      <w:rPr>
                        <w:rFonts w:ascii="Cambria Math" w:hAnsi="Cambria Math"/>
                        <w:i/>
                      </w:rPr>
                    </m:ctrlPr>
                  </m:fPr>
                  <m:num>
                    <m:r>
                      <w:rPr>
                        <w:rFonts w:ascii="Cambria Math" w:hAnsi="Cambria Math"/>
                      </w:rPr>
                      <m:t>0,387</m:t>
                    </m:r>
                    <m:sSubSup>
                      <m:sSubSupPr>
                        <m:ctrlPr>
                          <w:rPr>
                            <w:rFonts w:ascii="Cambria Math" w:hAnsi="Cambria Math"/>
                            <w:i/>
                          </w:rPr>
                        </m:ctrlPr>
                      </m:sSubSupPr>
                      <m:e>
                        <m:r>
                          <w:rPr>
                            <w:rFonts w:ascii="Cambria Math" w:hAnsi="Cambria Math"/>
                          </w:rPr>
                          <m:t>Ra</m:t>
                        </m:r>
                      </m:e>
                      <m:sub>
                        <m:r>
                          <w:rPr>
                            <w:rFonts w:ascii="Cambria Math" w:hAnsi="Cambria Math"/>
                          </w:rPr>
                          <m:t>L</m:t>
                        </m:r>
                      </m:sub>
                      <m:sup>
                        <m:f>
                          <m:fPr>
                            <m:ctrlPr>
                              <w:rPr>
                                <w:rFonts w:ascii="Cambria Math" w:hAnsi="Cambria Math"/>
                                <w:i/>
                              </w:rPr>
                            </m:ctrlPr>
                          </m:fPr>
                          <m:num>
                            <m:r>
                              <w:rPr>
                                <w:rFonts w:ascii="Cambria Math" w:hAnsi="Cambria Math"/>
                              </w:rPr>
                              <m:t>1</m:t>
                            </m:r>
                          </m:num>
                          <m:den>
                            <m:r>
                              <w:rPr>
                                <w:rFonts w:ascii="Cambria Math" w:hAnsi="Cambria Math"/>
                              </w:rPr>
                              <m:t>6</m:t>
                            </m:r>
                          </m:den>
                        </m:f>
                      </m:sup>
                    </m:sSubSup>
                  </m:num>
                  <m:den>
                    <m:sSup>
                      <m:sSupPr>
                        <m:ctrlPr>
                          <w:rPr>
                            <w:rFonts w:ascii="Cambria Math" w:hAnsi="Cambria Math"/>
                            <w:i/>
                          </w:rPr>
                        </m:ctrlPr>
                      </m:sSupPr>
                      <m:e>
                        <m:sSup>
                          <m:sSupPr>
                            <m:ctrlPr>
                              <w:rPr>
                                <w:rFonts w:ascii="Cambria Math" w:hAnsi="Cambria Math"/>
                                <w:i/>
                              </w:rPr>
                            </m:ctrlPr>
                          </m:sSupPr>
                          <m:e>
                            <m:r>
                              <w:rPr>
                                <w:rFonts w:ascii="Cambria Math" w:hAnsi="Cambria Math"/>
                              </w:rPr>
                              <m:t>{1+(</m:t>
                            </m:r>
                            <m:f>
                              <m:fPr>
                                <m:ctrlPr>
                                  <w:rPr>
                                    <w:rFonts w:ascii="Cambria Math" w:hAnsi="Cambria Math"/>
                                    <w:i/>
                                  </w:rPr>
                                </m:ctrlPr>
                              </m:fPr>
                              <m:num>
                                <m:r>
                                  <w:rPr>
                                    <w:rFonts w:ascii="Cambria Math" w:hAnsi="Cambria Math"/>
                                  </w:rPr>
                                  <m:t>0,492</m:t>
                                </m:r>
                              </m:num>
                              <m:den>
                                <m:r>
                                  <m:rPr>
                                    <m:sty m:val="p"/>
                                  </m:rPr>
                                  <w:rPr>
                                    <w:rFonts w:ascii="Cambria Math" w:hAnsi="Cambria Math"/>
                                  </w:rPr>
                                  <m:t>Pr</m:t>
                                </m:r>
                              </m:den>
                            </m:f>
                            <m:r>
                              <w:rPr>
                                <w:rFonts w:ascii="Cambria Math" w:hAnsi="Cambria Math"/>
                              </w:rPr>
                              <m:t>)</m:t>
                            </m:r>
                          </m:e>
                          <m:sup>
                            <m:f>
                              <m:fPr>
                                <m:ctrlPr>
                                  <w:rPr>
                                    <w:rFonts w:ascii="Cambria Math" w:hAnsi="Cambria Math"/>
                                    <w:i/>
                                  </w:rPr>
                                </m:ctrlPr>
                              </m:fPr>
                              <m:num>
                                <m:r>
                                  <w:rPr>
                                    <w:rFonts w:ascii="Cambria Math" w:hAnsi="Cambria Math"/>
                                  </w:rPr>
                                  <m:t>9</m:t>
                                </m:r>
                              </m:num>
                              <m:den>
                                <m:r>
                                  <w:rPr>
                                    <w:rFonts w:ascii="Cambria Math" w:hAnsi="Cambria Math"/>
                                  </w:rPr>
                                  <m:t>16</m:t>
                                </m:r>
                              </m:den>
                            </m:f>
                          </m:sup>
                        </m:sSup>
                        <m:r>
                          <w:rPr>
                            <w:rFonts w:ascii="Cambria Math" w:hAnsi="Cambria Math"/>
                          </w:rPr>
                          <m:t xml:space="preserve">} </m:t>
                        </m:r>
                      </m:e>
                      <m:sup>
                        <m:f>
                          <m:fPr>
                            <m:ctrlPr>
                              <w:rPr>
                                <w:rFonts w:ascii="Cambria Math" w:hAnsi="Cambria Math"/>
                                <w:i/>
                              </w:rPr>
                            </m:ctrlPr>
                          </m:fPr>
                          <m:num>
                            <m:r>
                              <w:rPr>
                                <w:rFonts w:ascii="Cambria Math" w:hAnsi="Cambria Math"/>
                              </w:rPr>
                              <m:t>8</m:t>
                            </m:r>
                          </m:num>
                          <m:den>
                            <m:r>
                              <w:rPr>
                                <w:rFonts w:ascii="Cambria Math" w:hAnsi="Cambria Math"/>
                              </w:rPr>
                              <m:t>27</m:t>
                            </m:r>
                          </m:den>
                        </m:f>
                      </m:sup>
                    </m:sSup>
                  </m:den>
                </m:f>
              </m:e>
            </m:d>
          </m:e>
          <m:sup>
            <m:r>
              <w:rPr>
                <w:rFonts w:ascii="Cambria Math" w:hAnsi="Cambria Math"/>
              </w:rPr>
              <m:t>2</m:t>
            </m:r>
          </m:sup>
        </m:sSup>
      </m:oMath>
      <w:r>
        <w:t xml:space="preserve"> Para todo Ra</w:t>
      </w:r>
    </w:p>
    <w:p w14:paraId="38AD860E" w14:textId="77777777" w:rsidR="009312E7" w:rsidRDefault="009312E7" w:rsidP="009312E7">
      <w:pPr>
        <w:ind w:left="753"/>
      </w:pPr>
    </w:p>
    <w:p w14:paraId="73FCA831" w14:textId="77777777" w:rsidR="009312E7" w:rsidRDefault="009312E7" w:rsidP="009312E7">
      <w:pPr>
        <w:ind w:left="753"/>
        <w:rPr>
          <w:rFonts w:asciiTheme="majorHAnsi" w:hAnsiTheme="majorHAnsi"/>
        </w:rPr>
      </w:pPr>
      <m:oMath>
        <m:r>
          <w:rPr>
            <w:rFonts w:ascii="Cambria Math" w:hAnsi="Cambria Math"/>
          </w:rPr>
          <m:t>Nu=0,59R</m:t>
        </m:r>
        <m:sSubSup>
          <m:sSubSupPr>
            <m:ctrlPr>
              <w:rPr>
                <w:rFonts w:ascii="Cambria Math" w:hAnsi="Cambria Math"/>
                <w:i/>
              </w:rPr>
            </m:ctrlPr>
          </m:sSubSupPr>
          <m:e>
            <m:r>
              <w:rPr>
                <w:rFonts w:ascii="Cambria Math" w:hAnsi="Cambria Math"/>
              </w:rPr>
              <m:t>a</m:t>
            </m:r>
          </m:e>
          <m:sub>
            <m:r>
              <w:rPr>
                <w:rFonts w:ascii="Cambria Math" w:hAnsi="Cambria Math"/>
              </w:rPr>
              <m:t>L</m:t>
            </m:r>
          </m:sub>
          <m:sup>
            <m:r>
              <w:rPr>
                <w:rFonts w:ascii="Cambria Math" w:hAnsi="Cambria Math"/>
              </w:rPr>
              <m:t>0,25</m:t>
            </m:r>
          </m:sup>
        </m:sSubSup>
      </m:oMath>
      <w:r>
        <w:rPr>
          <w:rFonts w:asciiTheme="majorHAnsi" w:hAnsiTheme="majorHAnsi"/>
        </w:rPr>
        <w:t xml:space="preserve"> Para 10^4&lt;Ra&lt;10^9</w:t>
      </w:r>
    </w:p>
    <w:p w14:paraId="3ECD493A" w14:textId="77777777" w:rsidR="009312E7" w:rsidRDefault="009312E7" w:rsidP="009312E7">
      <w:pPr>
        <w:ind w:left="753"/>
        <w:rPr>
          <w:rFonts w:asciiTheme="majorHAnsi" w:hAnsiTheme="majorHAnsi"/>
        </w:rPr>
      </w:pPr>
      <m:oMath>
        <m:r>
          <w:rPr>
            <w:rFonts w:ascii="Cambria Math" w:hAnsi="Cambria Math"/>
          </w:rPr>
          <m:t>Nu=0,1R</m:t>
        </m:r>
        <m:sSubSup>
          <m:sSubSupPr>
            <m:ctrlPr>
              <w:rPr>
                <w:rFonts w:ascii="Cambria Math" w:hAnsi="Cambria Math"/>
                <w:i/>
              </w:rPr>
            </m:ctrlPr>
          </m:sSubSupPr>
          <m:e>
            <m:r>
              <w:rPr>
                <w:rFonts w:ascii="Cambria Math" w:hAnsi="Cambria Math"/>
              </w:rPr>
              <m:t>a</m:t>
            </m:r>
          </m:e>
          <m:sub>
            <m:r>
              <w:rPr>
                <w:rFonts w:ascii="Cambria Math" w:hAnsi="Cambria Math"/>
              </w:rPr>
              <m:t>L</m:t>
            </m:r>
          </m:sub>
          <m:sup>
            <m:f>
              <m:fPr>
                <m:ctrlPr>
                  <w:rPr>
                    <w:rFonts w:ascii="Cambria Math" w:hAnsi="Cambria Math"/>
                    <w:i/>
                  </w:rPr>
                </m:ctrlPr>
              </m:fPr>
              <m:num>
                <m:r>
                  <w:rPr>
                    <w:rFonts w:ascii="Cambria Math" w:hAnsi="Cambria Math"/>
                  </w:rPr>
                  <m:t>1</m:t>
                </m:r>
              </m:num>
              <m:den>
                <m:r>
                  <w:rPr>
                    <w:rFonts w:ascii="Cambria Math" w:hAnsi="Cambria Math"/>
                  </w:rPr>
                  <m:t>3</m:t>
                </m:r>
              </m:den>
            </m:f>
          </m:sup>
        </m:sSubSup>
      </m:oMath>
      <w:r>
        <w:rPr>
          <w:rFonts w:asciiTheme="majorHAnsi" w:hAnsiTheme="majorHAnsi"/>
        </w:rPr>
        <w:t xml:space="preserve">    Para 10^10&lt;Ra&lt;10^13</w:t>
      </w:r>
    </w:p>
    <w:p w14:paraId="647EFF6C" w14:textId="77777777" w:rsidR="009312E7" w:rsidRDefault="009312E7" w:rsidP="009312E7">
      <w:pPr>
        <w:ind w:left="753"/>
        <w:rPr>
          <w:rFonts w:asciiTheme="majorHAnsi" w:hAnsiTheme="majorHAnsi"/>
          <w:sz w:val="20"/>
          <w:szCs w:val="20"/>
        </w:rPr>
      </w:pPr>
    </w:p>
    <w:p w14:paraId="7719CBC4" w14:textId="77777777" w:rsidR="009312E7" w:rsidRDefault="009312E7" w:rsidP="009312E7">
      <w:pPr>
        <w:pStyle w:val="Prrafodelista"/>
        <w:numPr>
          <w:ilvl w:val="0"/>
          <w:numId w:val="2"/>
        </w:numPr>
      </w:pPr>
      <w:r>
        <w:t>Horizontal:</w:t>
      </w:r>
    </w:p>
    <w:p w14:paraId="33AB0FDF" w14:textId="77777777" w:rsidR="009312E7" w:rsidRPr="00036BF4" w:rsidRDefault="009312E7" w:rsidP="009312E7">
      <w:pPr>
        <w:ind w:left="753"/>
      </w:pPr>
      <m:oMath>
        <m:r>
          <w:rPr>
            <w:rFonts w:ascii="Cambria Math" w:hAnsi="Cambria Math"/>
          </w:rPr>
          <m:t>Nu=</m:t>
        </m:r>
        <m:sSup>
          <m:sSupPr>
            <m:ctrlPr>
              <w:rPr>
                <w:rFonts w:ascii="Cambria Math" w:hAnsi="Cambria Math"/>
                <w:i/>
              </w:rPr>
            </m:ctrlPr>
          </m:sSupPr>
          <m:e>
            <m:d>
              <m:dPr>
                <m:begChr m:val="["/>
                <m:endChr m:val="]"/>
                <m:ctrlPr>
                  <w:rPr>
                    <w:rFonts w:ascii="Cambria Math" w:hAnsi="Cambria Math"/>
                    <w:i/>
                  </w:rPr>
                </m:ctrlPr>
              </m:dPr>
              <m:e>
                <m:r>
                  <w:rPr>
                    <w:rFonts w:ascii="Cambria Math" w:hAnsi="Cambria Math"/>
                  </w:rPr>
                  <m:t>0,6+</m:t>
                </m:r>
                <m:f>
                  <m:fPr>
                    <m:ctrlPr>
                      <w:rPr>
                        <w:rFonts w:ascii="Cambria Math" w:hAnsi="Cambria Math"/>
                        <w:i/>
                      </w:rPr>
                    </m:ctrlPr>
                  </m:fPr>
                  <m:num>
                    <m:r>
                      <w:rPr>
                        <w:rFonts w:ascii="Cambria Math" w:hAnsi="Cambria Math"/>
                      </w:rPr>
                      <m:t>0,387</m:t>
                    </m:r>
                    <m:sSubSup>
                      <m:sSubSupPr>
                        <m:ctrlPr>
                          <w:rPr>
                            <w:rFonts w:ascii="Cambria Math" w:hAnsi="Cambria Math"/>
                            <w:i/>
                          </w:rPr>
                        </m:ctrlPr>
                      </m:sSubSupPr>
                      <m:e>
                        <m:r>
                          <w:rPr>
                            <w:rFonts w:ascii="Cambria Math" w:hAnsi="Cambria Math"/>
                          </w:rPr>
                          <m:t>Ra</m:t>
                        </m:r>
                      </m:e>
                      <m:sub>
                        <m:r>
                          <w:rPr>
                            <w:rFonts w:ascii="Cambria Math" w:hAnsi="Cambria Math"/>
                          </w:rPr>
                          <m:t>L</m:t>
                        </m:r>
                      </m:sub>
                      <m:sup>
                        <m:f>
                          <m:fPr>
                            <m:ctrlPr>
                              <w:rPr>
                                <w:rFonts w:ascii="Cambria Math" w:hAnsi="Cambria Math"/>
                                <w:i/>
                              </w:rPr>
                            </m:ctrlPr>
                          </m:fPr>
                          <m:num>
                            <m:r>
                              <w:rPr>
                                <w:rFonts w:ascii="Cambria Math" w:hAnsi="Cambria Math"/>
                              </w:rPr>
                              <m:t>1</m:t>
                            </m:r>
                          </m:num>
                          <m:den>
                            <m:r>
                              <w:rPr>
                                <w:rFonts w:ascii="Cambria Math" w:hAnsi="Cambria Math"/>
                              </w:rPr>
                              <m:t>6</m:t>
                            </m:r>
                          </m:den>
                        </m:f>
                      </m:sup>
                    </m:sSubSup>
                  </m:num>
                  <m:den>
                    <m:sSup>
                      <m:sSupPr>
                        <m:ctrlPr>
                          <w:rPr>
                            <w:rFonts w:ascii="Cambria Math" w:hAnsi="Cambria Math"/>
                            <w:i/>
                          </w:rPr>
                        </m:ctrlPr>
                      </m:sSupPr>
                      <m:e>
                        <m:sSup>
                          <m:sSupPr>
                            <m:ctrlPr>
                              <w:rPr>
                                <w:rFonts w:ascii="Cambria Math" w:hAnsi="Cambria Math"/>
                                <w:i/>
                              </w:rPr>
                            </m:ctrlPr>
                          </m:sSupPr>
                          <m:e>
                            <m:r>
                              <w:rPr>
                                <w:rFonts w:ascii="Cambria Math" w:hAnsi="Cambria Math"/>
                              </w:rPr>
                              <m:t>{1+(</m:t>
                            </m:r>
                            <m:f>
                              <m:fPr>
                                <m:ctrlPr>
                                  <w:rPr>
                                    <w:rFonts w:ascii="Cambria Math" w:hAnsi="Cambria Math"/>
                                    <w:i/>
                                  </w:rPr>
                                </m:ctrlPr>
                              </m:fPr>
                              <m:num>
                                <m:r>
                                  <w:rPr>
                                    <w:rFonts w:ascii="Cambria Math" w:hAnsi="Cambria Math"/>
                                  </w:rPr>
                                  <m:t>0,559</m:t>
                                </m:r>
                              </m:num>
                              <m:den>
                                <m:r>
                                  <m:rPr>
                                    <m:sty m:val="p"/>
                                  </m:rPr>
                                  <w:rPr>
                                    <w:rFonts w:ascii="Cambria Math" w:hAnsi="Cambria Math"/>
                                  </w:rPr>
                                  <m:t>Pr</m:t>
                                </m:r>
                              </m:den>
                            </m:f>
                            <m:r>
                              <w:rPr>
                                <w:rFonts w:ascii="Cambria Math" w:hAnsi="Cambria Math"/>
                              </w:rPr>
                              <m:t>)</m:t>
                            </m:r>
                          </m:e>
                          <m:sup>
                            <m:f>
                              <m:fPr>
                                <m:ctrlPr>
                                  <w:rPr>
                                    <w:rFonts w:ascii="Cambria Math" w:hAnsi="Cambria Math"/>
                                    <w:i/>
                                  </w:rPr>
                                </m:ctrlPr>
                              </m:fPr>
                              <m:num>
                                <m:r>
                                  <w:rPr>
                                    <w:rFonts w:ascii="Cambria Math" w:hAnsi="Cambria Math"/>
                                  </w:rPr>
                                  <m:t>9</m:t>
                                </m:r>
                              </m:num>
                              <m:den>
                                <m:r>
                                  <w:rPr>
                                    <w:rFonts w:ascii="Cambria Math" w:hAnsi="Cambria Math"/>
                                  </w:rPr>
                                  <m:t>16</m:t>
                                </m:r>
                              </m:den>
                            </m:f>
                          </m:sup>
                        </m:sSup>
                        <m:r>
                          <w:rPr>
                            <w:rFonts w:ascii="Cambria Math" w:hAnsi="Cambria Math"/>
                          </w:rPr>
                          <m:t xml:space="preserve">} </m:t>
                        </m:r>
                      </m:e>
                      <m:sup>
                        <m:f>
                          <m:fPr>
                            <m:ctrlPr>
                              <w:rPr>
                                <w:rFonts w:ascii="Cambria Math" w:hAnsi="Cambria Math"/>
                                <w:i/>
                              </w:rPr>
                            </m:ctrlPr>
                          </m:fPr>
                          <m:num>
                            <m:r>
                              <w:rPr>
                                <w:rFonts w:ascii="Cambria Math" w:hAnsi="Cambria Math"/>
                              </w:rPr>
                              <m:t>8</m:t>
                            </m:r>
                          </m:num>
                          <m:den>
                            <m:r>
                              <w:rPr>
                                <w:rFonts w:ascii="Cambria Math" w:hAnsi="Cambria Math"/>
                              </w:rPr>
                              <m:t>27</m:t>
                            </m:r>
                          </m:den>
                        </m:f>
                      </m:sup>
                    </m:sSup>
                  </m:den>
                </m:f>
              </m:e>
            </m:d>
          </m:e>
          <m:sup>
            <m:r>
              <w:rPr>
                <w:rFonts w:ascii="Cambria Math" w:hAnsi="Cambria Math"/>
              </w:rPr>
              <m:t>2</m:t>
            </m:r>
          </m:sup>
        </m:sSup>
      </m:oMath>
      <w:r>
        <w:t>Para Ra&lt;= 10^12</w:t>
      </w:r>
    </w:p>
    <w:p w14:paraId="149F758D" w14:textId="77777777" w:rsidR="009312E7" w:rsidRPr="009312E7" w:rsidRDefault="009312E7" w:rsidP="00965334">
      <w:pPr>
        <w:rPr>
          <w:iCs/>
        </w:rPr>
      </w:pPr>
    </w:p>
    <w:p w14:paraId="0CDCEA9A" w14:textId="77777777" w:rsidR="006B4312" w:rsidRDefault="00C0753D" w:rsidP="006B4312">
      <w:pPr>
        <w:ind w:left="0"/>
      </w:pPr>
      <w:r>
        <w:t>5.    Imagen del montaje</w:t>
      </w:r>
    </w:p>
    <w:p w14:paraId="100CB833" w14:textId="77777777" w:rsidR="00C0753D" w:rsidRDefault="00C0753D" w:rsidP="006B4312">
      <w:pPr>
        <w:ind w:left="0"/>
      </w:pPr>
    </w:p>
    <w:p w14:paraId="24A17C39" w14:textId="77777777" w:rsidR="00C0753D" w:rsidRDefault="00C0753D" w:rsidP="006B4312">
      <w:pPr>
        <w:ind w:left="0"/>
      </w:pPr>
      <w:r w:rsidRPr="00C0753D">
        <w:drawing>
          <wp:inline distT="0" distB="0" distL="0" distR="0" wp14:anchorId="50E2044A" wp14:editId="1C71137E">
            <wp:extent cx="3410585" cy="4377690"/>
            <wp:effectExtent l="0" t="0" r="0"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10585" cy="4377690"/>
                    </a:xfrm>
                    <a:prstGeom prst="rect">
                      <a:avLst/>
                    </a:prstGeom>
                  </pic:spPr>
                </pic:pic>
              </a:graphicData>
            </a:graphic>
          </wp:inline>
        </w:drawing>
      </w:r>
    </w:p>
    <w:p w14:paraId="1B0A7F95" w14:textId="77777777" w:rsidR="00C0753D" w:rsidRDefault="00C0753D" w:rsidP="006B4312">
      <w:pPr>
        <w:ind w:left="0"/>
      </w:pPr>
    </w:p>
    <w:p w14:paraId="667AE762" w14:textId="77777777" w:rsidR="00C0753D" w:rsidRDefault="00C0753D" w:rsidP="006B4312">
      <w:pPr>
        <w:ind w:left="0"/>
      </w:pPr>
    </w:p>
    <w:p w14:paraId="205228C3" w14:textId="196D1B45" w:rsidR="00C0753D" w:rsidRDefault="00C0753D" w:rsidP="006B4312">
      <w:pPr>
        <w:ind w:left="0"/>
      </w:pPr>
      <w:r>
        <w:t>En la imagen del montaje podemos ver los diversos módulos y sensores los cuales nos ayudarán para la resolución de los objetivos, tales como:</w:t>
      </w:r>
    </w:p>
    <w:p w14:paraId="0010D771" w14:textId="77777777" w:rsidR="00C0753D" w:rsidRDefault="00C0753D" w:rsidP="00C0753D">
      <w:pPr>
        <w:pStyle w:val="Prrafodelista"/>
        <w:numPr>
          <w:ilvl w:val="0"/>
          <w:numId w:val="2"/>
        </w:numPr>
      </w:pPr>
      <w:r>
        <w:t xml:space="preserve">Módulo </w:t>
      </w:r>
      <w:proofErr w:type="spellStart"/>
      <w:r>
        <w:t>dimmer</w:t>
      </w:r>
      <w:proofErr w:type="spellEnd"/>
      <w:r>
        <w:t>: el cual se encarga del cambio de potencia de la red eléctrica.</w:t>
      </w:r>
    </w:p>
    <w:p w14:paraId="0C7BD2B3" w14:textId="77777777" w:rsidR="00C0753D" w:rsidRDefault="00C0753D" w:rsidP="00C0753D">
      <w:pPr>
        <w:pStyle w:val="Prrafodelista"/>
        <w:numPr>
          <w:ilvl w:val="0"/>
          <w:numId w:val="2"/>
        </w:numPr>
      </w:pPr>
      <w:r>
        <w:t>Módulo MAX6775: El cual registra la temperatura interna del cilindro de aluminio.</w:t>
      </w:r>
    </w:p>
    <w:p w14:paraId="0283759A" w14:textId="5C080898" w:rsidR="00C0753D" w:rsidRDefault="00C0753D" w:rsidP="00C0753D">
      <w:pPr>
        <w:pStyle w:val="Prrafodelista"/>
        <w:numPr>
          <w:ilvl w:val="0"/>
          <w:numId w:val="2"/>
        </w:numPr>
      </w:pPr>
      <w:r>
        <w:t>Sensor DS28B20: El cual registra la temperatura externa del aire circúndate del cilindro.</w:t>
      </w:r>
    </w:p>
    <w:p w14:paraId="0B25F4A5" w14:textId="77777777" w:rsidR="00C0753D" w:rsidRDefault="00C0753D" w:rsidP="00C0753D">
      <w:pPr>
        <w:pStyle w:val="Prrafodelista"/>
        <w:numPr>
          <w:ilvl w:val="0"/>
          <w:numId w:val="2"/>
        </w:numPr>
      </w:pPr>
      <w:proofErr w:type="spellStart"/>
      <w:r>
        <w:t>Arudino</w:t>
      </w:r>
      <w:proofErr w:type="spellEnd"/>
      <w:r>
        <w:t>: El cual recibe los datos analógicos y digitales y los procesas con ayuda del código y da los datos al Excel.</w:t>
      </w:r>
    </w:p>
    <w:p w14:paraId="5509BE16" w14:textId="77777777" w:rsidR="00C0753D" w:rsidRDefault="00C0753D" w:rsidP="00C0753D">
      <w:pPr>
        <w:pStyle w:val="Prrafodelista"/>
        <w:numPr>
          <w:ilvl w:val="0"/>
          <w:numId w:val="2"/>
        </w:numPr>
      </w:pPr>
      <w:r>
        <w:t xml:space="preserve">Cilindro de aluminio: Objeto del cual se estudia en el siguiente proyecto. </w:t>
      </w:r>
    </w:p>
    <w:p w14:paraId="50C0D42F" w14:textId="0105EF32" w:rsidR="00BC6D7B" w:rsidRDefault="00BC6D7B" w:rsidP="00BC6D7B">
      <w:pPr>
        <w:pStyle w:val="Prrafodelista"/>
        <w:numPr>
          <w:ilvl w:val="0"/>
          <w:numId w:val="13"/>
        </w:numPr>
      </w:pPr>
      <w:r>
        <w:t>Bibliografía</w:t>
      </w:r>
    </w:p>
    <w:p w14:paraId="7280865E" w14:textId="77777777" w:rsidR="00BC6D7B" w:rsidRDefault="00BC6D7B" w:rsidP="00BC6D7B">
      <w:pPr>
        <w:pStyle w:val="Prrafodelista"/>
        <w:ind w:left="569" w:firstLine="0"/>
        <w:rPr>
          <w:lang w:val="en-US"/>
        </w:rPr>
      </w:pPr>
      <w:r>
        <w:t xml:space="preserve">[1] </w:t>
      </w:r>
      <w:r w:rsidRPr="00AD1114">
        <w:rPr>
          <w:lang w:val="en-US"/>
        </w:rPr>
        <w:t xml:space="preserve">BARHAGHI, </w:t>
      </w:r>
      <w:proofErr w:type="spellStart"/>
      <w:r w:rsidRPr="00AD1114">
        <w:rPr>
          <w:lang w:val="en-US"/>
        </w:rPr>
        <w:t>Darioush</w:t>
      </w:r>
      <w:proofErr w:type="spellEnd"/>
      <w:r w:rsidRPr="00AD1114">
        <w:rPr>
          <w:lang w:val="en-US"/>
        </w:rPr>
        <w:t xml:space="preserve">, DAVIDSON, Lars y </w:t>
      </w:r>
      <w:proofErr w:type="spellStart"/>
      <w:r w:rsidRPr="00AD1114">
        <w:rPr>
          <w:lang w:val="en-US"/>
        </w:rPr>
        <w:t>Karlsoon</w:t>
      </w:r>
      <w:proofErr w:type="spellEnd"/>
      <w:r w:rsidRPr="00AD1114">
        <w:rPr>
          <w:lang w:val="en-US"/>
        </w:rPr>
        <w:t xml:space="preserve">, Rolf. Natural Convection Heat Transfer </w:t>
      </w:r>
      <w:proofErr w:type="gramStart"/>
      <w:r w:rsidRPr="00AD1114">
        <w:rPr>
          <w:lang w:val="en-US"/>
        </w:rPr>
        <w:t>In</w:t>
      </w:r>
      <w:proofErr w:type="gramEnd"/>
      <w:r w:rsidRPr="00AD1114">
        <w:rPr>
          <w:lang w:val="en-US"/>
        </w:rPr>
        <w:t xml:space="preserve"> Vertical Shell And Tube </w:t>
      </w:r>
      <w:proofErr w:type="spellStart"/>
      <w:r w:rsidRPr="00AD1114">
        <w:rPr>
          <w:lang w:val="en-US"/>
        </w:rPr>
        <w:t>En</w:t>
      </w:r>
      <w:proofErr w:type="spellEnd"/>
      <w:r w:rsidRPr="00AD1114">
        <w:rPr>
          <w:lang w:val="en-US"/>
        </w:rPr>
        <w:t>: Chalmers [</w:t>
      </w:r>
      <w:proofErr w:type="spellStart"/>
      <w:r w:rsidRPr="00AD1114">
        <w:rPr>
          <w:lang w:val="en-US"/>
        </w:rPr>
        <w:t>En</w:t>
      </w:r>
      <w:proofErr w:type="spellEnd"/>
      <w:r w:rsidRPr="00AD1114">
        <w:rPr>
          <w:lang w:val="en-US"/>
        </w:rPr>
        <w:t xml:space="preserve"> </w:t>
      </w:r>
      <w:proofErr w:type="spellStart"/>
      <w:r w:rsidRPr="00AD1114">
        <w:rPr>
          <w:lang w:val="en-US"/>
        </w:rPr>
        <w:t>línea</w:t>
      </w:r>
      <w:proofErr w:type="spellEnd"/>
      <w:r w:rsidRPr="00AD1114">
        <w:rPr>
          <w:lang w:val="en-US"/>
        </w:rPr>
        <w:t xml:space="preserve">]. Gothenburg: Chalmers University </w:t>
      </w:r>
      <w:proofErr w:type="gramStart"/>
      <w:r w:rsidRPr="00AD1114">
        <w:rPr>
          <w:lang w:val="en-US"/>
        </w:rPr>
        <w:t>Of</w:t>
      </w:r>
      <w:proofErr w:type="gramEnd"/>
      <w:r w:rsidRPr="00AD1114">
        <w:rPr>
          <w:lang w:val="en-US"/>
        </w:rPr>
        <w:t xml:space="preserve"> Technology. 2002. </w:t>
      </w:r>
      <w:r w:rsidRPr="006A1725">
        <w:rPr>
          <w:lang w:val="en-US"/>
        </w:rPr>
        <w:t>29 pp</w:t>
      </w:r>
    </w:p>
    <w:p w14:paraId="70D4AD80" w14:textId="77777777" w:rsidR="00BC6D7B" w:rsidRDefault="00BC6D7B" w:rsidP="00BC6D7B">
      <w:pPr>
        <w:pStyle w:val="Prrafodelista"/>
        <w:ind w:left="569" w:firstLine="0"/>
        <w:rPr>
          <w:lang w:val="en-US"/>
        </w:rPr>
      </w:pPr>
      <w:r>
        <w:rPr>
          <w:lang w:val="en-US"/>
        </w:rPr>
        <w:t>[2]</w:t>
      </w:r>
      <w:r w:rsidRPr="00BC6D7B">
        <w:t xml:space="preserve"> </w:t>
      </w:r>
      <w:r w:rsidRPr="006A1725">
        <w:t xml:space="preserve">CIESLINSKI, </w:t>
      </w:r>
      <w:proofErr w:type="spellStart"/>
      <w:r w:rsidRPr="006A1725">
        <w:t>Janusz</w:t>
      </w:r>
      <w:proofErr w:type="spellEnd"/>
      <w:r w:rsidRPr="006A1725">
        <w:t xml:space="preserve">, SMOLEN, </w:t>
      </w:r>
      <w:proofErr w:type="spellStart"/>
      <w:r w:rsidRPr="006A1725">
        <w:t>Salwomir</w:t>
      </w:r>
      <w:proofErr w:type="spellEnd"/>
      <w:r w:rsidRPr="006A1725">
        <w:t xml:space="preserve"> y SAWICKA, </w:t>
      </w:r>
      <w:proofErr w:type="spellStart"/>
      <w:r w:rsidRPr="006A1725">
        <w:t>Dorota</w:t>
      </w:r>
      <w:proofErr w:type="spellEnd"/>
      <w:r w:rsidRPr="006A1725">
        <w:t xml:space="preserve">. </w:t>
      </w:r>
      <w:r w:rsidRPr="00AD1114">
        <w:rPr>
          <w:lang w:val="en-US"/>
        </w:rPr>
        <w:t xml:space="preserve">Free Convection Heat Transfer from Horizontal Cylinders. </w:t>
      </w:r>
      <w:proofErr w:type="spellStart"/>
      <w:r w:rsidRPr="00AD1114">
        <w:rPr>
          <w:lang w:val="en-US"/>
        </w:rPr>
        <w:t>En</w:t>
      </w:r>
      <w:proofErr w:type="spellEnd"/>
      <w:r w:rsidRPr="00AD1114">
        <w:rPr>
          <w:lang w:val="en-US"/>
        </w:rPr>
        <w:t xml:space="preserve">: Energies [MDPI]. Gdansk: </w:t>
      </w:r>
      <w:proofErr w:type="spellStart"/>
      <w:r w:rsidRPr="00AD1114">
        <w:rPr>
          <w:lang w:val="en-US"/>
        </w:rPr>
        <w:t>Gdamsk</w:t>
      </w:r>
      <w:proofErr w:type="spellEnd"/>
      <w:r w:rsidRPr="00AD1114">
        <w:rPr>
          <w:lang w:val="en-US"/>
        </w:rPr>
        <w:t xml:space="preserve"> University of Technology. </w:t>
      </w:r>
      <w:r w:rsidRPr="006A1725">
        <w:rPr>
          <w:lang w:val="en-US"/>
        </w:rPr>
        <w:t>2021, vol. 14, pp. 2-22.</w:t>
      </w:r>
    </w:p>
    <w:p w14:paraId="07D9CA30" w14:textId="77777777" w:rsidR="00BC6D7B" w:rsidRPr="00DD1DEB" w:rsidRDefault="00BC6D7B" w:rsidP="00BC6D7B">
      <w:r>
        <w:rPr>
          <w:lang w:val="en-US"/>
        </w:rPr>
        <w:t>[3]</w:t>
      </w:r>
    </w:p>
    <w:p w14:paraId="035782AB" w14:textId="77777777" w:rsidR="00BC6D7B" w:rsidRDefault="00BC6D7B" w:rsidP="00BC6D7B">
      <w:pPr>
        <w:pStyle w:val="Prrafodelista"/>
        <w:ind w:left="569" w:firstLine="0"/>
      </w:pPr>
      <w:r w:rsidRPr="00AD1114">
        <w:rPr>
          <w:lang w:val="en-US"/>
        </w:rPr>
        <w:t xml:space="preserve">CRANE, L. Natural Convection on Vertical Cylinder at Very High Prandtl Numbers. </w:t>
      </w:r>
      <w:proofErr w:type="spellStart"/>
      <w:r w:rsidRPr="00AD1114">
        <w:rPr>
          <w:lang w:val="en-US"/>
        </w:rPr>
        <w:t>En</w:t>
      </w:r>
      <w:proofErr w:type="spellEnd"/>
      <w:r w:rsidRPr="00AD1114">
        <w:rPr>
          <w:lang w:val="en-US"/>
        </w:rPr>
        <w:t xml:space="preserve">: Journal of Engineering Mathematics [Springer]. Dublin: School of Mathematics, Trinity College. </w:t>
      </w:r>
      <w:r w:rsidRPr="00AD1114">
        <w:t>1976. vol. 10, pp. 115-124</w:t>
      </w:r>
      <w:r>
        <w:t>.</w:t>
      </w:r>
    </w:p>
    <w:p w14:paraId="19EC3F8B" w14:textId="3AC5F1F3" w:rsidR="00BC6D7B" w:rsidRDefault="00BC6D7B" w:rsidP="00BC6D7B">
      <w:pPr>
        <w:rPr>
          <w:lang w:val="en-US"/>
        </w:rPr>
      </w:pPr>
      <w:r>
        <w:t>[4]</w:t>
      </w:r>
      <w:r w:rsidRPr="00BC6D7B">
        <w:t xml:space="preserve"> </w:t>
      </w:r>
      <w:r w:rsidRPr="00AD1114">
        <w:t xml:space="preserve">INCROPERA, Frank y DEWITT, David. Fundamentos de transferencia de calor. </w:t>
      </w:r>
      <w:r w:rsidRPr="00AD1114">
        <w:rPr>
          <w:lang w:val="en-US"/>
        </w:rPr>
        <w:t>4 ed. México: Prentice Hall, 1999. pp. 264-637. ISBN 9701701704</w:t>
      </w:r>
    </w:p>
    <w:p w14:paraId="73C15BD5" w14:textId="174E880C" w:rsidR="00BC6D7B" w:rsidRDefault="00BC6D7B" w:rsidP="00BC6D7B">
      <w:pPr>
        <w:pStyle w:val="Prrafodelista"/>
        <w:ind w:left="569" w:firstLine="0"/>
        <w:sectPr w:rsidR="00BC6D7B" w:rsidSect="006B4312">
          <w:type w:val="continuous"/>
          <w:pgSz w:w="12240" w:h="15840"/>
          <w:pgMar w:top="300" w:right="740" w:bottom="660" w:left="640" w:header="720" w:footer="720" w:gutter="0"/>
          <w:cols w:num="2" w:space="118"/>
        </w:sectPr>
      </w:pPr>
    </w:p>
    <w:p w14:paraId="63071D63" w14:textId="482CF176" w:rsidR="00E62B65" w:rsidRDefault="00E62B65" w:rsidP="006B4312">
      <w:pPr>
        <w:pStyle w:val="Textoindependiente"/>
        <w:spacing w:before="103" w:line="278" w:lineRule="auto"/>
        <w:ind w:left="0" w:right="5208"/>
      </w:pPr>
    </w:p>
    <w:sectPr w:rsidR="00E62B65" w:rsidSect="006B4312">
      <w:pgSz w:w="12240" w:h="15840"/>
      <w:pgMar w:top="920" w:right="740" w:bottom="660" w:left="640" w:header="0" w:footer="479" w:gutter="0"/>
      <w:cols w:num="2"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EDC749" w14:textId="77777777" w:rsidR="005D11E6" w:rsidRDefault="005D11E6">
      <w:r>
        <w:separator/>
      </w:r>
    </w:p>
  </w:endnote>
  <w:endnote w:type="continuationSeparator" w:id="0">
    <w:p w14:paraId="7D7171F2" w14:textId="77777777" w:rsidR="005D11E6" w:rsidRDefault="005D11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2884B" w14:textId="3631F6AF" w:rsidR="00257EE8" w:rsidRDefault="003D3C3E">
    <w:pPr>
      <w:pStyle w:val="Textoindependiente"/>
      <w:spacing w:line="14" w:lineRule="auto"/>
      <w:rPr>
        <w:sz w:val="20"/>
      </w:rPr>
    </w:pPr>
    <w:r>
      <w:rPr>
        <w:noProof/>
      </w:rPr>
      <mc:AlternateContent>
        <mc:Choice Requires="wps">
          <w:drawing>
            <wp:anchor distT="0" distB="0" distL="114300" distR="114300" simplePos="0" relativeHeight="487462400" behindDoc="1" locked="0" layoutInCell="1" allowOverlap="1" wp14:anchorId="28ED0E60" wp14:editId="718FD6D7">
              <wp:simplePos x="0" y="0"/>
              <wp:positionH relativeFrom="page">
                <wp:posOffset>501650</wp:posOffset>
              </wp:positionH>
              <wp:positionV relativeFrom="page">
                <wp:posOffset>9620885</wp:posOffset>
              </wp:positionV>
              <wp:extent cx="193040" cy="19431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04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39F342" w14:textId="77777777" w:rsidR="00257EE8" w:rsidRDefault="008C4449">
                          <w:pPr>
                            <w:spacing w:before="19"/>
                            <w:ind w:left="60"/>
                            <w:rPr>
                              <w:rFonts w:ascii="Constantia"/>
                              <w:i/>
                              <w:sz w:val="14"/>
                            </w:rPr>
                          </w:pPr>
                          <w:r>
                            <w:fldChar w:fldCharType="begin"/>
                          </w:r>
                          <w:r>
                            <w:rPr>
                              <w:rFonts w:ascii="Microsoft Sans Serif"/>
                              <w:sz w:val="14"/>
                            </w:rPr>
                            <w:instrText xml:space="preserve"> PAGE </w:instrText>
                          </w:r>
                          <w:r>
                            <w:fldChar w:fldCharType="separate"/>
                          </w:r>
                          <w:r>
                            <w:t>2</w:t>
                          </w:r>
                          <w:r>
                            <w:fldChar w:fldCharType="end"/>
                          </w:r>
                          <w:r>
                            <w:rPr>
                              <w:rFonts w:ascii="Microsoft Sans Serif"/>
                              <w:sz w:val="14"/>
                            </w:rPr>
                            <w:t xml:space="preserve"> </w:t>
                          </w:r>
                          <w:r>
                            <w:rPr>
                              <w:rFonts w:ascii="Constantia"/>
                              <w:i/>
                              <w:sz w:val="1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ED0E60" id="_x0000_t202" coordsize="21600,21600" o:spt="202" path="m,l,21600r21600,l21600,xe">
              <v:stroke joinstyle="miter"/>
              <v:path gradientshapeok="t" o:connecttype="rect"/>
            </v:shapetype>
            <v:shape id="Text Box 2" o:spid="_x0000_s1026" type="#_x0000_t202" style="position:absolute;left:0;text-align:left;margin-left:39.5pt;margin-top:757.55pt;width:15.2pt;height:15.3pt;z-index:-15854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YZ85wEAALUDAAAOAAAAZHJzL2Uyb0RvYy54bWysU9tu1DAQfUfiHyy/s0m2FaLRZqvSqgip&#10;QKWWD5h1nMQi8Zixd5Pl6xk7m6XAG+LFmszlzJkzk831NPTioMkbtJUsVrkU2iqsjW0r+fX5/s07&#10;KXwAW0OPVlfyqL283r5+tRldqdfYYV9rEgxifTm6SnYhuDLLvOr0AH6FTlsONkgDBP6kNqsJRkYf&#10;+myd52+zEal2hEp7z967OSi3Cb9ptApfmsbrIPpKMreQXkrvLr7ZdgNlS+A6o0404B9YDGAsNz1D&#10;3UEAsSfzF9RgFKHHJqwUDhk2jVE6zcDTFPkf0zx14HSahcXx7iyT/3+w6vPhkYSpK8mLsjDwip71&#10;FMR7nMQ6qjM6X3LSk+O0MLGbt5wm9e4B1TcvLN52YFt9Q4Rjp6FmdkWszF6Uzjg+guzGT1hzG9gH&#10;TEBTQ0OUjsUQjM5bOp43E6mo2PLqIr/kiOJQcXV5UaTNZVAuxY58+KBxENGoJPHiEzgcHnyIZKBc&#10;UmIvi/em79Pye/ubgxOjJ5GPfGfmYdpNJzF2WB95DML5lvj22eiQfkgx8h1V0n/fA2kp+o+WpYhH&#10;txi0GLvFAKu4tJJBitm8DfNx7h2ZtmPkWWyLNyxXY9IoUdeZxYkn30aa8HTH8fhefqesX3/b9icA&#10;AAD//wMAUEsDBBQABgAIAAAAIQBPejvr4AAAAAwBAAAPAAAAZHJzL2Rvd25yZXYueG1sTI/NTsMw&#10;EITvSLyDtUjcqAPqDwlxqgrBCQmRhgNHJ94mVuN1iN02vD2bE2hPOzua/SbfTq4XZxyD9aTgfpGA&#10;QGq8sdQq+Kxe7x5BhKjJ6N4TKvjBANvi+irXmfEXKvG8j63gEAqZVtDFOGRShqZDp8PCD0h8O/jR&#10;6cjr2Eoz6guHu14+JMlaOm2JP3R6wOcOm+P+5BTsvqh8sd/v9Ud5KG1VpQm9rY9K3d5MuycQEaf4&#10;Z4YZn9GhYKban8gE0SvYpFwlsr7iATE7knQJop6l5WoDssjl/xLFLwAAAP//AwBQSwECLQAUAAYA&#10;CAAAACEAtoM4kv4AAADhAQAAEwAAAAAAAAAAAAAAAAAAAAAAW0NvbnRlbnRfVHlwZXNdLnhtbFBL&#10;AQItABQABgAIAAAAIQA4/SH/1gAAAJQBAAALAAAAAAAAAAAAAAAAAC8BAABfcmVscy8ucmVsc1BL&#10;AQItABQABgAIAAAAIQBc9YZ85wEAALUDAAAOAAAAAAAAAAAAAAAAAC4CAABkcnMvZTJvRG9jLnht&#10;bFBLAQItABQABgAIAAAAIQBPejvr4AAAAAwBAAAPAAAAAAAAAAAAAAAAAEEEAABkcnMvZG93bnJl&#10;di54bWxQSwUGAAAAAAQABADzAAAATgUAAAAA&#10;" filled="f" stroked="f">
              <v:textbox inset="0,0,0,0">
                <w:txbxContent>
                  <w:p w14:paraId="0F39F342" w14:textId="77777777" w:rsidR="00257EE8" w:rsidRDefault="008C4449">
                    <w:pPr>
                      <w:spacing w:before="19"/>
                      <w:ind w:left="60"/>
                      <w:rPr>
                        <w:rFonts w:ascii="Constantia"/>
                        <w:i/>
                        <w:sz w:val="14"/>
                      </w:rPr>
                    </w:pPr>
                    <w:r>
                      <w:fldChar w:fldCharType="begin"/>
                    </w:r>
                    <w:r>
                      <w:rPr>
                        <w:rFonts w:ascii="Microsoft Sans Serif"/>
                        <w:sz w:val="14"/>
                      </w:rPr>
                      <w:instrText xml:space="preserve"> PAGE </w:instrText>
                    </w:r>
                    <w:r>
                      <w:fldChar w:fldCharType="separate"/>
                    </w:r>
                    <w:r>
                      <w:t>2</w:t>
                    </w:r>
                    <w:r>
                      <w:fldChar w:fldCharType="end"/>
                    </w:r>
                    <w:r>
                      <w:rPr>
                        <w:rFonts w:ascii="Microsoft Sans Serif"/>
                        <w:sz w:val="14"/>
                      </w:rPr>
                      <w:t xml:space="preserve"> </w:t>
                    </w:r>
                    <w:r>
                      <w:rPr>
                        <w:rFonts w:ascii="Constantia"/>
                        <w:i/>
                        <w:sz w:val="14"/>
                      </w:rPr>
                      <w:t>|</w:t>
                    </w:r>
                  </w:p>
                </w:txbxContent>
              </v:textbox>
              <w10:wrap anchorx="page" anchory="page"/>
            </v:shape>
          </w:pict>
        </mc:Fallback>
      </mc:AlternateContent>
    </w:r>
    <w:r>
      <w:rPr>
        <w:noProof/>
      </w:rPr>
      <mc:AlternateContent>
        <mc:Choice Requires="wps">
          <w:drawing>
            <wp:anchor distT="0" distB="0" distL="114300" distR="114300" simplePos="0" relativeHeight="487462912" behindDoc="1" locked="0" layoutInCell="1" allowOverlap="1" wp14:anchorId="294D471A" wp14:editId="52C33EAB">
              <wp:simplePos x="0" y="0"/>
              <wp:positionH relativeFrom="page">
                <wp:posOffset>749300</wp:posOffset>
              </wp:positionH>
              <wp:positionV relativeFrom="page">
                <wp:posOffset>9621520</wp:posOffset>
              </wp:positionV>
              <wp:extent cx="1162685" cy="135890"/>
              <wp:effectExtent l="0" t="0" r="0" b="0"/>
              <wp:wrapNone/>
              <wp:docPr id="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685" cy="135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41C730" w14:textId="484B9360" w:rsidR="00257EE8" w:rsidRDefault="008C4449">
                          <w:pPr>
                            <w:spacing w:before="20"/>
                            <w:ind w:left="20"/>
                            <w:rPr>
                              <w:rFonts w:ascii="Times New Roman" w:hAnsi="Times New Roman"/>
                              <w:sz w:val="15"/>
                            </w:rPr>
                          </w:pPr>
                          <w:r>
                            <w:rPr>
                              <w:rFonts w:ascii="Times New Roman" w:hAnsi="Times New Roman"/>
                              <w:spacing w:val="-1"/>
                              <w:w w:val="105"/>
                              <w:sz w:val="15"/>
                            </w:rPr>
                            <w:t>Práctica</w:t>
                          </w:r>
                          <w:r>
                            <w:rPr>
                              <w:rFonts w:ascii="Times New Roman" w:hAnsi="Times New Roman"/>
                              <w:spacing w:val="-8"/>
                              <w:w w:val="105"/>
                              <w:sz w:val="15"/>
                            </w:rPr>
                            <w:t xml:space="preserve"> </w:t>
                          </w:r>
                          <w:r>
                            <w:rPr>
                              <w:rFonts w:ascii="Times New Roman" w:hAnsi="Times New Roman"/>
                              <w:w w:val="105"/>
                              <w:sz w:val="15"/>
                            </w:rPr>
                            <w:t>No.1</w:t>
                          </w:r>
                          <w:r>
                            <w:rPr>
                              <w:rFonts w:ascii="Times New Roman" w:hAnsi="Times New Roman"/>
                              <w:spacing w:val="-8"/>
                              <w:w w:val="105"/>
                              <w:sz w:val="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4D471A" id="Text Box 1" o:spid="_x0000_s1027" type="#_x0000_t202" style="position:absolute;left:0;text-align:left;margin-left:59pt;margin-top:757.6pt;width:91.55pt;height:10.7pt;z-index:-15853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70o6gEAAL0DAAAOAAAAZHJzL2Uyb0RvYy54bWysU9uO0zAQfUfiHyy/0zRFW0rUdLXsahHS&#10;cpF2+QDHsRuL2GPGbpPy9Yydpizwhnixxvb4zDlnxtvr0fbsqDAYcDUvF0vOlJPQGrev+den+1cb&#10;zkIUrhU9OFXzkwr8evfyxXbwlVpBB32rkBGIC9Xga97F6KuiCLJTVoQFeOXoUgNaEWmL+6JFMRC6&#10;7YvVcrkuBsDWI0gVAp3eTZd8l/G1VjJ+1jqoyPqaE7eYV8xrk9ZitxXVHoXvjDzTEP/AwgrjqOgF&#10;6k5EwQ5o/oKyRiIE0HEhwRagtZEqayA15fIPNY+d8CprIXOCv9gU/h+s/HT8gsy0NX/DmROWWvSk&#10;xsjewcjK5M7gQ0VJj57S4kjH1OWsNPgHkN8Cc3DbCbdXN4gwdEq0xC6/LJ49nXBCAmmGj9BSGXGI&#10;kIFGjTZZR2YwQqcunS6dSVRkKlmuV+vNFWeS7srXV5u3uXWFqObXHkN8r8CyFNQcqfMZXRwfQiQd&#10;lDqnpGIO7k3f5+737rcDSkwnmX0iPFGPYzNmmy6mNNCeSA7CNFP0ByjoAH9wNtA81Tx8PwhUnPUf&#10;HFmShm8OcA6aORBO0tOaR86m8DZOQ3rwaPYdIU+mO7gh27TJipK/E4szXZqRLPQ8z2kIn+9z1q9f&#10;t/sJAAD//wMAUEsDBBQABgAIAAAAIQB1kxnI4QAAAA0BAAAPAAAAZHJzL2Rvd25yZXYueG1sTI/B&#10;TsMwEETvSPyDtUjcqO1WjUqIU1UITkiINBw4OrGbWI3XIXbb8PdsT3Db2R3Nvim2sx/Y2U7RBVQg&#10;FwKYxTYYh52Cz/r1YQMsJo1GDwGtgh8bYVve3hQ6N+GClT3vU8coBGOuFfQpjTnnse2t13ERRot0&#10;O4TJ60Ry6riZ9IXC/cCXQmTca4f0odejfe5te9yfvILdF1Yv7vu9+agOlavrR4Fv2VGp+7t59wQs&#10;2Tn9meGKT+hQElMTTmgiG0jLDXVJNKzlegmMLCshJbDmulplGfCy4P9blL8AAAD//wMAUEsBAi0A&#10;FAAGAAgAAAAhALaDOJL+AAAA4QEAABMAAAAAAAAAAAAAAAAAAAAAAFtDb250ZW50X1R5cGVzXS54&#10;bWxQSwECLQAUAAYACAAAACEAOP0h/9YAAACUAQAACwAAAAAAAAAAAAAAAAAvAQAAX3JlbHMvLnJl&#10;bHNQSwECLQAUAAYACAAAACEAMMe9KOoBAAC9AwAADgAAAAAAAAAAAAAAAAAuAgAAZHJzL2Uyb0Rv&#10;Yy54bWxQSwECLQAUAAYACAAAACEAdZMZyOEAAAANAQAADwAAAAAAAAAAAAAAAABEBAAAZHJzL2Rv&#10;d25yZXYueG1sUEsFBgAAAAAEAAQA8wAAAFIFAAAAAA==&#10;" filled="f" stroked="f">
              <v:textbox inset="0,0,0,0">
                <w:txbxContent>
                  <w:p w14:paraId="5841C730" w14:textId="484B9360" w:rsidR="00257EE8" w:rsidRDefault="008C4449">
                    <w:pPr>
                      <w:spacing w:before="20"/>
                      <w:ind w:left="20"/>
                      <w:rPr>
                        <w:rFonts w:ascii="Times New Roman" w:hAnsi="Times New Roman"/>
                        <w:sz w:val="15"/>
                      </w:rPr>
                    </w:pPr>
                    <w:r>
                      <w:rPr>
                        <w:rFonts w:ascii="Times New Roman" w:hAnsi="Times New Roman"/>
                        <w:spacing w:val="-1"/>
                        <w:w w:val="105"/>
                        <w:sz w:val="15"/>
                      </w:rPr>
                      <w:t>Práctica</w:t>
                    </w:r>
                    <w:r>
                      <w:rPr>
                        <w:rFonts w:ascii="Times New Roman" w:hAnsi="Times New Roman"/>
                        <w:spacing w:val="-8"/>
                        <w:w w:val="105"/>
                        <w:sz w:val="15"/>
                      </w:rPr>
                      <w:t xml:space="preserve"> </w:t>
                    </w:r>
                    <w:r>
                      <w:rPr>
                        <w:rFonts w:ascii="Times New Roman" w:hAnsi="Times New Roman"/>
                        <w:w w:val="105"/>
                        <w:sz w:val="15"/>
                      </w:rPr>
                      <w:t>No.1</w:t>
                    </w:r>
                    <w:r>
                      <w:rPr>
                        <w:rFonts w:ascii="Times New Roman" w:hAnsi="Times New Roman"/>
                        <w:spacing w:val="-8"/>
                        <w:w w:val="105"/>
                        <w:sz w:val="15"/>
                      </w:rPr>
                      <w:t xml:space="preserve"> </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F89EDF" w14:textId="795C8A52" w:rsidR="00257EE8" w:rsidRDefault="003D3C3E">
    <w:pPr>
      <w:pStyle w:val="Textoindependiente"/>
      <w:spacing w:line="14" w:lineRule="auto"/>
      <w:rPr>
        <w:sz w:val="20"/>
      </w:rPr>
    </w:pPr>
    <w:r>
      <w:rPr>
        <w:noProof/>
      </w:rPr>
      <mc:AlternateContent>
        <mc:Choice Requires="wps">
          <w:drawing>
            <wp:anchor distT="0" distB="0" distL="114300" distR="114300" simplePos="0" relativeHeight="487460864" behindDoc="1" locked="0" layoutInCell="1" allowOverlap="1" wp14:anchorId="5E827C81" wp14:editId="3463F28B">
              <wp:simplePos x="0" y="0"/>
              <wp:positionH relativeFrom="page">
                <wp:posOffset>6379845</wp:posOffset>
              </wp:positionH>
              <wp:positionV relativeFrom="page">
                <wp:posOffset>9621520</wp:posOffset>
              </wp:positionV>
              <wp:extent cx="1162685" cy="135890"/>
              <wp:effectExtent l="0" t="0" r="0" b="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685" cy="135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7742D" w14:textId="7800E79F" w:rsidR="00257EE8" w:rsidRDefault="008C4449">
                          <w:pPr>
                            <w:spacing w:before="20"/>
                            <w:ind w:left="20"/>
                            <w:rPr>
                              <w:rFonts w:ascii="Times New Roman" w:hAnsi="Times New Roman"/>
                              <w:sz w:val="15"/>
                            </w:rPr>
                          </w:pPr>
                          <w:r>
                            <w:rPr>
                              <w:rFonts w:ascii="Times New Roman" w:hAnsi="Times New Roman"/>
                              <w:spacing w:val="-1"/>
                              <w:w w:val="105"/>
                              <w:sz w:val="15"/>
                            </w:rPr>
                            <w:t>Práctica</w:t>
                          </w:r>
                          <w:r>
                            <w:rPr>
                              <w:rFonts w:ascii="Times New Roman" w:hAnsi="Times New Roman"/>
                              <w:spacing w:val="-8"/>
                              <w:w w:val="105"/>
                              <w:sz w:val="15"/>
                            </w:rPr>
                            <w:t xml:space="preserve"> </w:t>
                          </w:r>
                          <w:r>
                            <w:rPr>
                              <w:rFonts w:ascii="Times New Roman" w:hAnsi="Times New Roman"/>
                              <w:w w:val="105"/>
                              <w:sz w:val="15"/>
                            </w:rPr>
                            <w:t>No.</w:t>
                          </w:r>
                          <w:r w:rsidR="00C17792">
                            <w:rPr>
                              <w:rFonts w:ascii="Times New Roman" w:hAnsi="Times New Roman"/>
                              <w:w w:val="105"/>
                              <w:sz w:val="15"/>
                            </w:rPr>
                            <w:t>2</w:t>
                          </w:r>
                          <w:r>
                            <w:rPr>
                              <w:rFonts w:ascii="Times New Roman" w:hAnsi="Times New Roman"/>
                              <w:spacing w:val="-8"/>
                              <w:w w:val="105"/>
                              <w:sz w:val="15"/>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827C81" id="_x0000_t202" coordsize="21600,21600" o:spt="202" path="m,l,21600r21600,l21600,xe">
              <v:stroke joinstyle="miter"/>
              <v:path gradientshapeok="t" o:connecttype="rect"/>
            </v:shapetype>
            <v:shape id="Text Box 5" o:spid="_x0000_s1028" type="#_x0000_t202" style="position:absolute;left:0;text-align:left;margin-left:502.35pt;margin-top:757.6pt;width:91.55pt;height:10.7pt;z-index:-1585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04n7AEAAL0DAAAOAAAAZHJzL2Uyb0RvYy54bWysU9tu2zAMfR+wfxD0vjjJliAz4hRdiw4D&#10;ugvQ7gNoWY6F2aJGKbGzrx8lx1m3vRV9ESiKPDw8pLZXQ9eKoyZv0BZyMZtLoa3Cyth9Ib8/3r3Z&#10;SOED2ApatLqQJ+3l1e71q23vcr3EBttKk2AQ6/PeFbIJweVZ5lWjO/AzdNryY43UQeAr7bOKoGf0&#10;rs2W8/k665EqR6i09+y9HR/lLuHXtVbha117HURbSOYW0knpLOOZ7baQ7wlcY9SZBjyDRQfGctEL&#10;1C0EEAcy/0F1RhF6rMNMYZdhXRulUw/czWL+TzcPDTidemFxvLvI5F8OVn05fiNhqkK+k8JCxyN6&#10;1EMQH3AQq6hO73zOQQ+Ow8LAbp5y6tS7e1Q/vLB404Dd62si7BsNFbNbxMzsSeqI4yNI2X/GisvA&#10;IWACGmrqonQshmB0ntLpMplIRcWSi/VyvVlJofht8Xa1eZ9Gl0E+ZTvy4aPGTkSjkMSTT+hwvPch&#10;soF8ConFLN6Ztk3Tb+1fDg6MnsQ+Eh6ph6EckkzLSZQSqxO3QzjuFP8BNhqkX1L0vE+F9D8PQFqK&#10;9pNlSeLyTQZNRjkZYBWnFjJIMZo3YVzSgyOzbxh5FN3iNctWm9RR1HdkcabLO5IaPe9zXMKn9xT1&#10;59ftfgMAAP//AwBQSwMEFAAGAAgAAAAhAAdIqxjiAAAADwEAAA8AAABkcnMvZG93bnJldi54bWxM&#10;j8FOwzAQRO9I/IO1SNyonULTEuJUFYITEiINB45O7CZW43WI3Tb8PZsT3HZ2R7Nv8u3kenY2Y7Ae&#10;JSQLAcxg47XFVsJn9Xq3ARaiQq16j0bCjwmwLa6vcpVpf8HSnPexZRSCIVMSuhiHjPPQdMapsPCD&#10;Qbod/OhUJDm2XI/qQuGu50shUu6URfrQqcE8d6Y57k9Owu4Lyxf7/V5/lIfSVtWjwLf0KOXtzbR7&#10;AhbNFP/MMOMTOhTEVPsT6sB60kI8rMlL0ypZLYHNnmSzpj71vLtPU+BFzv/3KH4BAAD//wMAUEsB&#10;Ai0AFAAGAAgAAAAhALaDOJL+AAAA4QEAABMAAAAAAAAAAAAAAAAAAAAAAFtDb250ZW50X1R5cGVz&#10;XS54bWxQSwECLQAUAAYACAAAACEAOP0h/9YAAACUAQAACwAAAAAAAAAAAAAAAAAvAQAAX3JlbHMv&#10;LnJlbHNQSwECLQAUAAYACAAAACEAgkNOJ+wBAAC9AwAADgAAAAAAAAAAAAAAAAAuAgAAZHJzL2Uy&#10;b0RvYy54bWxQSwECLQAUAAYACAAAACEAB0irGOIAAAAPAQAADwAAAAAAAAAAAAAAAABGBAAAZHJz&#10;L2Rvd25yZXYueG1sUEsFBgAAAAAEAAQA8wAAAFUFAAAAAA==&#10;" filled="f" stroked="f">
              <v:textbox inset="0,0,0,0">
                <w:txbxContent>
                  <w:p w14:paraId="4F17742D" w14:textId="7800E79F" w:rsidR="00257EE8" w:rsidRDefault="008C4449">
                    <w:pPr>
                      <w:spacing w:before="20"/>
                      <w:ind w:left="20"/>
                      <w:rPr>
                        <w:rFonts w:ascii="Times New Roman" w:hAnsi="Times New Roman"/>
                        <w:sz w:val="15"/>
                      </w:rPr>
                    </w:pPr>
                    <w:r>
                      <w:rPr>
                        <w:rFonts w:ascii="Times New Roman" w:hAnsi="Times New Roman"/>
                        <w:spacing w:val="-1"/>
                        <w:w w:val="105"/>
                        <w:sz w:val="15"/>
                      </w:rPr>
                      <w:t>Práctica</w:t>
                    </w:r>
                    <w:r>
                      <w:rPr>
                        <w:rFonts w:ascii="Times New Roman" w:hAnsi="Times New Roman"/>
                        <w:spacing w:val="-8"/>
                        <w:w w:val="105"/>
                        <w:sz w:val="15"/>
                      </w:rPr>
                      <w:t xml:space="preserve"> </w:t>
                    </w:r>
                    <w:r>
                      <w:rPr>
                        <w:rFonts w:ascii="Times New Roman" w:hAnsi="Times New Roman"/>
                        <w:w w:val="105"/>
                        <w:sz w:val="15"/>
                      </w:rPr>
                      <w:t>No.</w:t>
                    </w:r>
                    <w:r w:rsidR="00C17792">
                      <w:rPr>
                        <w:rFonts w:ascii="Times New Roman" w:hAnsi="Times New Roman"/>
                        <w:w w:val="105"/>
                        <w:sz w:val="15"/>
                      </w:rPr>
                      <w:t>2</w:t>
                    </w:r>
                    <w:r>
                      <w:rPr>
                        <w:rFonts w:ascii="Times New Roman" w:hAnsi="Times New Roman"/>
                        <w:spacing w:val="-8"/>
                        <w:w w:val="105"/>
                        <w:sz w:val="15"/>
                      </w:rPr>
                      <w:t xml:space="preserve"> </w:t>
                    </w:r>
                  </w:p>
                </w:txbxContent>
              </v:textbox>
              <w10:wrap anchorx="page" anchory="page"/>
            </v:shape>
          </w:pict>
        </mc:Fallback>
      </mc:AlternateContent>
    </w:r>
    <w:r>
      <w:rPr>
        <w:noProof/>
      </w:rPr>
      <mc:AlternateContent>
        <mc:Choice Requires="wps">
          <w:drawing>
            <wp:anchor distT="0" distB="0" distL="114300" distR="114300" simplePos="0" relativeHeight="487461376" behindDoc="1" locked="0" layoutInCell="1" allowOverlap="1" wp14:anchorId="4EEF41BF" wp14:editId="614F2574">
              <wp:simplePos x="0" y="0"/>
              <wp:positionH relativeFrom="page">
                <wp:posOffset>7115175</wp:posOffset>
              </wp:positionH>
              <wp:positionV relativeFrom="page">
                <wp:posOffset>9620885</wp:posOffset>
              </wp:positionV>
              <wp:extent cx="155575" cy="194310"/>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57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D60EDA" w14:textId="77777777" w:rsidR="00257EE8" w:rsidRDefault="008C4449">
                          <w:pPr>
                            <w:spacing w:before="19"/>
                            <w:ind w:left="20"/>
                            <w:rPr>
                              <w:rFonts w:ascii="Microsoft Sans Serif"/>
                              <w:sz w:val="14"/>
                            </w:rPr>
                          </w:pPr>
                          <w:r>
                            <w:rPr>
                              <w:rFonts w:ascii="Constantia"/>
                              <w:i/>
                              <w:sz w:val="14"/>
                            </w:rPr>
                            <w:t>|</w:t>
                          </w:r>
                          <w:r>
                            <w:rPr>
                              <w:rFonts w:ascii="Constantia"/>
                              <w:i/>
                              <w:spacing w:val="5"/>
                              <w:sz w:val="14"/>
                            </w:rPr>
                            <w:t xml:space="preserve"> </w:t>
                          </w:r>
                          <w:r>
                            <w:fldChar w:fldCharType="begin"/>
                          </w:r>
                          <w:r>
                            <w:rPr>
                              <w:rFonts w:ascii="Microsoft Sans Serif"/>
                              <w:sz w:val="14"/>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EF41BF" id="Text Box 4" o:spid="_x0000_s1029" type="#_x0000_t202" style="position:absolute;left:0;text-align:left;margin-left:560.25pt;margin-top:757.55pt;width:12.25pt;height:15.3pt;z-index:-15855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svx6wEAALwDAAAOAAAAZHJzL2Uyb0RvYy54bWysU9tu2zAMfR+wfxD0vjhOm12MOEXXosOA&#10;rhvQ7gNoWY6F2aJGKbGzrx8lx1m3vQ17ESiKPDw8pDZXY9+JgyZv0JYyXyyl0FZhbeyulF+f7l69&#10;lcIHsDV0aHUpj9rLq+3LF5vBFXqFLXa1JsEg1heDK2UbgiuyzKtW9+AX6LTlxwaph8BX2mU1wcDo&#10;fZetlsvX2YBUO0KlvWfv7fQotwm/abQKn5vG6yC6UjK3kE5KZxXPbLuBYkfgWqNONOAfWPRgLBc9&#10;Q91CALEn8xdUbxShxyYsFPYZNo1ROvXA3eTLP7p5bMHp1AuL491ZJv//YNXD4QsJU5dyJYWFnkf0&#10;pMcg3uMoLqM6g/MFBz06Dgsju3nKqVPv7lF988LiTQt2p6+JcGg11Mwuj5nZs9QJx0eQaviENZeB&#10;fcAENDbUR+lYDMHoPKXjeTKRiool1+v1m7UUip/yd5cXeZpcBsWc7MiHDxp7EY1SEg8+gcPh3odI&#10;Boo5JNayeGe6Lg2/s785ODB6EvnId2IexmpMKl3MmlRYH7kbwmml+Auw0SL9kGLgdSql/74H0lJ0&#10;Hy0rEndvNmg2qtkAqzi1lEGKybwJ047uHZldy8iT5havWbXGpI6ivBOLE11ekdToaZ3jDj6/p6hf&#10;n277EwAA//8DAFBLAwQUAAYACAAAACEAQtF33uAAAAAPAQAADwAAAGRycy9kb3ducmV2LnhtbExP&#10;PU/DMBDdkfgP1iGxUTtVU2iIU1UIJiREGoaOTuwmVuNziN02/HsuE+iWe3dP7yPfTq5nFzMG61FC&#10;shDADDZeW2wlfFVvD0/AQlSoVe/RSPgxAbbF7U2uMu2vWJrLPraMRDBkSkIX45BxHprOOBUWfjBI&#10;v6MfnYoEx5brUV1J3PV8KcSaO2WRHDo1mJfONKf92UnYHbB8td8f9Wd5LG1VbQS+r09S3t9Nu2dg&#10;0UzxjwxzfIoOBWWq/Rl1YD3hZClS4tKW0gCbOckqpYL1fFulj8CLnP/vUfwCAAD//wMAUEsBAi0A&#10;FAAGAAgAAAAhALaDOJL+AAAA4QEAABMAAAAAAAAAAAAAAAAAAAAAAFtDb250ZW50X1R5cGVzXS54&#10;bWxQSwECLQAUAAYACAAAACEAOP0h/9YAAACUAQAACwAAAAAAAAAAAAAAAAAvAQAAX3JlbHMvLnJl&#10;bHNQSwECLQAUAAYACAAAACEA5yrL8esBAAC8AwAADgAAAAAAAAAAAAAAAAAuAgAAZHJzL2Uyb0Rv&#10;Yy54bWxQSwECLQAUAAYACAAAACEAQtF33uAAAAAPAQAADwAAAAAAAAAAAAAAAABFBAAAZHJzL2Rv&#10;d25yZXYueG1sUEsFBgAAAAAEAAQA8wAAAFIFAAAAAA==&#10;" filled="f" stroked="f">
              <v:textbox inset="0,0,0,0">
                <w:txbxContent>
                  <w:p w14:paraId="4FD60EDA" w14:textId="77777777" w:rsidR="00257EE8" w:rsidRDefault="008C4449">
                    <w:pPr>
                      <w:spacing w:before="19"/>
                      <w:ind w:left="20"/>
                      <w:rPr>
                        <w:rFonts w:ascii="Microsoft Sans Serif"/>
                        <w:sz w:val="14"/>
                      </w:rPr>
                    </w:pPr>
                    <w:r>
                      <w:rPr>
                        <w:rFonts w:ascii="Constantia"/>
                        <w:i/>
                        <w:sz w:val="14"/>
                      </w:rPr>
                      <w:t>|</w:t>
                    </w:r>
                    <w:r>
                      <w:rPr>
                        <w:rFonts w:ascii="Constantia"/>
                        <w:i/>
                        <w:spacing w:val="5"/>
                        <w:sz w:val="14"/>
                      </w:rPr>
                      <w:t xml:space="preserve"> </w:t>
                    </w:r>
                    <w:r>
                      <w:fldChar w:fldCharType="begin"/>
                    </w:r>
                    <w:r>
                      <w:rPr>
                        <w:rFonts w:ascii="Microsoft Sans Serif"/>
                        <w:sz w:val="14"/>
                      </w:rPr>
                      <w:instrText xml:space="preserve"> PAGE </w:instrText>
                    </w:r>
                    <w:r>
                      <w:fldChar w:fldCharType="separate"/>
                    </w:r>
                    <w: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63845C" w14:textId="77777777" w:rsidR="005D11E6" w:rsidRDefault="005D11E6">
      <w:r>
        <w:separator/>
      </w:r>
    </w:p>
  </w:footnote>
  <w:footnote w:type="continuationSeparator" w:id="0">
    <w:p w14:paraId="6AD3BA3A" w14:textId="77777777" w:rsidR="005D11E6" w:rsidRDefault="005D11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250A9"/>
    <w:multiLevelType w:val="hybridMultilevel"/>
    <w:tmpl w:val="465E1A20"/>
    <w:lvl w:ilvl="0" w:tplc="D708C76E">
      <w:start w:val="1"/>
      <w:numFmt w:val="decimal"/>
      <w:lvlText w:val="%1."/>
      <w:lvlJc w:val="left"/>
      <w:pPr>
        <w:ind w:left="569" w:hanging="360"/>
      </w:pPr>
      <w:rPr>
        <w:rFonts w:hint="default"/>
      </w:rPr>
    </w:lvl>
    <w:lvl w:ilvl="1" w:tplc="240A0019" w:tentative="1">
      <w:start w:val="1"/>
      <w:numFmt w:val="lowerLetter"/>
      <w:lvlText w:val="%2."/>
      <w:lvlJc w:val="left"/>
      <w:pPr>
        <w:ind w:left="1289" w:hanging="360"/>
      </w:pPr>
    </w:lvl>
    <w:lvl w:ilvl="2" w:tplc="240A001B" w:tentative="1">
      <w:start w:val="1"/>
      <w:numFmt w:val="lowerRoman"/>
      <w:lvlText w:val="%3."/>
      <w:lvlJc w:val="right"/>
      <w:pPr>
        <w:ind w:left="2009" w:hanging="180"/>
      </w:pPr>
    </w:lvl>
    <w:lvl w:ilvl="3" w:tplc="240A000F" w:tentative="1">
      <w:start w:val="1"/>
      <w:numFmt w:val="decimal"/>
      <w:lvlText w:val="%4."/>
      <w:lvlJc w:val="left"/>
      <w:pPr>
        <w:ind w:left="2729" w:hanging="360"/>
      </w:pPr>
    </w:lvl>
    <w:lvl w:ilvl="4" w:tplc="240A0019" w:tentative="1">
      <w:start w:val="1"/>
      <w:numFmt w:val="lowerLetter"/>
      <w:lvlText w:val="%5."/>
      <w:lvlJc w:val="left"/>
      <w:pPr>
        <w:ind w:left="3449" w:hanging="360"/>
      </w:pPr>
    </w:lvl>
    <w:lvl w:ilvl="5" w:tplc="240A001B" w:tentative="1">
      <w:start w:val="1"/>
      <w:numFmt w:val="lowerRoman"/>
      <w:lvlText w:val="%6."/>
      <w:lvlJc w:val="right"/>
      <w:pPr>
        <w:ind w:left="4169" w:hanging="180"/>
      </w:pPr>
    </w:lvl>
    <w:lvl w:ilvl="6" w:tplc="240A000F" w:tentative="1">
      <w:start w:val="1"/>
      <w:numFmt w:val="decimal"/>
      <w:lvlText w:val="%7."/>
      <w:lvlJc w:val="left"/>
      <w:pPr>
        <w:ind w:left="4889" w:hanging="360"/>
      </w:pPr>
    </w:lvl>
    <w:lvl w:ilvl="7" w:tplc="240A0019" w:tentative="1">
      <w:start w:val="1"/>
      <w:numFmt w:val="lowerLetter"/>
      <w:lvlText w:val="%8."/>
      <w:lvlJc w:val="left"/>
      <w:pPr>
        <w:ind w:left="5609" w:hanging="360"/>
      </w:pPr>
    </w:lvl>
    <w:lvl w:ilvl="8" w:tplc="240A001B" w:tentative="1">
      <w:start w:val="1"/>
      <w:numFmt w:val="lowerRoman"/>
      <w:lvlText w:val="%9."/>
      <w:lvlJc w:val="right"/>
      <w:pPr>
        <w:ind w:left="6329" w:hanging="180"/>
      </w:pPr>
    </w:lvl>
  </w:abstractNum>
  <w:abstractNum w:abstractNumId="1" w15:restartNumberingAfterBreak="0">
    <w:nsid w:val="01B7070B"/>
    <w:multiLevelType w:val="hybridMultilevel"/>
    <w:tmpl w:val="DAC6660E"/>
    <w:lvl w:ilvl="0" w:tplc="240A000D">
      <w:start w:val="1"/>
      <w:numFmt w:val="bullet"/>
      <w:lvlText w:val=""/>
      <w:lvlJc w:val="left"/>
      <w:pPr>
        <w:ind w:left="2089" w:hanging="360"/>
      </w:pPr>
      <w:rPr>
        <w:rFonts w:ascii="Wingdings" w:hAnsi="Wingdings" w:hint="default"/>
      </w:rPr>
    </w:lvl>
    <w:lvl w:ilvl="1" w:tplc="080A0003" w:tentative="1">
      <w:start w:val="1"/>
      <w:numFmt w:val="bullet"/>
      <w:lvlText w:val="o"/>
      <w:lvlJc w:val="left"/>
      <w:pPr>
        <w:ind w:left="2809" w:hanging="360"/>
      </w:pPr>
      <w:rPr>
        <w:rFonts w:ascii="Courier New" w:hAnsi="Courier New" w:cs="Courier New" w:hint="default"/>
      </w:rPr>
    </w:lvl>
    <w:lvl w:ilvl="2" w:tplc="080A0005" w:tentative="1">
      <w:start w:val="1"/>
      <w:numFmt w:val="bullet"/>
      <w:lvlText w:val=""/>
      <w:lvlJc w:val="left"/>
      <w:pPr>
        <w:ind w:left="3529" w:hanging="360"/>
      </w:pPr>
      <w:rPr>
        <w:rFonts w:ascii="Wingdings" w:hAnsi="Wingdings" w:hint="default"/>
      </w:rPr>
    </w:lvl>
    <w:lvl w:ilvl="3" w:tplc="080A0001" w:tentative="1">
      <w:start w:val="1"/>
      <w:numFmt w:val="bullet"/>
      <w:lvlText w:val=""/>
      <w:lvlJc w:val="left"/>
      <w:pPr>
        <w:ind w:left="4249" w:hanging="360"/>
      </w:pPr>
      <w:rPr>
        <w:rFonts w:ascii="Symbol" w:hAnsi="Symbol" w:hint="default"/>
      </w:rPr>
    </w:lvl>
    <w:lvl w:ilvl="4" w:tplc="080A0003" w:tentative="1">
      <w:start w:val="1"/>
      <w:numFmt w:val="bullet"/>
      <w:lvlText w:val="o"/>
      <w:lvlJc w:val="left"/>
      <w:pPr>
        <w:ind w:left="4969" w:hanging="360"/>
      </w:pPr>
      <w:rPr>
        <w:rFonts w:ascii="Courier New" w:hAnsi="Courier New" w:cs="Courier New" w:hint="default"/>
      </w:rPr>
    </w:lvl>
    <w:lvl w:ilvl="5" w:tplc="080A0005" w:tentative="1">
      <w:start w:val="1"/>
      <w:numFmt w:val="bullet"/>
      <w:lvlText w:val=""/>
      <w:lvlJc w:val="left"/>
      <w:pPr>
        <w:ind w:left="5689" w:hanging="360"/>
      </w:pPr>
      <w:rPr>
        <w:rFonts w:ascii="Wingdings" w:hAnsi="Wingdings" w:hint="default"/>
      </w:rPr>
    </w:lvl>
    <w:lvl w:ilvl="6" w:tplc="080A0001" w:tentative="1">
      <w:start w:val="1"/>
      <w:numFmt w:val="bullet"/>
      <w:lvlText w:val=""/>
      <w:lvlJc w:val="left"/>
      <w:pPr>
        <w:ind w:left="6409" w:hanging="360"/>
      </w:pPr>
      <w:rPr>
        <w:rFonts w:ascii="Symbol" w:hAnsi="Symbol" w:hint="default"/>
      </w:rPr>
    </w:lvl>
    <w:lvl w:ilvl="7" w:tplc="080A0003" w:tentative="1">
      <w:start w:val="1"/>
      <w:numFmt w:val="bullet"/>
      <w:lvlText w:val="o"/>
      <w:lvlJc w:val="left"/>
      <w:pPr>
        <w:ind w:left="7129" w:hanging="360"/>
      </w:pPr>
      <w:rPr>
        <w:rFonts w:ascii="Courier New" w:hAnsi="Courier New" w:cs="Courier New" w:hint="default"/>
      </w:rPr>
    </w:lvl>
    <w:lvl w:ilvl="8" w:tplc="080A0005" w:tentative="1">
      <w:start w:val="1"/>
      <w:numFmt w:val="bullet"/>
      <w:lvlText w:val=""/>
      <w:lvlJc w:val="left"/>
      <w:pPr>
        <w:ind w:left="7849" w:hanging="360"/>
      </w:pPr>
      <w:rPr>
        <w:rFonts w:ascii="Wingdings" w:hAnsi="Wingdings" w:hint="default"/>
      </w:rPr>
    </w:lvl>
  </w:abstractNum>
  <w:abstractNum w:abstractNumId="2" w15:restartNumberingAfterBreak="0">
    <w:nsid w:val="05663C8E"/>
    <w:multiLevelType w:val="hybridMultilevel"/>
    <w:tmpl w:val="8E66515A"/>
    <w:lvl w:ilvl="0" w:tplc="240A0001">
      <w:start w:val="1"/>
      <w:numFmt w:val="bullet"/>
      <w:lvlText w:val=""/>
      <w:lvlJc w:val="left"/>
      <w:pPr>
        <w:ind w:left="929" w:hanging="360"/>
      </w:pPr>
      <w:rPr>
        <w:rFonts w:ascii="Symbol" w:hAnsi="Symbol" w:hint="default"/>
      </w:rPr>
    </w:lvl>
    <w:lvl w:ilvl="1" w:tplc="240A0003" w:tentative="1">
      <w:start w:val="1"/>
      <w:numFmt w:val="bullet"/>
      <w:lvlText w:val="o"/>
      <w:lvlJc w:val="left"/>
      <w:pPr>
        <w:ind w:left="1649" w:hanging="360"/>
      </w:pPr>
      <w:rPr>
        <w:rFonts w:ascii="Courier New" w:hAnsi="Courier New" w:cs="Courier New" w:hint="default"/>
      </w:rPr>
    </w:lvl>
    <w:lvl w:ilvl="2" w:tplc="240A0005" w:tentative="1">
      <w:start w:val="1"/>
      <w:numFmt w:val="bullet"/>
      <w:lvlText w:val=""/>
      <w:lvlJc w:val="left"/>
      <w:pPr>
        <w:ind w:left="2369" w:hanging="360"/>
      </w:pPr>
      <w:rPr>
        <w:rFonts w:ascii="Wingdings" w:hAnsi="Wingdings" w:hint="default"/>
      </w:rPr>
    </w:lvl>
    <w:lvl w:ilvl="3" w:tplc="240A0001" w:tentative="1">
      <w:start w:val="1"/>
      <w:numFmt w:val="bullet"/>
      <w:lvlText w:val=""/>
      <w:lvlJc w:val="left"/>
      <w:pPr>
        <w:ind w:left="3089" w:hanging="360"/>
      </w:pPr>
      <w:rPr>
        <w:rFonts w:ascii="Symbol" w:hAnsi="Symbol" w:hint="default"/>
      </w:rPr>
    </w:lvl>
    <w:lvl w:ilvl="4" w:tplc="240A0003" w:tentative="1">
      <w:start w:val="1"/>
      <w:numFmt w:val="bullet"/>
      <w:lvlText w:val="o"/>
      <w:lvlJc w:val="left"/>
      <w:pPr>
        <w:ind w:left="3809" w:hanging="360"/>
      </w:pPr>
      <w:rPr>
        <w:rFonts w:ascii="Courier New" w:hAnsi="Courier New" w:cs="Courier New" w:hint="default"/>
      </w:rPr>
    </w:lvl>
    <w:lvl w:ilvl="5" w:tplc="240A0005" w:tentative="1">
      <w:start w:val="1"/>
      <w:numFmt w:val="bullet"/>
      <w:lvlText w:val=""/>
      <w:lvlJc w:val="left"/>
      <w:pPr>
        <w:ind w:left="4529" w:hanging="360"/>
      </w:pPr>
      <w:rPr>
        <w:rFonts w:ascii="Wingdings" w:hAnsi="Wingdings" w:hint="default"/>
      </w:rPr>
    </w:lvl>
    <w:lvl w:ilvl="6" w:tplc="240A0001" w:tentative="1">
      <w:start w:val="1"/>
      <w:numFmt w:val="bullet"/>
      <w:lvlText w:val=""/>
      <w:lvlJc w:val="left"/>
      <w:pPr>
        <w:ind w:left="5249" w:hanging="360"/>
      </w:pPr>
      <w:rPr>
        <w:rFonts w:ascii="Symbol" w:hAnsi="Symbol" w:hint="default"/>
      </w:rPr>
    </w:lvl>
    <w:lvl w:ilvl="7" w:tplc="240A0003" w:tentative="1">
      <w:start w:val="1"/>
      <w:numFmt w:val="bullet"/>
      <w:lvlText w:val="o"/>
      <w:lvlJc w:val="left"/>
      <w:pPr>
        <w:ind w:left="5969" w:hanging="360"/>
      </w:pPr>
      <w:rPr>
        <w:rFonts w:ascii="Courier New" w:hAnsi="Courier New" w:cs="Courier New" w:hint="default"/>
      </w:rPr>
    </w:lvl>
    <w:lvl w:ilvl="8" w:tplc="240A0005" w:tentative="1">
      <w:start w:val="1"/>
      <w:numFmt w:val="bullet"/>
      <w:lvlText w:val=""/>
      <w:lvlJc w:val="left"/>
      <w:pPr>
        <w:ind w:left="6689" w:hanging="360"/>
      </w:pPr>
      <w:rPr>
        <w:rFonts w:ascii="Wingdings" w:hAnsi="Wingdings" w:hint="default"/>
      </w:rPr>
    </w:lvl>
  </w:abstractNum>
  <w:abstractNum w:abstractNumId="3" w15:restartNumberingAfterBreak="0">
    <w:nsid w:val="09E960EA"/>
    <w:multiLevelType w:val="hybridMultilevel"/>
    <w:tmpl w:val="C5BEC6B8"/>
    <w:lvl w:ilvl="0" w:tplc="E5069DD0">
      <w:start w:val="1"/>
      <w:numFmt w:val="decimal"/>
      <w:lvlText w:val="%1."/>
      <w:lvlJc w:val="left"/>
      <w:pPr>
        <w:ind w:left="700" w:hanging="360"/>
      </w:pPr>
      <w:rPr>
        <w:rFonts w:hint="default"/>
      </w:rPr>
    </w:lvl>
    <w:lvl w:ilvl="1" w:tplc="240A0019" w:tentative="1">
      <w:start w:val="1"/>
      <w:numFmt w:val="lowerLetter"/>
      <w:lvlText w:val="%2."/>
      <w:lvlJc w:val="left"/>
      <w:pPr>
        <w:ind w:left="1420" w:hanging="360"/>
      </w:pPr>
    </w:lvl>
    <w:lvl w:ilvl="2" w:tplc="240A001B" w:tentative="1">
      <w:start w:val="1"/>
      <w:numFmt w:val="lowerRoman"/>
      <w:lvlText w:val="%3."/>
      <w:lvlJc w:val="right"/>
      <w:pPr>
        <w:ind w:left="2140" w:hanging="180"/>
      </w:pPr>
    </w:lvl>
    <w:lvl w:ilvl="3" w:tplc="240A000F" w:tentative="1">
      <w:start w:val="1"/>
      <w:numFmt w:val="decimal"/>
      <w:lvlText w:val="%4."/>
      <w:lvlJc w:val="left"/>
      <w:pPr>
        <w:ind w:left="2860" w:hanging="360"/>
      </w:pPr>
    </w:lvl>
    <w:lvl w:ilvl="4" w:tplc="240A0019" w:tentative="1">
      <w:start w:val="1"/>
      <w:numFmt w:val="lowerLetter"/>
      <w:lvlText w:val="%5."/>
      <w:lvlJc w:val="left"/>
      <w:pPr>
        <w:ind w:left="3580" w:hanging="360"/>
      </w:pPr>
    </w:lvl>
    <w:lvl w:ilvl="5" w:tplc="240A001B" w:tentative="1">
      <w:start w:val="1"/>
      <w:numFmt w:val="lowerRoman"/>
      <w:lvlText w:val="%6."/>
      <w:lvlJc w:val="right"/>
      <w:pPr>
        <w:ind w:left="4300" w:hanging="180"/>
      </w:pPr>
    </w:lvl>
    <w:lvl w:ilvl="6" w:tplc="240A000F" w:tentative="1">
      <w:start w:val="1"/>
      <w:numFmt w:val="decimal"/>
      <w:lvlText w:val="%7."/>
      <w:lvlJc w:val="left"/>
      <w:pPr>
        <w:ind w:left="5020" w:hanging="360"/>
      </w:pPr>
    </w:lvl>
    <w:lvl w:ilvl="7" w:tplc="240A0019" w:tentative="1">
      <w:start w:val="1"/>
      <w:numFmt w:val="lowerLetter"/>
      <w:lvlText w:val="%8."/>
      <w:lvlJc w:val="left"/>
      <w:pPr>
        <w:ind w:left="5740" w:hanging="360"/>
      </w:pPr>
    </w:lvl>
    <w:lvl w:ilvl="8" w:tplc="240A001B" w:tentative="1">
      <w:start w:val="1"/>
      <w:numFmt w:val="lowerRoman"/>
      <w:lvlText w:val="%9."/>
      <w:lvlJc w:val="right"/>
      <w:pPr>
        <w:ind w:left="6460" w:hanging="180"/>
      </w:pPr>
    </w:lvl>
  </w:abstractNum>
  <w:abstractNum w:abstractNumId="4" w15:restartNumberingAfterBreak="0">
    <w:nsid w:val="0A36628A"/>
    <w:multiLevelType w:val="multilevel"/>
    <w:tmpl w:val="7930B30E"/>
    <w:lvl w:ilvl="0">
      <w:start w:val="1"/>
      <w:numFmt w:val="decimal"/>
      <w:lvlText w:val="%1"/>
      <w:lvlJc w:val="left"/>
      <w:pPr>
        <w:ind w:left="582" w:hanging="373"/>
        <w:jc w:val="right"/>
      </w:pPr>
      <w:rPr>
        <w:rFonts w:ascii="Arial" w:eastAsia="Arial" w:hAnsi="Arial" w:cs="Arial" w:hint="default"/>
        <w:b/>
        <w:bCs/>
        <w:w w:val="99"/>
        <w:sz w:val="24"/>
        <w:szCs w:val="24"/>
        <w:lang w:val="es-ES" w:eastAsia="en-US" w:bidi="ar-SA"/>
      </w:rPr>
    </w:lvl>
    <w:lvl w:ilvl="1">
      <w:start w:val="1"/>
      <w:numFmt w:val="decimal"/>
      <w:lvlText w:val="%1.%2"/>
      <w:lvlJc w:val="left"/>
      <w:pPr>
        <w:ind w:left="649" w:hanging="440"/>
      </w:pPr>
      <w:rPr>
        <w:rFonts w:ascii="Cambria" w:eastAsia="Cambria" w:hAnsi="Cambria" w:cs="Cambria" w:hint="default"/>
        <w:b/>
        <w:bCs/>
        <w:w w:val="102"/>
        <w:sz w:val="18"/>
        <w:szCs w:val="18"/>
        <w:lang w:val="es-ES" w:eastAsia="en-US" w:bidi="ar-SA"/>
      </w:rPr>
    </w:lvl>
    <w:lvl w:ilvl="2">
      <w:numFmt w:val="bullet"/>
      <w:lvlText w:val="-"/>
      <w:lvlJc w:val="left"/>
      <w:pPr>
        <w:ind w:left="210" w:hanging="133"/>
      </w:pPr>
      <w:rPr>
        <w:rFonts w:ascii="Cambria" w:eastAsia="Cambria" w:hAnsi="Cambria" w:cs="Cambria" w:hint="default"/>
        <w:w w:val="95"/>
        <w:sz w:val="18"/>
        <w:szCs w:val="18"/>
        <w:lang w:val="es-ES" w:eastAsia="en-US" w:bidi="ar-SA"/>
      </w:rPr>
    </w:lvl>
    <w:lvl w:ilvl="3">
      <w:numFmt w:val="bullet"/>
      <w:lvlText w:val="-"/>
      <w:lvlJc w:val="left"/>
      <w:pPr>
        <w:ind w:left="210" w:hanging="110"/>
      </w:pPr>
      <w:rPr>
        <w:rFonts w:ascii="Cambria" w:eastAsia="Cambria" w:hAnsi="Cambria" w:cs="Cambria" w:hint="default"/>
        <w:w w:val="95"/>
        <w:sz w:val="18"/>
        <w:szCs w:val="18"/>
        <w:lang w:val="es-ES" w:eastAsia="en-US" w:bidi="ar-SA"/>
      </w:rPr>
    </w:lvl>
    <w:lvl w:ilvl="4">
      <w:numFmt w:val="bullet"/>
      <w:lvlText w:val="•"/>
      <w:lvlJc w:val="left"/>
      <w:pPr>
        <w:ind w:left="640" w:hanging="110"/>
      </w:pPr>
      <w:rPr>
        <w:rFonts w:hint="default"/>
        <w:lang w:val="es-ES" w:eastAsia="en-US" w:bidi="ar-SA"/>
      </w:rPr>
    </w:lvl>
    <w:lvl w:ilvl="5">
      <w:numFmt w:val="bullet"/>
      <w:lvlText w:val="•"/>
      <w:lvlJc w:val="left"/>
      <w:pPr>
        <w:ind w:left="497" w:hanging="110"/>
      </w:pPr>
      <w:rPr>
        <w:rFonts w:hint="default"/>
        <w:lang w:val="es-ES" w:eastAsia="en-US" w:bidi="ar-SA"/>
      </w:rPr>
    </w:lvl>
    <w:lvl w:ilvl="6">
      <w:numFmt w:val="bullet"/>
      <w:lvlText w:val="•"/>
      <w:lvlJc w:val="left"/>
      <w:pPr>
        <w:ind w:left="355" w:hanging="110"/>
      </w:pPr>
      <w:rPr>
        <w:rFonts w:hint="default"/>
        <w:lang w:val="es-ES" w:eastAsia="en-US" w:bidi="ar-SA"/>
      </w:rPr>
    </w:lvl>
    <w:lvl w:ilvl="7">
      <w:numFmt w:val="bullet"/>
      <w:lvlText w:val="•"/>
      <w:lvlJc w:val="left"/>
      <w:pPr>
        <w:ind w:left="212" w:hanging="110"/>
      </w:pPr>
      <w:rPr>
        <w:rFonts w:hint="default"/>
        <w:lang w:val="es-ES" w:eastAsia="en-US" w:bidi="ar-SA"/>
      </w:rPr>
    </w:lvl>
    <w:lvl w:ilvl="8">
      <w:numFmt w:val="bullet"/>
      <w:lvlText w:val="•"/>
      <w:lvlJc w:val="left"/>
      <w:pPr>
        <w:ind w:left="70" w:hanging="110"/>
      </w:pPr>
      <w:rPr>
        <w:rFonts w:hint="default"/>
        <w:lang w:val="es-ES" w:eastAsia="en-US" w:bidi="ar-SA"/>
      </w:rPr>
    </w:lvl>
  </w:abstractNum>
  <w:abstractNum w:abstractNumId="5" w15:restartNumberingAfterBreak="0">
    <w:nsid w:val="0E2F4F12"/>
    <w:multiLevelType w:val="hybridMultilevel"/>
    <w:tmpl w:val="5F909D5A"/>
    <w:lvl w:ilvl="0" w:tplc="080A0001">
      <w:start w:val="1"/>
      <w:numFmt w:val="bullet"/>
      <w:lvlText w:val=""/>
      <w:lvlJc w:val="left"/>
      <w:pPr>
        <w:ind w:left="1113" w:hanging="360"/>
      </w:pPr>
      <w:rPr>
        <w:rFonts w:ascii="Symbol" w:hAnsi="Symbol" w:hint="default"/>
      </w:rPr>
    </w:lvl>
    <w:lvl w:ilvl="1" w:tplc="080A0003" w:tentative="1">
      <w:start w:val="1"/>
      <w:numFmt w:val="bullet"/>
      <w:lvlText w:val="o"/>
      <w:lvlJc w:val="left"/>
      <w:pPr>
        <w:ind w:left="1833" w:hanging="360"/>
      </w:pPr>
      <w:rPr>
        <w:rFonts w:ascii="Courier New" w:hAnsi="Courier New" w:cs="Courier New" w:hint="default"/>
      </w:rPr>
    </w:lvl>
    <w:lvl w:ilvl="2" w:tplc="080A0005" w:tentative="1">
      <w:start w:val="1"/>
      <w:numFmt w:val="bullet"/>
      <w:lvlText w:val=""/>
      <w:lvlJc w:val="left"/>
      <w:pPr>
        <w:ind w:left="2553" w:hanging="360"/>
      </w:pPr>
      <w:rPr>
        <w:rFonts w:ascii="Wingdings" w:hAnsi="Wingdings" w:hint="default"/>
      </w:rPr>
    </w:lvl>
    <w:lvl w:ilvl="3" w:tplc="080A0001" w:tentative="1">
      <w:start w:val="1"/>
      <w:numFmt w:val="bullet"/>
      <w:lvlText w:val=""/>
      <w:lvlJc w:val="left"/>
      <w:pPr>
        <w:ind w:left="3273" w:hanging="360"/>
      </w:pPr>
      <w:rPr>
        <w:rFonts w:ascii="Symbol" w:hAnsi="Symbol" w:hint="default"/>
      </w:rPr>
    </w:lvl>
    <w:lvl w:ilvl="4" w:tplc="080A0003" w:tentative="1">
      <w:start w:val="1"/>
      <w:numFmt w:val="bullet"/>
      <w:lvlText w:val="o"/>
      <w:lvlJc w:val="left"/>
      <w:pPr>
        <w:ind w:left="3993" w:hanging="360"/>
      </w:pPr>
      <w:rPr>
        <w:rFonts w:ascii="Courier New" w:hAnsi="Courier New" w:cs="Courier New" w:hint="default"/>
      </w:rPr>
    </w:lvl>
    <w:lvl w:ilvl="5" w:tplc="080A0005" w:tentative="1">
      <w:start w:val="1"/>
      <w:numFmt w:val="bullet"/>
      <w:lvlText w:val=""/>
      <w:lvlJc w:val="left"/>
      <w:pPr>
        <w:ind w:left="4713" w:hanging="360"/>
      </w:pPr>
      <w:rPr>
        <w:rFonts w:ascii="Wingdings" w:hAnsi="Wingdings" w:hint="default"/>
      </w:rPr>
    </w:lvl>
    <w:lvl w:ilvl="6" w:tplc="080A0001" w:tentative="1">
      <w:start w:val="1"/>
      <w:numFmt w:val="bullet"/>
      <w:lvlText w:val=""/>
      <w:lvlJc w:val="left"/>
      <w:pPr>
        <w:ind w:left="5433" w:hanging="360"/>
      </w:pPr>
      <w:rPr>
        <w:rFonts w:ascii="Symbol" w:hAnsi="Symbol" w:hint="default"/>
      </w:rPr>
    </w:lvl>
    <w:lvl w:ilvl="7" w:tplc="080A0003" w:tentative="1">
      <w:start w:val="1"/>
      <w:numFmt w:val="bullet"/>
      <w:lvlText w:val="o"/>
      <w:lvlJc w:val="left"/>
      <w:pPr>
        <w:ind w:left="6153" w:hanging="360"/>
      </w:pPr>
      <w:rPr>
        <w:rFonts w:ascii="Courier New" w:hAnsi="Courier New" w:cs="Courier New" w:hint="default"/>
      </w:rPr>
    </w:lvl>
    <w:lvl w:ilvl="8" w:tplc="080A0005" w:tentative="1">
      <w:start w:val="1"/>
      <w:numFmt w:val="bullet"/>
      <w:lvlText w:val=""/>
      <w:lvlJc w:val="left"/>
      <w:pPr>
        <w:ind w:left="6873" w:hanging="360"/>
      </w:pPr>
      <w:rPr>
        <w:rFonts w:ascii="Wingdings" w:hAnsi="Wingdings" w:hint="default"/>
      </w:rPr>
    </w:lvl>
  </w:abstractNum>
  <w:abstractNum w:abstractNumId="6" w15:restartNumberingAfterBreak="0">
    <w:nsid w:val="14BC2355"/>
    <w:multiLevelType w:val="hybridMultilevel"/>
    <w:tmpl w:val="842278E8"/>
    <w:lvl w:ilvl="0" w:tplc="9CA86718">
      <w:start w:val="1"/>
      <w:numFmt w:val="decimal"/>
      <w:lvlText w:val="%1."/>
      <w:lvlJc w:val="left"/>
      <w:pPr>
        <w:ind w:left="715" w:hanging="375"/>
      </w:pPr>
      <w:rPr>
        <w:rFonts w:hint="default"/>
      </w:rPr>
    </w:lvl>
    <w:lvl w:ilvl="1" w:tplc="240A0019" w:tentative="1">
      <w:start w:val="1"/>
      <w:numFmt w:val="lowerLetter"/>
      <w:lvlText w:val="%2."/>
      <w:lvlJc w:val="left"/>
      <w:pPr>
        <w:ind w:left="1420" w:hanging="360"/>
      </w:pPr>
    </w:lvl>
    <w:lvl w:ilvl="2" w:tplc="240A001B" w:tentative="1">
      <w:start w:val="1"/>
      <w:numFmt w:val="lowerRoman"/>
      <w:lvlText w:val="%3."/>
      <w:lvlJc w:val="right"/>
      <w:pPr>
        <w:ind w:left="2140" w:hanging="180"/>
      </w:pPr>
    </w:lvl>
    <w:lvl w:ilvl="3" w:tplc="240A000F" w:tentative="1">
      <w:start w:val="1"/>
      <w:numFmt w:val="decimal"/>
      <w:lvlText w:val="%4."/>
      <w:lvlJc w:val="left"/>
      <w:pPr>
        <w:ind w:left="2860" w:hanging="360"/>
      </w:pPr>
    </w:lvl>
    <w:lvl w:ilvl="4" w:tplc="240A0019" w:tentative="1">
      <w:start w:val="1"/>
      <w:numFmt w:val="lowerLetter"/>
      <w:lvlText w:val="%5."/>
      <w:lvlJc w:val="left"/>
      <w:pPr>
        <w:ind w:left="3580" w:hanging="360"/>
      </w:pPr>
    </w:lvl>
    <w:lvl w:ilvl="5" w:tplc="240A001B" w:tentative="1">
      <w:start w:val="1"/>
      <w:numFmt w:val="lowerRoman"/>
      <w:lvlText w:val="%6."/>
      <w:lvlJc w:val="right"/>
      <w:pPr>
        <w:ind w:left="4300" w:hanging="180"/>
      </w:pPr>
    </w:lvl>
    <w:lvl w:ilvl="6" w:tplc="240A000F" w:tentative="1">
      <w:start w:val="1"/>
      <w:numFmt w:val="decimal"/>
      <w:lvlText w:val="%7."/>
      <w:lvlJc w:val="left"/>
      <w:pPr>
        <w:ind w:left="5020" w:hanging="360"/>
      </w:pPr>
    </w:lvl>
    <w:lvl w:ilvl="7" w:tplc="240A0019" w:tentative="1">
      <w:start w:val="1"/>
      <w:numFmt w:val="lowerLetter"/>
      <w:lvlText w:val="%8."/>
      <w:lvlJc w:val="left"/>
      <w:pPr>
        <w:ind w:left="5740" w:hanging="360"/>
      </w:pPr>
    </w:lvl>
    <w:lvl w:ilvl="8" w:tplc="240A001B" w:tentative="1">
      <w:start w:val="1"/>
      <w:numFmt w:val="lowerRoman"/>
      <w:lvlText w:val="%9."/>
      <w:lvlJc w:val="right"/>
      <w:pPr>
        <w:ind w:left="6460" w:hanging="180"/>
      </w:pPr>
    </w:lvl>
  </w:abstractNum>
  <w:abstractNum w:abstractNumId="7" w15:restartNumberingAfterBreak="0">
    <w:nsid w:val="1E5312A5"/>
    <w:multiLevelType w:val="hybridMultilevel"/>
    <w:tmpl w:val="ECC04314"/>
    <w:lvl w:ilvl="0" w:tplc="240A000D">
      <w:start w:val="1"/>
      <w:numFmt w:val="bullet"/>
      <w:lvlText w:val=""/>
      <w:lvlJc w:val="left"/>
      <w:pPr>
        <w:ind w:left="1060" w:hanging="360"/>
      </w:pPr>
      <w:rPr>
        <w:rFonts w:ascii="Wingdings" w:hAnsi="Wingdings" w:hint="default"/>
      </w:rPr>
    </w:lvl>
    <w:lvl w:ilvl="1" w:tplc="080A0003" w:tentative="1">
      <w:start w:val="1"/>
      <w:numFmt w:val="bullet"/>
      <w:lvlText w:val="o"/>
      <w:lvlJc w:val="left"/>
      <w:pPr>
        <w:ind w:left="1780" w:hanging="360"/>
      </w:pPr>
      <w:rPr>
        <w:rFonts w:ascii="Courier New" w:hAnsi="Courier New" w:cs="Courier New" w:hint="default"/>
      </w:rPr>
    </w:lvl>
    <w:lvl w:ilvl="2" w:tplc="080A0005" w:tentative="1">
      <w:start w:val="1"/>
      <w:numFmt w:val="bullet"/>
      <w:lvlText w:val=""/>
      <w:lvlJc w:val="left"/>
      <w:pPr>
        <w:ind w:left="2500" w:hanging="360"/>
      </w:pPr>
      <w:rPr>
        <w:rFonts w:ascii="Wingdings" w:hAnsi="Wingdings" w:hint="default"/>
      </w:rPr>
    </w:lvl>
    <w:lvl w:ilvl="3" w:tplc="080A0001" w:tentative="1">
      <w:start w:val="1"/>
      <w:numFmt w:val="bullet"/>
      <w:lvlText w:val=""/>
      <w:lvlJc w:val="left"/>
      <w:pPr>
        <w:ind w:left="3220" w:hanging="360"/>
      </w:pPr>
      <w:rPr>
        <w:rFonts w:ascii="Symbol" w:hAnsi="Symbol" w:hint="default"/>
      </w:rPr>
    </w:lvl>
    <w:lvl w:ilvl="4" w:tplc="080A0003" w:tentative="1">
      <w:start w:val="1"/>
      <w:numFmt w:val="bullet"/>
      <w:lvlText w:val="o"/>
      <w:lvlJc w:val="left"/>
      <w:pPr>
        <w:ind w:left="3940" w:hanging="360"/>
      </w:pPr>
      <w:rPr>
        <w:rFonts w:ascii="Courier New" w:hAnsi="Courier New" w:cs="Courier New" w:hint="default"/>
      </w:rPr>
    </w:lvl>
    <w:lvl w:ilvl="5" w:tplc="080A0005" w:tentative="1">
      <w:start w:val="1"/>
      <w:numFmt w:val="bullet"/>
      <w:lvlText w:val=""/>
      <w:lvlJc w:val="left"/>
      <w:pPr>
        <w:ind w:left="4660" w:hanging="360"/>
      </w:pPr>
      <w:rPr>
        <w:rFonts w:ascii="Wingdings" w:hAnsi="Wingdings" w:hint="default"/>
      </w:rPr>
    </w:lvl>
    <w:lvl w:ilvl="6" w:tplc="080A0001" w:tentative="1">
      <w:start w:val="1"/>
      <w:numFmt w:val="bullet"/>
      <w:lvlText w:val=""/>
      <w:lvlJc w:val="left"/>
      <w:pPr>
        <w:ind w:left="5380" w:hanging="360"/>
      </w:pPr>
      <w:rPr>
        <w:rFonts w:ascii="Symbol" w:hAnsi="Symbol" w:hint="default"/>
      </w:rPr>
    </w:lvl>
    <w:lvl w:ilvl="7" w:tplc="080A0003" w:tentative="1">
      <w:start w:val="1"/>
      <w:numFmt w:val="bullet"/>
      <w:lvlText w:val="o"/>
      <w:lvlJc w:val="left"/>
      <w:pPr>
        <w:ind w:left="6100" w:hanging="360"/>
      </w:pPr>
      <w:rPr>
        <w:rFonts w:ascii="Courier New" w:hAnsi="Courier New" w:cs="Courier New" w:hint="default"/>
      </w:rPr>
    </w:lvl>
    <w:lvl w:ilvl="8" w:tplc="080A0005" w:tentative="1">
      <w:start w:val="1"/>
      <w:numFmt w:val="bullet"/>
      <w:lvlText w:val=""/>
      <w:lvlJc w:val="left"/>
      <w:pPr>
        <w:ind w:left="6820" w:hanging="360"/>
      </w:pPr>
      <w:rPr>
        <w:rFonts w:ascii="Wingdings" w:hAnsi="Wingdings" w:hint="default"/>
      </w:rPr>
    </w:lvl>
  </w:abstractNum>
  <w:abstractNum w:abstractNumId="8" w15:restartNumberingAfterBreak="0">
    <w:nsid w:val="25667107"/>
    <w:multiLevelType w:val="hybridMultilevel"/>
    <w:tmpl w:val="D2A0B9A0"/>
    <w:lvl w:ilvl="0" w:tplc="080A0001">
      <w:start w:val="1"/>
      <w:numFmt w:val="bullet"/>
      <w:lvlText w:val=""/>
      <w:lvlJc w:val="left"/>
      <w:pPr>
        <w:ind w:left="1060" w:hanging="360"/>
      </w:pPr>
      <w:rPr>
        <w:rFonts w:ascii="Symbol" w:hAnsi="Symbol" w:hint="default"/>
      </w:rPr>
    </w:lvl>
    <w:lvl w:ilvl="1" w:tplc="080A0003" w:tentative="1">
      <w:start w:val="1"/>
      <w:numFmt w:val="bullet"/>
      <w:lvlText w:val="o"/>
      <w:lvlJc w:val="left"/>
      <w:pPr>
        <w:ind w:left="1780" w:hanging="360"/>
      </w:pPr>
      <w:rPr>
        <w:rFonts w:ascii="Courier New" w:hAnsi="Courier New" w:cs="Courier New" w:hint="default"/>
      </w:rPr>
    </w:lvl>
    <w:lvl w:ilvl="2" w:tplc="080A0005" w:tentative="1">
      <w:start w:val="1"/>
      <w:numFmt w:val="bullet"/>
      <w:lvlText w:val=""/>
      <w:lvlJc w:val="left"/>
      <w:pPr>
        <w:ind w:left="2500" w:hanging="360"/>
      </w:pPr>
      <w:rPr>
        <w:rFonts w:ascii="Wingdings" w:hAnsi="Wingdings" w:hint="default"/>
      </w:rPr>
    </w:lvl>
    <w:lvl w:ilvl="3" w:tplc="080A0001" w:tentative="1">
      <w:start w:val="1"/>
      <w:numFmt w:val="bullet"/>
      <w:lvlText w:val=""/>
      <w:lvlJc w:val="left"/>
      <w:pPr>
        <w:ind w:left="3220" w:hanging="360"/>
      </w:pPr>
      <w:rPr>
        <w:rFonts w:ascii="Symbol" w:hAnsi="Symbol" w:hint="default"/>
      </w:rPr>
    </w:lvl>
    <w:lvl w:ilvl="4" w:tplc="080A0003" w:tentative="1">
      <w:start w:val="1"/>
      <w:numFmt w:val="bullet"/>
      <w:lvlText w:val="o"/>
      <w:lvlJc w:val="left"/>
      <w:pPr>
        <w:ind w:left="3940" w:hanging="360"/>
      </w:pPr>
      <w:rPr>
        <w:rFonts w:ascii="Courier New" w:hAnsi="Courier New" w:cs="Courier New" w:hint="default"/>
      </w:rPr>
    </w:lvl>
    <w:lvl w:ilvl="5" w:tplc="080A0005" w:tentative="1">
      <w:start w:val="1"/>
      <w:numFmt w:val="bullet"/>
      <w:lvlText w:val=""/>
      <w:lvlJc w:val="left"/>
      <w:pPr>
        <w:ind w:left="4660" w:hanging="360"/>
      </w:pPr>
      <w:rPr>
        <w:rFonts w:ascii="Wingdings" w:hAnsi="Wingdings" w:hint="default"/>
      </w:rPr>
    </w:lvl>
    <w:lvl w:ilvl="6" w:tplc="080A0001" w:tentative="1">
      <w:start w:val="1"/>
      <w:numFmt w:val="bullet"/>
      <w:lvlText w:val=""/>
      <w:lvlJc w:val="left"/>
      <w:pPr>
        <w:ind w:left="5380" w:hanging="360"/>
      </w:pPr>
      <w:rPr>
        <w:rFonts w:ascii="Symbol" w:hAnsi="Symbol" w:hint="default"/>
      </w:rPr>
    </w:lvl>
    <w:lvl w:ilvl="7" w:tplc="080A0003" w:tentative="1">
      <w:start w:val="1"/>
      <w:numFmt w:val="bullet"/>
      <w:lvlText w:val="o"/>
      <w:lvlJc w:val="left"/>
      <w:pPr>
        <w:ind w:left="6100" w:hanging="360"/>
      </w:pPr>
      <w:rPr>
        <w:rFonts w:ascii="Courier New" w:hAnsi="Courier New" w:cs="Courier New" w:hint="default"/>
      </w:rPr>
    </w:lvl>
    <w:lvl w:ilvl="8" w:tplc="080A0005" w:tentative="1">
      <w:start w:val="1"/>
      <w:numFmt w:val="bullet"/>
      <w:lvlText w:val=""/>
      <w:lvlJc w:val="left"/>
      <w:pPr>
        <w:ind w:left="6820" w:hanging="360"/>
      </w:pPr>
      <w:rPr>
        <w:rFonts w:ascii="Wingdings" w:hAnsi="Wingdings" w:hint="default"/>
      </w:rPr>
    </w:lvl>
  </w:abstractNum>
  <w:abstractNum w:abstractNumId="9" w15:restartNumberingAfterBreak="0">
    <w:nsid w:val="26443861"/>
    <w:multiLevelType w:val="multilevel"/>
    <w:tmpl w:val="380EF4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1A45AE"/>
    <w:multiLevelType w:val="hybridMultilevel"/>
    <w:tmpl w:val="ED2428CE"/>
    <w:lvl w:ilvl="0" w:tplc="240A000D">
      <w:start w:val="1"/>
      <w:numFmt w:val="bullet"/>
      <w:lvlText w:val=""/>
      <w:lvlJc w:val="left"/>
      <w:pPr>
        <w:ind w:left="1060" w:hanging="360"/>
      </w:pPr>
      <w:rPr>
        <w:rFonts w:ascii="Wingdings" w:hAnsi="Wingdings" w:hint="default"/>
      </w:rPr>
    </w:lvl>
    <w:lvl w:ilvl="1" w:tplc="240A0003" w:tentative="1">
      <w:start w:val="1"/>
      <w:numFmt w:val="bullet"/>
      <w:lvlText w:val="o"/>
      <w:lvlJc w:val="left"/>
      <w:pPr>
        <w:ind w:left="1780" w:hanging="360"/>
      </w:pPr>
      <w:rPr>
        <w:rFonts w:ascii="Courier New" w:hAnsi="Courier New" w:cs="Courier New" w:hint="default"/>
      </w:rPr>
    </w:lvl>
    <w:lvl w:ilvl="2" w:tplc="240A0005" w:tentative="1">
      <w:start w:val="1"/>
      <w:numFmt w:val="bullet"/>
      <w:lvlText w:val=""/>
      <w:lvlJc w:val="left"/>
      <w:pPr>
        <w:ind w:left="2500" w:hanging="360"/>
      </w:pPr>
      <w:rPr>
        <w:rFonts w:ascii="Wingdings" w:hAnsi="Wingdings" w:hint="default"/>
      </w:rPr>
    </w:lvl>
    <w:lvl w:ilvl="3" w:tplc="240A0001" w:tentative="1">
      <w:start w:val="1"/>
      <w:numFmt w:val="bullet"/>
      <w:lvlText w:val=""/>
      <w:lvlJc w:val="left"/>
      <w:pPr>
        <w:ind w:left="3220" w:hanging="360"/>
      </w:pPr>
      <w:rPr>
        <w:rFonts w:ascii="Symbol" w:hAnsi="Symbol" w:hint="default"/>
      </w:rPr>
    </w:lvl>
    <w:lvl w:ilvl="4" w:tplc="240A0003" w:tentative="1">
      <w:start w:val="1"/>
      <w:numFmt w:val="bullet"/>
      <w:lvlText w:val="o"/>
      <w:lvlJc w:val="left"/>
      <w:pPr>
        <w:ind w:left="3940" w:hanging="360"/>
      </w:pPr>
      <w:rPr>
        <w:rFonts w:ascii="Courier New" w:hAnsi="Courier New" w:cs="Courier New" w:hint="default"/>
      </w:rPr>
    </w:lvl>
    <w:lvl w:ilvl="5" w:tplc="240A0005" w:tentative="1">
      <w:start w:val="1"/>
      <w:numFmt w:val="bullet"/>
      <w:lvlText w:val=""/>
      <w:lvlJc w:val="left"/>
      <w:pPr>
        <w:ind w:left="4660" w:hanging="360"/>
      </w:pPr>
      <w:rPr>
        <w:rFonts w:ascii="Wingdings" w:hAnsi="Wingdings" w:hint="default"/>
      </w:rPr>
    </w:lvl>
    <w:lvl w:ilvl="6" w:tplc="240A0001" w:tentative="1">
      <w:start w:val="1"/>
      <w:numFmt w:val="bullet"/>
      <w:lvlText w:val=""/>
      <w:lvlJc w:val="left"/>
      <w:pPr>
        <w:ind w:left="5380" w:hanging="360"/>
      </w:pPr>
      <w:rPr>
        <w:rFonts w:ascii="Symbol" w:hAnsi="Symbol" w:hint="default"/>
      </w:rPr>
    </w:lvl>
    <w:lvl w:ilvl="7" w:tplc="240A0003" w:tentative="1">
      <w:start w:val="1"/>
      <w:numFmt w:val="bullet"/>
      <w:lvlText w:val="o"/>
      <w:lvlJc w:val="left"/>
      <w:pPr>
        <w:ind w:left="6100" w:hanging="360"/>
      </w:pPr>
      <w:rPr>
        <w:rFonts w:ascii="Courier New" w:hAnsi="Courier New" w:cs="Courier New" w:hint="default"/>
      </w:rPr>
    </w:lvl>
    <w:lvl w:ilvl="8" w:tplc="240A0005" w:tentative="1">
      <w:start w:val="1"/>
      <w:numFmt w:val="bullet"/>
      <w:lvlText w:val=""/>
      <w:lvlJc w:val="left"/>
      <w:pPr>
        <w:ind w:left="6820" w:hanging="360"/>
      </w:pPr>
      <w:rPr>
        <w:rFonts w:ascii="Wingdings" w:hAnsi="Wingdings" w:hint="default"/>
      </w:rPr>
    </w:lvl>
  </w:abstractNum>
  <w:abstractNum w:abstractNumId="11" w15:restartNumberingAfterBreak="0">
    <w:nsid w:val="375F798B"/>
    <w:multiLevelType w:val="hybridMultilevel"/>
    <w:tmpl w:val="2DAC6A26"/>
    <w:lvl w:ilvl="0" w:tplc="240A000D">
      <w:start w:val="1"/>
      <w:numFmt w:val="bullet"/>
      <w:lvlText w:val=""/>
      <w:lvlJc w:val="left"/>
      <w:pPr>
        <w:ind w:left="1060" w:hanging="360"/>
      </w:pPr>
      <w:rPr>
        <w:rFonts w:ascii="Wingdings" w:hAnsi="Wingdings" w:hint="default"/>
      </w:rPr>
    </w:lvl>
    <w:lvl w:ilvl="1" w:tplc="080A0003" w:tentative="1">
      <w:start w:val="1"/>
      <w:numFmt w:val="bullet"/>
      <w:lvlText w:val="o"/>
      <w:lvlJc w:val="left"/>
      <w:pPr>
        <w:ind w:left="1780" w:hanging="360"/>
      </w:pPr>
      <w:rPr>
        <w:rFonts w:ascii="Courier New" w:hAnsi="Courier New" w:cs="Courier New" w:hint="default"/>
      </w:rPr>
    </w:lvl>
    <w:lvl w:ilvl="2" w:tplc="080A0005" w:tentative="1">
      <w:start w:val="1"/>
      <w:numFmt w:val="bullet"/>
      <w:lvlText w:val=""/>
      <w:lvlJc w:val="left"/>
      <w:pPr>
        <w:ind w:left="2500" w:hanging="360"/>
      </w:pPr>
      <w:rPr>
        <w:rFonts w:ascii="Wingdings" w:hAnsi="Wingdings" w:hint="default"/>
      </w:rPr>
    </w:lvl>
    <w:lvl w:ilvl="3" w:tplc="080A0001" w:tentative="1">
      <w:start w:val="1"/>
      <w:numFmt w:val="bullet"/>
      <w:lvlText w:val=""/>
      <w:lvlJc w:val="left"/>
      <w:pPr>
        <w:ind w:left="3220" w:hanging="360"/>
      </w:pPr>
      <w:rPr>
        <w:rFonts w:ascii="Symbol" w:hAnsi="Symbol" w:hint="default"/>
      </w:rPr>
    </w:lvl>
    <w:lvl w:ilvl="4" w:tplc="080A0003" w:tentative="1">
      <w:start w:val="1"/>
      <w:numFmt w:val="bullet"/>
      <w:lvlText w:val="o"/>
      <w:lvlJc w:val="left"/>
      <w:pPr>
        <w:ind w:left="3940" w:hanging="360"/>
      </w:pPr>
      <w:rPr>
        <w:rFonts w:ascii="Courier New" w:hAnsi="Courier New" w:cs="Courier New" w:hint="default"/>
      </w:rPr>
    </w:lvl>
    <w:lvl w:ilvl="5" w:tplc="080A0005" w:tentative="1">
      <w:start w:val="1"/>
      <w:numFmt w:val="bullet"/>
      <w:lvlText w:val=""/>
      <w:lvlJc w:val="left"/>
      <w:pPr>
        <w:ind w:left="4660" w:hanging="360"/>
      </w:pPr>
      <w:rPr>
        <w:rFonts w:ascii="Wingdings" w:hAnsi="Wingdings" w:hint="default"/>
      </w:rPr>
    </w:lvl>
    <w:lvl w:ilvl="6" w:tplc="080A0001" w:tentative="1">
      <w:start w:val="1"/>
      <w:numFmt w:val="bullet"/>
      <w:lvlText w:val=""/>
      <w:lvlJc w:val="left"/>
      <w:pPr>
        <w:ind w:left="5380" w:hanging="360"/>
      </w:pPr>
      <w:rPr>
        <w:rFonts w:ascii="Symbol" w:hAnsi="Symbol" w:hint="default"/>
      </w:rPr>
    </w:lvl>
    <w:lvl w:ilvl="7" w:tplc="080A0003" w:tentative="1">
      <w:start w:val="1"/>
      <w:numFmt w:val="bullet"/>
      <w:lvlText w:val="o"/>
      <w:lvlJc w:val="left"/>
      <w:pPr>
        <w:ind w:left="6100" w:hanging="360"/>
      </w:pPr>
      <w:rPr>
        <w:rFonts w:ascii="Courier New" w:hAnsi="Courier New" w:cs="Courier New" w:hint="default"/>
      </w:rPr>
    </w:lvl>
    <w:lvl w:ilvl="8" w:tplc="080A0005" w:tentative="1">
      <w:start w:val="1"/>
      <w:numFmt w:val="bullet"/>
      <w:lvlText w:val=""/>
      <w:lvlJc w:val="left"/>
      <w:pPr>
        <w:ind w:left="6820" w:hanging="360"/>
      </w:pPr>
      <w:rPr>
        <w:rFonts w:ascii="Wingdings" w:hAnsi="Wingdings" w:hint="default"/>
      </w:rPr>
    </w:lvl>
  </w:abstractNum>
  <w:abstractNum w:abstractNumId="12" w15:restartNumberingAfterBreak="0">
    <w:nsid w:val="452564EC"/>
    <w:multiLevelType w:val="hybridMultilevel"/>
    <w:tmpl w:val="0F98840E"/>
    <w:lvl w:ilvl="0" w:tplc="080A0001">
      <w:start w:val="1"/>
      <w:numFmt w:val="bullet"/>
      <w:lvlText w:val=""/>
      <w:lvlJc w:val="left"/>
      <w:pPr>
        <w:ind w:left="1369" w:hanging="360"/>
      </w:pPr>
      <w:rPr>
        <w:rFonts w:ascii="Symbol" w:hAnsi="Symbol" w:hint="default"/>
      </w:rPr>
    </w:lvl>
    <w:lvl w:ilvl="1" w:tplc="080A0003" w:tentative="1">
      <w:start w:val="1"/>
      <w:numFmt w:val="bullet"/>
      <w:lvlText w:val="o"/>
      <w:lvlJc w:val="left"/>
      <w:pPr>
        <w:ind w:left="2089" w:hanging="360"/>
      </w:pPr>
      <w:rPr>
        <w:rFonts w:ascii="Courier New" w:hAnsi="Courier New" w:cs="Courier New" w:hint="default"/>
      </w:rPr>
    </w:lvl>
    <w:lvl w:ilvl="2" w:tplc="080A0005" w:tentative="1">
      <w:start w:val="1"/>
      <w:numFmt w:val="bullet"/>
      <w:lvlText w:val=""/>
      <w:lvlJc w:val="left"/>
      <w:pPr>
        <w:ind w:left="2809" w:hanging="360"/>
      </w:pPr>
      <w:rPr>
        <w:rFonts w:ascii="Wingdings" w:hAnsi="Wingdings" w:hint="default"/>
      </w:rPr>
    </w:lvl>
    <w:lvl w:ilvl="3" w:tplc="080A0001" w:tentative="1">
      <w:start w:val="1"/>
      <w:numFmt w:val="bullet"/>
      <w:lvlText w:val=""/>
      <w:lvlJc w:val="left"/>
      <w:pPr>
        <w:ind w:left="3529" w:hanging="360"/>
      </w:pPr>
      <w:rPr>
        <w:rFonts w:ascii="Symbol" w:hAnsi="Symbol" w:hint="default"/>
      </w:rPr>
    </w:lvl>
    <w:lvl w:ilvl="4" w:tplc="080A0003" w:tentative="1">
      <w:start w:val="1"/>
      <w:numFmt w:val="bullet"/>
      <w:lvlText w:val="o"/>
      <w:lvlJc w:val="left"/>
      <w:pPr>
        <w:ind w:left="4249" w:hanging="360"/>
      </w:pPr>
      <w:rPr>
        <w:rFonts w:ascii="Courier New" w:hAnsi="Courier New" w:cs="Courier New" w:hint="default"/>
      </w:rPr>
    </w:lvl>
    <w:lvl w:ilvl="5" w:tplc="080A0005" w:tentative="1">
      <w:start w:val="1"/>
      <w:numFmt w:val="bullet"/>
      <w:lvlText w:val=""/>
      <w:lvlJc w:val="left"/>
      <w:pPr>
        <w:ind w:left="4969" w:hanging="360"/>
      </w:pPr>
      <w:rPr>
        <w:rFonts w:ascii="Wingdings" w:hAnsi="Wingdings" w:hint="default"/>
      </w:rPr>
    </w:lvl>
    <w:lvl w:ilvl="6" w:tplc="080A0001" w:tentative="1">
      <w:start w:val="1"/>
      <w:numFmt w:val="bullet"/>
      <w:lvlText w:val=""/>
      <w:lvlJc w:val="left"/>
      <w:pPr>
        <w:ind w:left="5689" w:hanging="360"/>
      </w:pPr>
      <w:rPr>
        <w:rFonts w:ascii="Symbol" w:hAnsi="Symbol" w:hint="default"/>
      </w:rPr>
    </w:lvl>
    <w:lvl w:ilvl="7" w:tplc="080A0003" w:tentative="1">
      <w:start w:val="1"/>
      <w:numFmt w:val="bullet"/>
      <w:lvlText w:val="o"/>
      <w:lvlJc w:val="left"/>
      <w:pPr>
        <w:ind w:left="6409" w:hanging="360"/>
      </w:pPr>
      <w:rPr>
        <w:rFonts w:ascii="Courier New" w:hAnsi="Courier New" w:cs="Courier New" w:hint="default"/>
      </w:rPr>
    </w:lvl>
    <w:lvl w:ilvl="8" w:tplc="080A0005" w:tentative="1">
      <w:start w:val="1"/>
      <w:numFmt w:val="bullet"/>
      <w:lvlText w:val=""/>
      <w:lvlJc w:val="left"/>
      <w:pPr>
        <w:ind w:left="7129" w:hanging="360"/>
      </w:pPr>
      <w:rPr>
        <w:rFonts w:ascii="Wingdings" w:hAnsi="Wingdings" w:hint="default"/>
      </w:rPr>
    </w:lvl>
  </w:abstractNum>
  <w:abstractNum w:abstractNumId="13" w15:restartNumberingAfterBreak="0">
    <w:nsid w:val="4B390873"/>
    <w:multiLevelType w:val="hybridMultilevel"/>
    <w:tmpl w:val="9850ABE8"/>
    <w:lvl w:ilvl="0" w:tplc="240A000D">
      <w:start w:val="1"/>
      <w:numFmt w:val="bullet"/>
      <w:lvlText w:val=""/>
      <w:lvlJc w:val="left"/>
      <w:pPr>
        <w:ind w:left="929" w:hanging="360"/>
      </w:pPr>
      <w:rPr>
        <w:rFonts w:ascii="Wingdings" w:hAnsi="Wingdings" w:hint="default"/>
      </w:rPr>
    </w:lvl>
    <w:lvl w:ilvl="1" w:tplc="080A0003" w:tentative="1">
      <w:start w:val="1"/>
      <w:numFmt w:val="bullet"/>
      <w:lvlText w:val="o"/>
      <w:lvlJc w:val="left"/>
      <w:pPr>
        <w:ind w:left="1649" w:hanging="360"/>
      </w:pPr>
      <w:rPr>
        <w:rFonts w:ascii="Courier New" w:hAnsi="Courier New" w:cs="Courier New" w:hint="default"/>
      </w:rPr>
    </w:lvl>
    <w:lvl w:ilvl="2" w:tplc="080A0005" w:tentative="1">
      <w:start w:val="1"/>
      <w:numFmt w:val="bullet"/>
      <w:lvlText w:val=""/>
      <w:lvlJc w:val="left"/>
      <w:pPr>
        <w:ind w:left="2369" w:hanging="360"/>
      </w:pPr>
      <w:rPr>
        <w:rFonts w:ascii="Wingdings" w:hAnsi="Wingdings" w:hint="default"/>
      </w:rPr>
    </w:lvl>
    <w:lvl w:ilvl="3" w:tplc="080A0001" w:tentative="1">
      <w:start w:val="1"/>
      <w:numFmt w:val="bullet"/>
      <w:lvlText w:val=""/>
      <w:lvlJc w:val="left"/>
      <w:pPr>
        <w:ind w:left="3089" w:hanging="360"/>
      </w:pPr>
      <w:rPr>
        <w:rFonts w:ascii="Symbol" w:hAnsi="Symbol" w:hint="default"/>
      </w:rPr>
    </w:lvl>
    <w:lvl w:ilvl="4" w:tplc="080A0003" w:tentative="1">
      <w:start w:val="1"/>
      <w:numFmt w:val="bullet"/>
      <w:lvlText w:val="o"/>
      <w:lvlJc w:val="left"/>
      <w:pPr>
        <w:ind w:left="3809" w:hanging="360"/>
      </w:pPr>
      <w:rPr>
        <w:rFonts w:ascii="Courier New" w:hAnsi="Courier New" w:cs="Courier New" w:hint="default"/>
      </w:rPr>
    </w:lvl>
    <w:lvl w:ilvl="5" w:tplc="080A0005" w:tentative="1">
      <w:start w:val="1"/>
      <w:numFmt w:val="bullet"/>
      <w:lvlText w:val=""/>
      <w:lvlJc w:val="left"/>
      <w:pPr>
        <w:ind w:left="4529" w:hanging="360"/>
      </w:pPr>
      <w:rPr>
        <w:rFonts w:ascii="Wingdings" w:hAnsi="Wingdings" w:hint="default"/>
      </w:rPr>
    </w:lvl>
    <w:lvl w:ilvl="6" w:tplc="080A0001" w:tentative="1">
      <w:start w:val="1"/>
      <w:numFmt w:val="bullet"/>
      <w:lvlText w:val=""/>
      <w:lvlJc w:val="left"/>
      <w:pPr>
        <w:ind w:left="5249" w:hanging="360"/>
      </w:pPr>
      <w:rPr>
        <w:rFonts w:ascii="Symbol" w:hAnsi="Symbol" w:hint="default"/>
      </w:rPr>
    </w:lvl>
    <w:lvl w:ilvl="7" w:tplc="080A0003" w:tentative="1">
      <w:start w:val="1"/>
      <w:numFmt w:val="bullet"/>
      <w:lvlText w:val="o"/>
      <w:lvlJc w:val="left"/>
      <w:pPr>
        <w:ind w:left="5969" w:hanging="360"/>
      </w:pPr>
      <w:rPr>
        <w:rFonts w:ascii="Courier New" w:hAnsi="Courier New" w:cs="Courier New" w:hint="default"/>
      </w:rPr>
    </w:lvl>
    <w:lvl w:ilvl="8" w:tplc="080A0005" w:tentative="1">
      <w:start w:val="1"/>
      <w:numFmt w:val="bullet"/>
      <w:lvlText w:val=""/>
      <w:lvlJc w:val="left"/>
      <w:pPr>
        <w:ind w:left="6689" w:hanging="360"/>
      </w:pPr>
      <w:rPr>
        <w:rFonts w:ascii="Wingdings" w:hAnsi="Wingdings" w:hint="default"/>
      </w:rPr>
    </w:lvl>
  </w:abstractNum>
  <w:abstractNum w:abstractNumId="14" w15:restartNumberingAfterBreak="0">
    <w:nsid w:val="632D7DA6"/>
    <w:multiLevelType w:val="hybridMultilevel"/>
    <w:tmpl w:val="DF266798"/>
    <w:lvl w:ilvl="0" w:tplc="0FBAA3F0">
      <w:start w:val="1"/>
      <w:numFmt w:val="decimal"/>
      <w:lvlText w:val="%1."/>
      <w:lvlJc w:val="left"/>
      <w:pPr>
        <w:ind w:left="700" w:hanging="360"/>
      </w:pPr>
      <w:rPr>
        <w:rFonts w:hint="default"/>
      </w:rPr>
    </w:lvl>
    <w:lvl w:ilvl="1" w:tplc="240A0019" w:tentative="1">
      <w:start w:val="1"/>
      <w:numFmt w:val="lowerLetter"/>
      <w:lvlText w:val="%2."/>
      <w:lvlJc w:val="left"/>
      <w:pPr>
        <w:ind w:left="1420" w:hanging="360"/>
      </w:pPr>
    </w:lvl>
    <w:lvl w:ilvl="2" w:tplc="240A001B" w:tentative="1">
      <w:start w:val="1"/>
      <w:numFmt w:val="lowerRoman"/>
      <w:lvlText w:val="%3."/>
      <w:lvlJc w:val="right"/>
      <w:pPr>
        <w:ind w:left="2140" w:hanging="180"/>
      </w:pPr>
    </w:lvl>
    <w:lvl w:ilvl="3" w:tplc="240A000F" w:tentative="1">
      <w:start w:val="1"/>
      <w:numFmt w:val="decimal"/>
      <w:lvlText w:val="%4."/>
      <w:lvlJc w:val="left"/>
      <w:pPr>
        <w:ind w:left="2860" w:hanging="360"/>
      </w:pPr>
    </w:lvl>
    <w:lvl w:ilvl="4" w:tplc="240A0019" w:tentative="1">
      <w:start w:val="1"/>
      <w:numFmt w:val="lowerLetter"/>
      <w:lvlText w:val="%5."/>
      <w:lvlJc w:val="left"/>
      <w:pPr>
        <w:ind w:left="3580" w:hanging="360"/>
      </w:pPr>
    </w:lvl>
    <w:lvl w:ilvl="5" w:tplc="240A001B" w:tentative="1">
      <w:start w:val="1"/>
      <w:numFmt w:val="lowerRoman"/>
      <w:lvlText w:val="%6."/>
      <w:lvlJc w:val="right"/>
      <w:pPr>
        <w:ind w:left="4300" w:hanging="180"/>
      </w:pPr>
    </w:lvl>
    <w:lvl w:ilvl="6" w:tplc="240A000F" w:tentative="1">
      <w:start w:val="1"/>
      <w:numFmt w:val="decimal"/>
      <w:lvlText w:val="%7."/>
      <w:lvlJc w:val="left"/>
      <w:pPr>
        <w:ind w:left="5020" w:hanging="360"/>
      </w:pPr>
    </w:lvl>
    <w:lvl w:ilvl="7" w:tplc="240A0019" w:tentative="1">
      <w:start w:val="1"/>
      <w:numFmt w:val="lowerLetter"/>
      <w:lvlText w:val="%8."/>
      <w:lvlJc w:val="left"/>
      <w:pPr>
        <w:ind w:left="5740" w:hanging="360"/>
      </w:pPr>
    </w:lvl>
    <w:lvl w:ilvl="8" w:tplc="240A001B" w:tentative="1">
      <w:start w:val="1"/>
      <w:numFmt w:val="lowerRoman"/>
      <w:lvlText w:val="%9."/>
      <w:lvlJc w:val="right"/>
      <w:pPr>
        <w:ind w:left="6460" w:hanging="180"/>
      </w:pPr>
    </w:lvl>
  </w:abstractNum>
  <w:abstractNum w:abstractNumId="15" w15:restartNumberingAfterBreak="0">
    <w:nsid w:val="72FE4973"/>
    <w:multiLevelType w:val="hybridMultilevel"/>
    <w:tmpl w:val="B212F410"/>
    <w:lvl w:ilvl="0" w:tplc="C13E0D82">
      <w:start w:val="1"/>
      <w:numFmt w:val="decimal"/>
      <w:lvlText w:val="%1."/>
      <w:lvlJc w:val="left"/>
      <w:pPr>
        <w:ind w:left="569" w:hanging="360"/>
      </w:pPr>
      <w:rPr>
        <w:rFonts w:hint="default"/>
      </w:rPr>
    </w:lvl>
    <w:lvl w:ilvl="1" w:tplc="240A0019" w:tentative="1">
      <w:start w:val="1"/>
      <w:numFmt w:val="lowerLetter"/>
      <w:lvlText w:val="%2."/>
      <w:lvlJc w:val="left"/>
      <w:pPr>
        <w:ind w:left="1289" w:hanging="360"/>
      </w:pPr>
    </w:lvl>
    <w:lvl w:ilvl="2" w:tplc="240A001B" w:tentative="1">
      <w:start w:val="1"/>
      <w:numFmt w:val="lowerRoman"/>
      <w:lvlText w:val="%3."/>
      <w:lvlJc w:val="right"/>
      <w:pPr>
        <w:ind w:left="2009" w:hanging="180"/>
      </w:pPr>
    </w:lvl>
    <w:lvl w:ilvl="3" w:tplc="240A000F" w:tentative="1">
      <w:start w:val="1"/>
      <w:numFmt w:val="decimal"/>
      <w:lvlText w:val="%4."/>
      <w:lvlJc w:val="left"/>
      <w:pPr>
        <w:ind w:left="2729" w:hanging="360"/>
      </w:pPr>
    </w:lvl>
    <w:lvl w:ilvl="4" w:tplc="240A0019" w:tentative="1">
      <w:start w:val="1"/>
      <w:numFmt w:val="lowerLetter"/>
      <w:lvlText w:val="%5."/>
      <w:lvlJc w:val="left"/>
      <w:pPr>
        <w:ind w:left="3449" w:hanging="360"/>
      </w:pPr>
    </w:lvl>
    <w:lvl w:ilvl="5" w:tplc="240A001B" w:tentative="1">
      <w:start w:val="1"/>
      <w:numFmt w:val="lowerRoman"/>
      <w:lvlText w:val="%6."/>
      <w:lvlJc w:val="right"/>
      <w:pPr>
        <w:ind w:left="4169" w:hanging="180"/>
      </w:pPr>
    </w:lvl>
    <w:lvl w:ilvl="6" w:tplc="240A000F" w:tentative="1">
      <w:start w:val="1"/>
      <w:numFmt w:val="decimal"/>
      <w:lvlText w:val="%7."/>
      <w:lvlJc w:val="left"/>
      <w:pPr>
        <w:ind w:left="4889" w:hanging="360"/>
      </w:pPr>
    </w:lvl>
    <w:lvl w:ilvl="7" w:tplc="240A0019" w:tentative="1">
      <w:start w:val="1"/>
      <w:numFmt w:val="lowerLetter"/>
      <w:lvlText w:val="%8."/>
      <w:lvlJc w:val="left"/>
      <w:pPr>
        <w:ind w:left="5609" w:hanging="360"/>
      </w:pPr>
    </w:lvl>
    <w:lvl w:ilvl="8" w:tplc="240A001B" w:tentative="1">
      <w:start w:val="1"/>
      <w:numFmt w:val="lowerRoman"/>
      <w:lvlText w:val="%9."/>
      <w:lvlJc w:val="right"/>
      <w:pPr>
        <w:ind w:left="6329" w:hanging="180"/>
      </w:pPr>
    </w:lvl>
  </w:abstractNum>
  <w:num w:numId="1">
    <w:abstractNumId w:val="4"/>
  </w:num>
  <w:num w:numId="2">
    <w:abstractNumId w:val="5"/>
  </w:num>
  <w:num w:numId="3">
    <w:abstractNumId w:val="12"/>
  </w:num>
  <w:num w:numId="4">
    <w:abstractNumId w:val="1"/>
  </w:num>
  <w:num w:numId="5">
    <w:abstractNumId w:val="13"/>
  </w:num>
  <w:num w:numId="6">
    <w:abstractNumId w:val="11"/>
  </w:num>
  <w:num w:numId="7">
    <w:abstractNumId w:val="7"/>
  </w:num>
  <w:num w:numId="8">
    <w:abstractNumId w:val="8"/>
  </w:num>
  <w:num w:numId="9">
    <w:abstractNumId w:val="3"/>
  </w:num>
  <w:num w:numId="10">
    <w:abstractNumId w:val="10"/>
  </w:num>
  <w:num w:numId="11">
    <w:abstractNumId w:val="0"/>
  </w:num>
  <w:num w:numId="12">
    <w:abstractNumId w:val="14"/>
  </w:num>
  <w:num w:numId="13">
    <w:abstractNumId w:val="15"/>
  </w:num>
  <w:num w:numId="14">
    <w:abstractNumId w:val="9"/>
  </w:num>
  <w:num w:numId="15">
    <w:abstractNumId w:val="2"/>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EE8"/>
    <w:rsid w:val="00036BF4"/>
    <w:rsid w:val="00050F45"/>
    <w:rsid w:val="00083674"/>
    <w:rsid w:val="000B1B86"/>
    <w:rsid w:val="000C6124"/>
    <w:rsid w:val="000E4296"/>
    <w:rsid w:val="001A0299"/>
    <w:rsid w:val="001A135C"/>
    <w:rsid w:val="001B7812"/>
    <w:rsid w:val="001C1363"/>
    <w:rsid w:val="001D16BB"/>
    <w:rsid w:val="001D5F8F"/>
    <w:rsid w:val="0021511C"/>
    <w:rsid w:val="00257EE8"/>
    <w:rsid w:val="00290679"/>
    <w:rsid w:val="003D3C3E"/>
    <w:rsid w:val="004332C8"/>
    <w:rsid w:val="00476A83"/>
    <w:rsid w:val="00591143"/>
    <w:rsid w:val="005A69B8"/>
    <w:rsid w:val="005D11E6"/>
    <w:rsid w:val="005E7B29"/>
    <w:rsid w:val="00622101"/>
    <w:rsid w:val="00672DE9"/>
    <w:rsid w:val="006A0E07"/>
    <w:rsid w:val="006B4312"/>
    <w:rsid w:val="006D1B67"/>
    <w:rsid w:val="006F2339"/>
    <w:rsid w:val="007B6B4D"/>
    <w:rsid w:val="007E61EB"/>
    <w:rsid w:val="008000D9"/>
    <w:rsid w:val="00813EB6"/>
    <w:rsid w:val="00881A47"/>
    <w:rsid w:val="008B0547"/>
    <w:rsid w:val="008B46A7"/>
    <w:rsid w:val="008C4449"/>
    <w:rsid w:val="0090147B"/>
    <w:rsid w:val="00904CE3"/>
    <w:rsid w:val="009312E7"/>
    <w:rsid w:val="00950CD7"/>
    <w:rsid w:val="00965334"/>
    <w:rsid w:val="009859AA"/>
    <w:rsid w:val="00986A64"/>
    <w:rsid w:val="00986B9D"/>
    <w:rsid w:val="009A784D"/>
    <w:rsid w:val="00A37F12"/>
    <w:rsid w:val="00A45BB4"/>
    <w:rsid w:val="00AC42F3"/>
    <w:rsid w:val="00AE025C"/>
    <w:rsid w:val="00AF643A"/>
    <w:rsid w:val="00B50CB6"/>
    <w:rsid w:val="00B77E80"/>
    <w:rsid w:val="00BC6D7B"/>
    <w:rsid w:val="00BD3926"/>
    <w:rsid w:val="00C0753D"/>
    <w:rsid w:val="00C17792"/>
    <w:rsid w:val="00C52646"/>
    <w:rsid w:val="00C85F55"/>
    <w:rsid w:val="00CC3D4B"/>
    <w:rsid w:val="00D62473"/>
    <w:rsid w:val="00DD7216"/>
    <w:rsid w:val="00DF1814"/>
    <w:rsid w:val="00E43412"/>
    <w:rsid w:val="00E62B65"/>
    <w:rsid w:val="00F5089F"/>
    <w:rsid w:val="00F654FD"/>
    <w:rsid w:val="00F93D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7F5B8EB"/>
  <w15:docId w15:val="{7189D370-B343-4F0C-8400-128236036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00D9"/>
    <w:pPr>
      <w:ind w:left="340"/>
      <w:jc w:val="both"/>
    </w:pPr>
    <w:rPr>
      <w:rFonts w:ascii="Cambria" w:eastAsia="Cambria" w:hAnsi="Cambria" w:cs="Cambria"/>
      <w:lang w:val="es-ES"/>
    </w:rPr>
  </w:style>
  <w:style w:type="paragraph" w:styleId="Ttulo1">
    <w:name w:val="heading 1"/>
    <w:basedOn w:val="Normal"/>
    <w:uiPriority w:val="9"/>
    <w:qFormat/>
    <w:pPr>
      <w:spacing w:before="105"/>
      <w:ind w:left="582" w:hanging="373"/>
      <w:outlineLvl w:val="0"/>
    </w:pPr>
    <w:rPr>
      <w:rFonts w:ascii="Arial" w:eastAsia="Arial" w:hAnsi="Arial" w:cs="Arial"/>
      <w:b/>
      <w:bCs/>
      <w:sz w:val="24"/>
      <w:szCs w:val="24"/>
    </w:rPr>
  </w:style>
  <w:style w:type="paragraph" w:styleId="Ttulo2">
    <w:name w:val="heading 2"/>
    <w:basedOn w:val="Normal"/>
    <w:link w:val="Ttulo2Car"/>
    <w:uiPriority w:val="9"/>
    <w:unhideWhenUsed/>
    <w:qFormat/>
    <w:pPr>
      <w:ind w:left="265"/>
      <w:outlineLvl w:val="1"/>
    </w:pPr>
    <w:rPr>
      <w:sz w:val="20"/>
      <w:szCs w:val="20"/>
    </w:rPr>
  </w:style>
  <w:style w:type="paragraph" w:styleId="Ttulo3">
    <w:name w:val="heading 3"/>
    <w:basedOn w:val="Normal"/>
    <w:uiPriority w:val="9"/>
    <w:unhideWhenUsed/>
    <w:qFormat/>
    <w:pPr>
      <w:ind w:left="649" w:hanging="440"/>
      <w:outlineLvl w:val="2"/>
    </w:pPr>
    <w:rPr>
      <w:b/>
      <w:b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18"/>
      <w:szCs w:val="18"/>
    </w:rPr>
  </w:style>
  <w:style w:type="paragraph" w:styleId="Ttulo">
    <w:name w:val="Title"/>
    <w:basedOn w:val="Normal"/>
    <w:uiPriority w:val="10"/>
    <w:qFormat/>
    <w:rsid w:val="00DF1814"/>
    <w:pPr>
      <w:framePr w:wrap="notBeside" w:vAnchor="text" w:hAnchor="text" w:y="1"/>
      <w:spacing w:before="234"/>
      <w:ind w:left="3606" w:right="193"/>
      <w:jc w:val="center"/>
    </w:pPr>
    <w:rPr>
      <w:rFonts w:ascii="Arial" w:eastAsia="Arial" w:hAnsi="Arial" w:cs="Arial"/>
      <w:b/>
      <w:bCs/>
      <w:sz w:val="30"/>
      <w:szCs w:val="30"/>
    </w:rPr>
  </w:style>
  <w:style w:type="paragraph" w:styleId="Prrafodelista">
    <w:name w:val="List Paragraph"/>
    <w:basedOn w:val="Normal"/>
    <w:uiPriority w:val="1"/>
    <w:qFormat/>
    <w:pPr>
      <w:spacing w:before="58"/>
      <w:ind w:left="501" w:hanging="108"/>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6A0E07"/>
    <w:pPr>
      <w:tabs>
        <w:tab w:val="center" w:pos="4419"/>
        <w:tab w:val="right" w:pos="8838"/>
      </w:tabs>
    </w:pPr>
  </w:style>
  <w:style w:type="character" w:customStyle="1" w:styleId="EncabezadoCar">
    <w:name w:val="Encabezado Car"/>
    <w:basedOn w:val="Fuentedeprrafopredeter"/>
    <w:link w:val="Encabezado"/>
    <w:uiPriority w:val="99"/>
    <w:rsid w:val="006A0E07"/>
    <w:rPr>
      <w:rFonts w:ascii="Cambria" w:eastAsia="Cambria" w:hAnsi="Cambria" w:cs="Cambria"/>
      <w:lang w:val="es-ES"/>
    </w:rPr>
  </w:style>
  <w:style w:type="paragraph" w:styleId="Piedepgina">
    <w:name w:val="footer"/>
    <w:basedOn w:val="Normal"/>
    <w:link w:val="PiedepginaCar"/>
    <w:uiPriority w:val="99"/>
    <w:unhideWhenUsed/>
    <w:rsid w:val="006A0E07"/>
    <w:pPr>
      <w:tabs>
        <w:tab w:val="center" w:pos="4419"/>
        <w:tab w:val="right" w:pos="8838"/>
      </w:tabs>
    </w:pPr>
  </w:style>
  <w:style w:type="character" w:customStyle="1" w:styleId="PiedepginaCar">
    <w:name w:val="Pie de página Car"/>
    <w:basedOn w:val="Fuentedeprrafopredeter"/>
    <w:link w:val="Piedepgina"/>
    <w:uiPriority w:val="99"/>
    <w:rsid w:val="006A0E07"/>
    <w:rPr>
      <w:rFonts w:ascii="Cambria" w:eastAsia="Cambria" w:hAnsi="Cambria" w:cs="Cambria"/>
      <w:lang w:val="es-ES"/>
    </w:rPr>
  </w:style>
  <w:style w:type="paragraph" w:styleId="Descripcin">
    <w:name w:val="caption"/>
    <w:basedOn w:val="Normal"/>
    <w:next w:val="Normal"/>
    <w:uiPriority w:val="35"/>
    <w:unhideWhenUsed/>
    <w:qFormat/>
    <w:rsid w:val="008B46A7"/>
    <w:pPr>
      <w:spacing w:after="200"/>
    </w:pPr>
    <w:rPr>
      <w:i/>
      <w:iCs/>
      <w:color w:val="1F497D" w:themeColor="text2"/>
      <w:sz w:val="18"/>
      <w:szCs w:val="18"/>
    </w:rPr>
  </w:style>
  <w:style w:type="character" w:styleId="Textodelmarcadordeposicin">
    <w:name w:val="Placeholder Text"/>
    <w:basedOn w:val="Fuentedeprrafopredeter"/>
    <w:uiPriority w:val="99"/>
    <w:semiHidden/>
    <w:rsid w:val="00904CE3"/>
    <w:rPr>
      <w:color w:val="808080"/>
    </w:rPr>
  </w:style>
  <w:style w:type="character" w:customStyle="1" w:styleId="Ttulo2Car">
    <w:name w:val="Título 2 Car"/>
    <w:link w:val="Ttulo2"/>
    <w:uiPriority w:val="9"/>
    <w:rsid w:val="00BC6D7B"/>
    <w:rPr>
      <w:rFonts w:ascii="Cambria" w:eastAsia="Cambria" w:hAnsi="Cambria" w:cs="Cambria"/>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4320924">
      <w:bodyDiv w:val="1"/>
      <w:marLeft w:val="0"/>
      <w:marRight w:val="0"/>
      <w:marTop w:val="0"/>
      <w:marBottom w:val="0"/>
      <w:divBdr>
        <w:top w:val="none" w:sz="0" w:space="0" w:color="auto"/>
        <w:left w:val="none" w:sz="0" w:space="0" w:color="auto"/>
        <w:bottom w:val="none" w:sz="0" w:space="0" w:color="auto"/>
        <w:right w:val="none" w:sz="0" w:space="0" w:color="auto"/>
      </w:divBdr>
    </w:div>
    <w:div w:id="15265605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E21CB5-B6A5-458C-8F10-4574A99CF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2970</TotalTime>
  <Pages>4</Pages>
  <Words>1402</Words>
  <Characters>7712</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Joseph</dc:creator>
  <cp:lastModifiedBy>Usuario</cp:lastModifiedBy>
  <cp:revision>15</cp:revision>
  <cp:lastPrinted>2023-08-28T13:39:00Z</cp:lastPrinted>
  <dcterms:created xsi:type="dcterms:W3CDTF">2023-09-06T00:28:00Z</dcterms:created>
  <dcterms:modified xsi:type="dcterms:W3CDTF">2025-09-29T01:29:00Z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2022-01-16T00:00:00Z</vt:filetime>
  </property>
  <property fmtid="{D5CDD505-2E9C-101B-9397-08002B2CF9AE}" pid="3" name="Creator">
    <vt:lpwstr>LaTeX with hyperref package</vt:lpwstr>
  </property>
  <property fmtid="{D5CDD505-2E9C-101B-9397-08002B2CF9AE}" pid="4" name="LastSaved">
    <vt:filetime>2023-08-20T00:00:00Z</vt:filetime>
  </property>
</Properties>
</file>